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48" w:rsidRPr="00273DCB" w:rsidRDefault="00337648" w:rsidP="00273DCB">
      <w:pPr>
        <w:pStyle w:val="Subhead1table"/>
        <w:jc w:val="left"/>
        <w:rPr>
          <w:rFonts w:ascii="ATC-*M*00207c97514b9ad40020*+*0" w:hAnsi="ATC-*M*00207c97514b9ad40020*+*0" w:cs="ATC-*M*00207c97514b9ad40020*+*0" w:hint="eastAsia"/>
          <w:b/>
          <w:bCs/>
          <w:color w:val="auto"/>
          <w:sz w:val="22"/>
          <w:szCs w:val="22"/>
        </w:rPr>
      </w:pPr>
      <w:bookmarkStart w:id="0" w:name="_GoBack"/>
      <w:bookmarkEnd w:id="0"/>
      <w:r w:rsidRPr="00273DCB">
        <w:rPr>
          <w:rStyle w:val="REF-ERB"/>
          <w:rFonts w:ascii="MFinanceHK-Bold" w:hAnsi="MFinanceHK-Bold" w:cs="MFinanceHK-Bold" w:hint="eastAsia"/>
          <w:b/>
          <w:bCs/>
          <w:color w:val="auto"/>
          <w:position w:val="0"/>
          <w:sz w:val="48"/>
          <w:szCs w:val="48"/>
        </w:rPr>
        <w:t>目錄</w:t>
      </w:r>
    </w:p>
    <w:p w:rsidR="00337648" w:rsidRPr="00273DCB" w:rsidRDefault="00337648" w:rsidP="00273DCB">
      <w:pPr>
        <w:pStyle w:val="BodyText"/>
        <w:jc w:val="left"/>
        <w:rPr>
          <w:rFonts w:ascii="ATC-*M*00207c97514b9ad40020*+*0" w:hAnsi="ATC-*M*00207c97514b9ad40020*+*0" w:cs="ATC-*M*00207c97514b9ad40020*+*0" w:hint="eastAsia"/>
          <w:b/>
          <w:bCs/>
          <w:color w:val="auto"/>
          <w:sz w:val="22"/>
          <w:szCs w:val="22"/>
        </w:rPr>
      </w:pPr>
    </w:p>
    <w:p w:rsidR="00337648" w:rsidRPr="00273DCB" w:rsidRDefault="00337648" w:rsidP="00273DCB">
      <w:pPr>
        <w:pStyle w:val="BodyText"/>
        <w:jc w:val="left"/>
        <w:rPr>
          <w:rFonts w:hint="eastAsia"/>
          <w:color w:val="auto"/>
          <w:sz w:val="22"/>
          <w:szCs w:val="22"/>
        </w:rPr>
      </w:pPr>
      <w:r w:rsidRPr="00273DCB">
        <w:rPr>
          <w:rFonts w:ascii="ATC-*M*00207c97514b9ad40020*+*0" w:hAnsi="ATC-*M*00207c97514b9ad40020*+*0" w:cs="ATC-*M*00207c97514b9ad40020*+*0" w:hint="eastAsia"/>
          <w:b/>
          <w:bCs/>
          <w:color w:val="auto"/>
          <w:sz w:val="22"/>
          <w:szCs w:val="22"/>
        </w:rPr>
        <w:t>有關內容更新事宜</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本課程總覽於</w:t>
      </w:r>
      <w:r w:rsidRPr="00273DCB">
        <w:rPr>
          <w:rFonts w:hint="eastAsia"/>
          <w:color w:val="auto"/>
          <w:sz w:val="22"/>
          <w:szCs w:val="22"/>
        </w:rPr>
        <w:t>2019</w:t>
      </w:r>
      <w:r w:rsidRPr="00273DCB">
        <w:rPr>
          <w:rFonts w:hint="eastAsia"/>
          <w:color w:val="auto"/>
          <w:sz w:val="22"/>
          <w:szCs w:val="22"/>
        </w:rPr>
        <w:t>年</w:t>
      </w:r>
      <w:r w:rsidRPr="00273DCB">
        <w:rPr>
          <w:rFonts w:hint="eastAsia"/>
          <w:color w:val="auto"/>
          <w:sz w:val="22"/>
          <w:szCs w:val="22"/>
        </w:rPr>
        <w:t>4</w:t>
      </w:r>
      <w:r w:rsidRPr="00273DCB">
        <w:rPr>
          <w:rFonts w:hint="eastAsia"/>
          <w:color w:val="auto"/>
          <w:sz w:val="22"/>
          <w:szCs w:val="22"/>
        </w:rPr>
        <w:t>月印製，介紹僱員再培訓局於</w:t>
      </w:r>
      <w:r w:rsidRPr="00273DCB">
        <w:rPr>
          <w:rFonts w:hint="eastAsia"/>
          <w:color w:val="auto"/>
          <w:sz w:val="22"/>
          <w:szCs w:val="22"/>
        </w:rPr>
        <w:t>2019</w:t>
      </w:r>
      <w:r w:rsidRPr="00273DCB">
        <w:rPr>
          <w:rFonts w:hint="eastAsia"/>
          <w:color w:val="auto"/>
          <w:sz w:val="22"/>
          <w:szCs w:val="22"/>
        </w:rPr>
        <w:t>年</w:t>
      </w:r>
      <w:r w:rsidRPr="00273DCB">
        <w:rPr>
          <w:rFonts w:hint="eastAsia"/>
          <w:color w:val="auto"/>
          <w:sz w:val="22"/>
          <w:szCs w:val="22"/>
        </w:rPr>
        <w:t>4</w:t>
      </w:r>
      <w:r w:rsidRPr="00273DCB">
        <w:rPr>
          <w:rFonts w:hint="eastAsia"/>
          <w:color w:val="auto"/>
          <w:sz w:val="22"/>
          <w:szCs w:val="22"/>
        </w:rPr>
        <w:t>月至</w:t>
      </w:r>
      <w:r w:rsidRPr="00273DCB">
        <w:rPr>
          <w:rFonts w:hint="eastAsia"/>
          <w:color w:val="auto"/>
          <w:sz w:val="22"/>
          <w:szCs w:val="22"/>
        </w:rPr>
        <w:t>2020</w:t>
      </w:r>
      <w:r w:rsidRPr="00273DCB">
        <w:rPr>
          <w:rFonts w:hint="eastAsia"/>
          <w:color w:val="auto"/>
          <w:sz w:val="22"/>
          <w:szCs w:val="22"/>
        </w:rPr>
        <w:t>年</w:t>
      </w:r>
      <w:r w:rsidRPr="00273DCB">
        <w:rPr>
          <w:rFonts w:hint="eastAsia"/>
          <w:color w:val="auto"/>
          <w:sz w:val="22"/>
          <w:szCs w:val="22"/>
        </w:rPr>
        <w:t>3</w:t>
      </w:r>
      <w:r w:rsidRPr="00273DCB">
        <w:rPr>
          <w:rFonts w:hint="eastAsia"/>
          <w:color w:val="auto"/>
          <w:sz w:val="22"/>
          <w:szCs w:val="22"/>
        </w:rPr>
        <w:t>月期間提供的培訓課程。</w:t>
      </w:r>
      <w:r w:rsidRPr="00273DCB">
        <w:rPr>
          <w:color w:val="auto"/>
          <w:sz w:val="22"/>
          <w:szCs w:val="22"/>
        </w:rPr>
        <w:br/>
      </w:r>
      <w:r w:rsidRPr="00273DCB">
        <w:rPr>
          <w:rFonts w:hint="eastAsia"/>
          <w:color w:val="auto"/>
          <w:spacing w:val="-4"/>
          <w:sz w:val="22"/>
          <w:szCs w:val="22"/>
        </w:rPr>
        <w:t>本局會盡力確保課程總覽內的資料準確，資料日後如有更新，應以本局網站</w:t>
      </w:r>
      <w:r w:rsidRPr="00273DCB">
        <w:rPr>
          <w:rFonts w:hint="eastAsia"/>
          <w:color w:val="auto"/>
          <w:spacing w:val="-4"/>
          <w:sz w:val="22"/>
          <w:szCs w:val="22"/>
        </w:rPr>
        <w:t>(www.erb.org)</w:t>
      </w:r>
      <w:r w:rsidRPr="00273DCB">
        <w:rPr>
          <w:rFonts w:hint="eastAsia"/>
          <w:color w:val="auto"/>
          <w:spacing w:val="-4"/>
          <w:sz w:val="22"/>
          <w:szCs w:val="22"/>
        </w:rPr>
        <w:t>的最新公布為準。</w:t>
      </w:r>
      <w:r w:rsidRPr="00273DCB">
        <w:rPr>
          <w:color w:val="auto"/>
          <w:sz w:val="22"/>
          <w:szCs w:val="22"/>
        </w:rPr>
        <w:br/>
      </w:r>
      <w:r w:rsidRPr="00273DCB">
        <w:rPr>
          <w:rFonts w:hint="eastAsia"/>
          <w:color w:val="auto"/>
          <w:sz w:val="22"/>
          <w:szCs w:val="22"/>
        </w:rPr>
        <w:t>本局亦有權決定是否開辦本課程總覽內的培訓課程及更改其內容。如有查詢，請致電本局熱線：</w:t>
      </w:r>
      <w:r w:rsidRPr="00273DCB">
        <w:rPr>
          <w:rFonts w:hint="eastAsia"/>
          <w:color w:val="auto"/>
          <w:sz w:val="22"/>
          <w:szCs w:val="22"/>
        </w:rPr>
        <w:t>182 182</w:t>
      </w:r>
      <w:r w:rsidRPr="00273DCB">
        <w:rPr>
          <w:rFonts w:hint="eastAsia"/>
          <w:color w:val="auto"/>
          <w:sz w:val="22"/>
          <w:szCs w:val="22"/>
        </w:rPr>
        <w:t>或聯絡有關培訓機構。</w:t>
      </w:r>
    </w:p>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sz w:val="24"/>
          <w:szCs w:val="24"/>
        </w:rPr>
      </w:pPr>
      <w:r w:rsidRPr="00273DCB">
        <w:rPr>
          <w:rFonts w:hint="eastAsia"/>
          <w:color w:val="auto"/>
          <w:sz w:val="24"/>
          <w:szCs w:val="24"/>
        </w:rPr>
        <w:t>僱員再培訓局簡介</w:t>
      </w:r>
      <w:r w:rsidRPr="00273DCB">
        <w:rPr>
          <w:rFonts w:hint="eastAsia"/>
          <w:color w:val="auto"/>
          <w:sz w:val="24"/>
          <w:szCs w:val="24"/>
        </w:rPr>
        <w:tab/>
      </w:r>
      <w:r w:rsidR="00F73CA4" w:rsidRPr="00273DCB">
        <w:rPr>
          <w:rFonts w:asciiTheme="minorHAnsi" w:hAnsiTheme="minorHAnsi"/>
          <w:color w:val="auto"/>
          <w:sz w:val="24"/>
          <w:szCs w:val="24"/>
          <w:lang w:val="en-US"/>
        </w:rPr>
        <w:t xml:space="preserve">                                                             </w:t>
      </w:r>
      <w:r w:rsidRPr="00273DCB">
        <w:rPr>
          <w:rFonts w:hint="eastAsia"/>
          <w:color w:val="auto"/>
          <w:sz w:val="24"/>
          <w:szCs w:val="24"/>
        </w:rPr>
        <w:t>1</w:t>
      </w:r>
    </w:p>
    <w:p w:rsidR="00337648" w:rsidRPr="00273DCB" w:rsidRDefault="00337648" w:rsidP="00273DCB">
      <w:pPr>
        <w:pStyle w:val="BodyText"/>
        <w:jc w:val="left"/>
        <w:rPr>
          <w:rFonts w:hint="eastAsia"/>
          <w:color w:val="auto"/>
          <w:sz w:val="24"/>
          <w:szCs w:val="24"/>
        </w:rPr>
      </w:pPr>
    </w:p>
    <w:p w:rsidR="00337648" w:rsidRPr="00273DCB" w:rsidRDefault="00337648" w:rsidP="00273DCB">
      <w:pPr>
        <w:pStyle w:val="BodyText"/>
        <w:jc w:val="left"/>
        <w:rPr>
          <w:rFonts w:hint="eastAsia"/>
          <w:color w:val="auto"/>
          <w:sz w:val="24"/>
          <w:szCs w:val="24"/>
        </w:rPr>
      </w:pPr>
      <w:r w:rsidRPr="00273DCB">
        <w:rPr>
          <w:rFonts w:hint="eastAsia"/>
          <w:color w:val="auto"/>
          <w:sz w:val="24"/>
          <w:szCs w:val="24"/>
        </w:rPr>
        <w:t>課程類別及使用指南</w:t>
      </w:r>
      <w:r w:rsidR="00F73CA4" w:rsidRPr="00273DCB">
        <w:rPr>
          <w:rFonts w:hint="eastAsia"/>
          <w:color w:val="auto"/>
          <w:sz w:val="24"/>
          <w:szCs w:val="24"/>
        </w:rPr>
        <w:t xml:space="preserve"> </w:t>
      </w:r>
      <w:r w:rsidR="00F73CA4" w:rsidRPr="00273DCB">
        <w:rPr>
          <w:rFonts w:ascii="Calibri" w:hAnsi="Calibri"/>
          <w:color w:val="auto"/>
          <w:sz w:val="24"/>
          <w:szCs w:val="24"/>
          <w:lang w:val="en-US"/>
        </w:rPr>
        <w:t xml:space="preserve">                                                      </w:t>
      </w:r>
      <w:r w:rsidRPr="00273DCB">
        <w:rPr>
          <w:rFonts w:hint="eastAsia"/>
          <w:color w:val="auto"/>
          <w:sz w:val="24"/>
          <w:szCs w:val="24"/>
        </w:rPr>
        <w:tab/>
      </w:r>
      <w:r w:rsidR="00F73CA4" w:rsidRPr="00273DCB">
        <w:rPr>
          <w:rFonts w:asciiTheme="minorHAnsi" w:hAnsiTheme="minorHAnsi"/>
          <w:color w:val="auto"/>
          <w:sz w:val="24"/>
          <w:szCs w:val="24"/>
          <w:lang w:val="en-US"/>
        </w:rPr>
        <w:t xml:space="preserve"> </w:t>
      </w:r>
      <w:r w:rsidRPr="00273DCB">
        <w:rPr>
          <w:rFonts w:hint="eastAsia"/>
          <w:color w:val="auto"/>
          <w:sz w:val="24"/>
          <w:szCs w:val="24"/>
        </w:rPr>
        <w:t>5</w:t>
      </w:r>
    </w:p>
    <w:p w:rsidR="00337648" w:rsidRPr="00273DCB" w:rsidRDefault="00337648" w:rsidP="00273DCB">
      <w:pPr>
        <w:pStyle w:val="BodyText"/>
        <w:jc w:val="left"/>
        <w:rPr>
          <w:rFonts w:hint="eastAsia"/>
          <w:color w:val="auto"/>
          <w:sz w:val="24"/>
          <w:szCs w:val="24"/>
        </w:rPr>
      </w:pPr>
    </w:p>
    <w:p w:rsidR="00337648" w:rsidRPr="00273DCB" w:rsidRDefault="00337648" w:rsidP="00273DCB">
      <w:pPr>
        <w:pStyle w:val="BodyText"/>
        <w:jc w:val="left"/>
        <w:rPr>
          <w:rFonts w:hint="eastAsia"/>
          <w:color w:val="auto"/>
          <w:sz w:val="24"/>
          <w:szCs w:val="24"/>
        </w:rPr>
      </w:pPr>
      <w:r w:rsidRPr="00273DCB">
        <w:rPr>
          <w:rFonts w:hint="eastAsia"/>
          <w:color w:val="auto"/>
          <w:sz w:val="24"/>
          <w:szCs w:val="24"/>
        </w:rPr>
        <w:t>申請須知</w:t>
      </w:r>
      <w:r w:rsidR="0001613E" w:rsidRPr="00273DCB">
        <w:rPr>
          <w:rFonts w:hint="eastAsia"/>
          <w:color w:val="auto"/>
          <w:sz w:val="24"/>
          <w:szCs w:val="24"/>
        </w:rPr>
        <w:t xml:space="preserve"> </w:t>
      </w:r>
      <w:r w:rsidRPr="00273DCB">
        <w:rPr>
          <w:rFonts w:hint="eastAsia"/>
          <w:color w:val="auto"/>
          <w:sz w:val="24"/>
          <w:szCs w:val="24"/>
        </w:rPr>
        <w:tab/>
      </w:r>
      <w:r w:rsidR="00F73CA4" w:rsidRPr="00273DCB">
        <w:rPr>
          <w:rFonts w:asciiTheme="minorHAnsi" w:hAnsiTheme="minorHAnsi"/>
          <w:color w:val="auto"/>
          <w:sz w:val="24"/>
          <w:szCs w:val="24"/>
          <w:lang w:val="en-US"/>
        </w:rPr>
        <w:t xml:space="preserve">             </w:t>
      </w:r>
      <w:r w:rsidR="00F73CA4" w:rsidRPr="00273DCB">
        <w:rPr>
          <w:rFonts w:asciiTheme="minorHAnsi" w:hAnsiTheme="minorHAnsi"/>
          <w:color w:val="auto"/>
          <w:sz w:val="24"/>
          <w:szCs w:val="24"/>
          <w:lang w:val="en-US"/>
        </w:rPr>
        <w:tab/>
      </w:r>
      <w:r w:rsidR="0001613E" w:rsidRPr="00273DCB">
        <w:rPr>
          <w:rFonts w:ascii="Calibri" w:hAnsi="Calibri"/>
          <w:color w:val="auto"/>
          <w:sz w:val="24"/>
          <w:szCs w:val="24"/>
          <w:lang w:val="en-US"/>
        </w:rPr>
        <w:t xml:space="preserve">           </w:t>
      </w:r>
      <w:r w:rsidR="0001613E" w:rsidRPr="00273DCB">
        <w:rPr>
          <w:rFonts w:ascii="Calibri" w:hAnsi="Calibri"/>
          <w:color w:val="auto"/>
          <w:sz w:val="24"/>
          <w:szCs w:val="24"/>
          <w:lang w:val="en-US"/>
        </w:rPr>
        <w:tab/>
        <w:t xml:space="preserve">           </w:t>
      </w:r>
      <w:r w:rsidR="0001613E" w:rsidRPr="00273DCB">
        <w:rPr>
          <w:rFonts w:ascii="Calibri" w:hAnsi="Calibri"/>
          <w:color w:val="auto"/>
          <w:sz w:val="24"/>
          <w:szCs w:val="24"/>
          <w:lang w:val="en-US"/>
        </w:rPr>
        <w:tab/>
        <w:t xml:space="preserve">           </w:t>
      </w:r>
      <w:r w:rsidR="0001613E" w:rsidRPr="00273DCB">
        <w:rPr>
          <w:rFonts w:ascii="Calibri" w:hAnsi="Calibri"/>
          <w:color w:val="auto"/>
          <w:sz w:val="24"/>
          <w:szCs w:val="24"/>
          <w:lang w:val="en-US"/>
        </w:rPr>
        <w:tab/>
        <w:t xml:space="preserve">           </w:t>
      </w:r>
      <w:r w:rsidR="0001613E" w:rsidRPr="00273DCB">
        <w:rPr>
          <w:rFonts w:ascii="Calibri" w:hAnsi="Calibri"/>
          <w:color w:val="auto"/>
          <w:sz w:val="24"/>
          <w:szCs w:val="24"/>
          <w:lang w:val="en-US"/>
        </w:rPr>
        <w:tab/>
        <w:t xml:space="preserve"> </w:t>
      </w:r>
      <w:r w:rsidRPr="00273DCB">
        <w:rPr>
          <w:rFonts w:hint="eastAsia"/>
          <w:color w:val="auto"/>
          <w:sz w:val="24"/>
          <w:szCs w:val="24"/>
        </w:rPr>
        <w:t>7</w:t>
      </w:r>
    </w:p>
    <w:p w:rsidR="00337648" w:rsidRPr="00273DCB" w:rsidRDefault="00337648" w:rsidP="00273DCB">
      <w:pPr>
        <w:pStyle w:val="BodyText"/>
        <w:jc w:val="left"/>
        <w:rPr>
          <w:rFonts w:hint="eastAsia"/>
          <w:color w:val="auto"/>
          <w:sz w:val="24"/>
          <w:szCs w:val="24"/>
        </w:rPr>
      </w:pPr>
    </w:p>
    <w:p w:rsidR="00337648" w:rsidRPr="00273DCB" w:rsidRDefault="00337648" w:rsidP="00273DCB">
      <w:pPr>
        <w:pStyle w:val="BodyText"/>
        <w:jc w:val="left"/>
        <w:rPr>
          <w:rFonts w:hint="eastAsia"/>
          <w:color w:val="auto"/>
          <w:sz w:val="24"/>
          <w:szCs w:val="24"/>
        </w:rPr>
      </w:pPr>
      <w:r w:rsidRPr="00273DCB">
        <w:rPr>
          <w:rFonts w:hint="eastAsia"/>
          <w:color w:val="auto"/>
          <w:sz w:val="24"/>
          <w:szCs w:val="24"/>
        </w:rPr>
        <w:t>課程介紹</w:t>
      </w:r>
      <w:r w:rsidRPr="00273DCB">
        <w:rPr>
          <w:rFonts w:hint="eastAsia"/>
          <w:color w:val="auto"/>
          <w:sz w:val="24"/>
          <w:szCs w:val="24"/>
        </w:rPr>
        <w:tab/>
      </w:r>
      <w:r w:rsidR="0001613E" w:rsidRPr="00273DCB">
        <w:rPr>
          <w:rFonts w:ascii="Calibri" w:hAnsi="Calibri"/>
          <w:color w:val="auto"/>
          <w:sz w:val="24"/>
          <w:szCs w:val="24"/>
          <w:lang w:val="en-US"/>
        </w:rPr>
        <w:t xml:space="preserve">           </w:t>
      </w:r>
      <w:r w:rsidR="0001613E" w:rsidRPr="00273DCB">
        <w:rPr>
          <w:rFonts w:ascii="Calibri" w:hAnsi="Calibri"/>
          <w:color w:val="auto"/>
          <w:sz w:val="24"/>
          <w:szCs w:val="24"/>
          <w:lang w:val="en-US"/>
        </w:rPr>
        <w:tab/>
        <w:t xml:space="preserve">           </w:t>
      </w:r>
      <w:r w:rsidR="0001613E" w:rsidRPr="00273DCB">
        <w:rPr>
          <w:rFonts w:ascii="Calibri" w:hAnsi="Calibri"/>
          <w:color w:val="auto"/>
          <w:sz w:val="24"/>
          <w:szCs w:val="24"/>
          <w:lang w:val="en-US"/>
        </w:rPr>
        <w:tab/>
        <w:t xml:space="preserve">           </w:t>
      </w:r>
      <w:r w:rsidR="0001613E" w:rsidRPr="00273DCB">
        <w:rPr>
          <w:rFonts w:ascii="Calibri" w:hAnsi="Calibri"/>
          <w:color w:val="auto"/>
          <w:sz w:val="24"/>
          <w:szCs w:val="24"/>
          <w:lang w:val="en-US"/>
        </w:rPr>
        <w:tab/>
        <w:t xml:space="preserve">           </w:t>
      </w:r>
      <w:r w:rsidR="0001613E" w:rsidRPr="00273DCB">
        <w:rPr>
          <w:rFonts w:ascii="Calibri" w:hAnsi="Calibri"/>
          <w:color w:val="auto"/>
          <w:sz w:val="24"/>
          <w:szCs w:val="24"/>
          <w:lang w:val="en-US"/>
        </w:rPr>
        <w:tab/>
        <w:t xml:space="preserve">           </w:t>
      </w:r>
      <w:r w:rsidR="0001613E" w:rsidRPr="00273DCB">
        <w:rPr>
          <w:rFonts w:ascii="Calibri" w:hAnsi="Calibri"/>
          <w:color w:val="auto"/>
          <w:sz w:val="24"/>
          <w:szCs w:val="24"/>
          <w:lang w:val="en-US"/>
        </w:rPr>
        <w:tab/>
        <w:t xml:space="preserve">      </w:t>
      </w:r>
      <w:r w:rsidRPr="00273DCB">
        <w:rPr>
          <w:rFonts w:hint="eastAsia"/>
          <w:color w:val="auto"/>
          <w:sz w:val="24"/>
          <w:szCs w:val="24"/>
        </w:rPr>
        <w:t>15</w:t>
      </w:r>
    </w:p>
    <w:p w:rsidR="00337648" w:rsidRPr="00273DCB" w:rsidRDefault="00337648" w:rsidP="00273DCB">
      <w:pPr>
        <w:pStyle w:val="BodyText"/>
        <w:jc w:val="left"/>
        <w:rPr>
          <w:rFonts w:hint="eastAsia"/>
          <w:color w:val="auto"/>
          <w:sz w:val="24"/>
          <w:szCs w:val="24"/>
        </w:rPr>
      </w:pPr>
    </w:p>
    <w:tbl>
      <w:tblPr>
        <w:tblW w:w="10318" w:type="dxa"/>
        <w:tblInd w:w="113" w:type="dxa"/>
        <w:tblLayout w:type="fixed"/>
        <w:tblCellMar>
          <w:left w:w="0" w:type="dxa"/>
          <w:right w:w="0" w:type="dxa"/>
        </w:tblCellMar>
        <w:tblLook w:val="0000" w:firstRow="0" w:lastRow="0" w:firstColumn="0" w:lastColumn="0" w:noHBand="0" w:noVBand="0"/>
      </w:tblPr>
      <w:tblGrid>
        <w:gridCol w:w="567"/>
        <w:gridCol w:w="2721"/>
        <w:gridCol w:w="5953"/>
        <w:gridCol w:w="1077"/>
      </w:tblGrid>
      <w:tr w:rsidR="00273DCB" w:rsidRPr="00273DCB" w:rsidTr="001E2669">
        <w:trPr>
          <w:trHeight w:val="60"/>
          <w:tblHeader/>
        </w:trPr>
        <w:tc>
          <w:tcPr>
            <w:tcW w:w="567" w:type="dxa"/>
            <w:tcBorders>
              <w:top w:val="single" w:sz="6" w:space="0" w:color="auto"/>
              <w:left w:val="single" w:sz="6" w:space="0" w:color="auto"/>
              <w:bottom w:val="single" w:sz="6" w:space="0" w:color="auto"/>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BodyText"/>
              <w:jc w:val="left"/>
              <w:rPr>
                <w:rFonts w:hint="eastAsia"/>
                <w:color w:val="auto"/>
              </w:rPr>
            </w:pPr>
            <w:r w:rsidRPr="00273DCB">
              <w:rPr>
                <w:rFonts w:ascii="ATC-*CHei2HK*0020*B*0020*+*0020" w:hAnsi="ATC-*CHei2HK*0020*B*0020*+*0020" w:cs="ATC-*CHei2HK*0020*B*0020*+*0020" w:hint="eastAsia"/>
                <w:outline/>
                <w:color w:val="auto"/>
                <w:sz w:val="26"/>
                <w:szCs w:val="26"/>
                <w14:textOutline w14:w="9525" w14:cap="flat" w14:cmpd="sng" w14:algn="ctr">
                  <w14:solidFill>
                    <w14:srgbClr w14:val="000000"/>
                  </w14:solidFill>
                  <w14:prstDash w14:val="solid"/>
                  <w14:round/>
                </w14:textOutline>
              </w:rPr>
              <w:lastRenderedPageBreak/>
              <w:t>I.</w:t>
            </w:r>
          </w:p>
        </w:tc>
        <w:tc>
          <w:tcPr>
            <w:tcW w:w="2721" w:type="dxa"/>
            <w:tcBorders>
              <w:top w:val="single" w:sz="6" w:space="0" w:color="auto"/>
              <w:left w:val="single" w:sz="6" w:space="0" w:color="auto"/>
              <w:bottom w:val="single"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ascii="ATC-*CHei2HK*0020*B*0020*+*0020" w:hAnsi="ATC-*CHei2HK*0020*B*0020*+*0020" w:cs="ATC-*CHei2HK*0020*B*0020*+*0020" w:hint="eastAsia"/>
                <w:outline/>
                <w:color w:val="auto"/>
                <w:w w:val="95"/>
                <w:sz w:val="26"/>
                <w:szCs w:val="26"/>
                <w14:textOutline w14:w="9525" w14:cap="flat" w14:cmpd="sng" w14:algn="ctr">
                  <w14:solidFill>
                    <w14:srgbClr w14:val="000000"/>
                  </w14:solidFill>
                  <w14:prstDash w14:val="solid"/>
                  <w14:round/>
                </w14:textOutline>
              </w:rPr>
              <w:t>「新技能提升計劃」課程</w:t>
            </w:r>
          </w:p>
        </w:tc>
        <w:tc>
          <w:tcPr>
            <w:tcW w:w="5953" w:type="dxa"/>
            <w:tcBorders>
              <w:top w:val="single" w:sz="6" w:space="0" w:color="auto"/>
              <w:left w:val="single" w:sz="6" w:space="0" w:color="auto"/>
              <w:bottom w:val="single" w:sz="6" w:space="0" w:color="auto"/>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ascii="ATC-*CHei2HK*0020*B*0020*+*0020" w:hAnsi="ATC-*CHei2HK*0020*B*0020*+*0020" w:cs="ATC-*CHei2HK*0020*B*0020*+*0020" w:hint="eastAsia"/>
                <w:outline/>
                <w:color w:val="auto"/>
                <w:sz w:val="26"/>
                <w:szCs w:val="26"/>
                <w14:textOutline w14:w="9525" w14:cap="flat" w14:cmpd="sng" w14:algn="ctr">
                  <w14:solidFill>
                    <w14:srgbClr w14:val="000000"/>
                  </w14:solidFill>
                  <w14:prstDash w14:val="solid"/>
                  <w14:round/>
                </w14:textOutline>
              </w:rPr>
              <w:t>主要課程項目</w:t>
            </w:r>
          </w:p>
        </w:tc>
        <w:tc>
          <w:tcPr>
            <w:tcW w:w="1077" w:type="dxa"/>
            <w:tcBorders>
              <w:top w:val="single" w:sz="6" w:space="0" w:color="auto"/>
              <w:left w:val="single" w:sz="6" w:space="0" w:color="auto"/>
              <w:bottom w:val="single"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567" w:type="dxa"/>
            <w:tcBorders>
              <w:top w:val="single" w:sz="6" w:space="0" w:color="auto"/>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金融財務</w:t>
            </w:r>
          </w:p>
        </w:tc>
        <w:tc>
          <w:tcPr>
            <w:tcW w:w="5953"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AFP</w:t>
            </w:r>
            <w:r w:rsidRPr="00273DCB">
              <w:rPr>
                <w:rFonts w:hint="eastAsia"/>
                <w:color w:val="auto"/>
                <w:sz w:val="22"/>
                <w:szCs w:val="22"/>
                <w:vertAlign w:val="superscript"/>
              </w:rPr>
              <w:t>TM</w:t>
            </w:r>
            <w:r w:rsidRPr="00273DCB">
              <w:rPr>
                <w:rFonts w:hint="eastAsia"/>
                <w:color w:val="auto"/>
                <w:sz w:val="22"/>
                <w:szCs w:val="22"/>
              </w:rPr>
              <w:t>資格認證、金融服務（內地經濟發展╱財務報表分析）</w:t>
            </w:r>
          </w:p>
        </w:tc>
        <w:tc>
          <w:tcPr>
            <w:tcW w:w="1077"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16</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保險</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pacing w:val="-4"/>
                <w:sz w:val="22"/>
                <w:szCs w:val="22"/>
              </w:rPr>
              <w:t>保險中介人資格考試（保險原理及實務╱一般保險╱長期保險</w:t>
            </w:r>
            <w:r w:rsidRPr="00273DCB">
              <w:rPr>
                <w:rFonts w:hint="eastAsia"/>
                <w:color w:val="auto"/>
                <w:sz w:val="22"/>
                <w:szCs w:val="22"/>
              </w:rPr>
              <w:t>）、強制性公積金計劃考試╱強積金中介人考試、強制性保險條例及索償（汽車╱僱員補償）、保險相關法例、財務策劃</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18</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商業</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簿記、會計、會計軟件應用、人力資源管理（面試安排╱資料處理╱員工成本及招聘預算╱薪金及福利系統）、項目管理、</w:t>
            </w:r>
            <w:r w:rsidRPr="00273DCB">
              <w:rPr>
                <w:rFonts w:hint="eastAsia"/>
                <w:color w:val="auto"/>
                <w:spacing w:val="-2"/>
                <w:sz w:val="22"/>
                <w:szCs w:val="22"/>
              </w:rPr>
              <w:t>香港商業法例（勞工法╱合約法）、香港利得稅、小本創業（營運入門╱財務管理）、網上創業、網上商業（保安╱</w:t>
            </w:r>
            <w:r w:rsidRPr="00273DCB">
              <w:rPr>
                <w:rFonts w:hint="eastAsia"/>
                <w:color w:val="auto"/>
                <w:spacing w:val="-2"/>
                <w:sz w:val="22"/>
                <w:szCs w:val="22"/>
              </w:rPr>
              <w:t>O2O</w:t>
            </w:r>
            <w:r w:rsidRPr="00273DCB">
              <w:rPr>
                <w:rFonts w:hint="eastAsia"/>
                <w:color w:val="auto"/>
                <w:spacing w:val="-2"/>
                <w:sz w:val="22"/>
                <w:szCs w:val="22"/>
              </w:rPr>
              <w:t>營銷╱</w:t>
            </w:r>
            <w:r w:rsidRPr="00273DCB">
              <w:rPr>
                <w:rFonts w:hint="eastAsia"/>
                <w:color w:val="auto"/>
                <w:sz w:val="22"/>
                <w:szCs w:val="22"/>
              </w:rPr>
              <w:t>社交網絡營銷╱中國數碼營銷）、品牌建立概念、婚禮及宴會實務技能（婚紗攝影╱司儀技巧╱攝影）</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22</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進出口</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船務文件處理</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32</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物流</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陸路運輸知識、貨車尾板安全及操作</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33</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資訊及通訊科技</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Android</w:t>
            </w:r>
            <w:r w:rsidRPr="00273DCB">
              <w:rPr>
                <w:rFonts w:hint="eastAsia"/>
                <w:color w:val="auto"/>
                <w:sz w:val="22"/>
                <w:szCs w:val="22"/>
              </w:rPr>
              <w:t>流動裝置應用程式開發、</w:t>
            </w:r>
            <w:r w:rsidRPr="00273DCB">
              <w:rPr>
                <w:rFonts w:hint="eastAsia"/>
                <w:color w:val="auto"/>
                <w:sz w:val="22"/>
                <w:szCs w:val="22"/>
              </w:rPr>
              <w:t>iPhone</w:t>
            </w:r>
            <w:r w:rsidRPr="00273DCB">
              <w:rPr>
                <w:rFonts w:hint="eastAsia"/>
                <w:color w:val="auto"/>
                <w:sz w:val="22"/>
                <w:szCs w:val="22"/>
              </w:rPr>
              <w:t>及</w:t>
            </w:r>
            <w:r w:rsidRPr="00273DCB">
              <w:rPr>
                <w:rFonts w:hint="eastAsia"/>
                <w:color w:val="auto"/>
                <w:sz w:val="22"/>
                <w:szCs w:val="22"/>
              </w:rPr>
              <w:t>iPad</w:t>
            </w:r>
            <w:r w:rsidRPr="00273DCB">
              <w:rPr>
                <w:rFonts w:hint="eastAsia"/>
                <w:color w:val="auto"/>
                <w:sz w:val="22"/>
                <w:szCs w:val="22"/>
              </w:rPr>
              <w:t>應用程式開發、網絡管理、</w:t>
            </w:r>
            <w:r w:rsidRPr="00273DCB">
              <w:rPr>
                <w:rFonts w:hint="eastAsia"/>
                <w:color w:val="auto"/>
                <w:sz w:val="22"/>
                <w:szCs w:val="22"/>
              </w:rPr>
              <w:t>Web 2.0</w:t>
            </w:r>
            <w:r w:rsidRPr="00273DCB">
              <w:rPr>
                <w:rFonts w:hint="eastAsia"/>
                <w:color w:val="auto"/>
                <w:sz w:val="22"/>
                <w:szCs w:val="22"/>
              </w:rPr>
              <w:t>網頁程式編寫</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34</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酒店</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精品酒店管理、酒店布草處理、酒店業英語、酒店保安</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37</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旅遊</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導遊培訓、生態旅遊導賞、旅遊行程設計</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38</w:t>
            </w:r>
          </w:p>
        </w:tc>
      </w:tr>
      <w:tr w:rsidR="00273DCB" w:rsidRPr="00273DCB" w:rsidTr="001E2669">
        <w:trPr>
          <w:trHeight w:val="60"/>
          <w:tblHeader/>
        </w:trPr>
        <w:tc>
          <w:tcPr>
            <w:tcW w:w="567" w:type="dxa"/>
            <w:tcBorders>
              <w:top w:val="dotted" w:sz="12" w:space="0" w:color="82E2FF"/>
              <w:left w:val="single" w:sz="6" w:space="0" w:color="auto"/>
              <w:bottom w:val="dotted" w:sz="6" w:space="0" w:color="auto"/>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交通及支援服務</w:t>
            </w:r>
          </w:p>
        </w:tc>
        <w:tc>
          <w:tcPr>
            <w:tcW w:w="5953"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安全控制跣胎車技巧、的士司機培訓（溝通技巧及顧客服務╱無障礙服務）、公共小巴司機職前訓練</w:t>
            </w:r>
          </w:p>
        </w:tc>
        <w:tc>
          <w:tcPr>
            <w:tcW w:w="1077"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42</w:t>
            </w:r>
          </w:p>
        </w:tc>
      </w:tr>
      <w:tr w:rsidR="00273DCB" w:rsidRPr="00273DCB" w:rsidTr="001E2669">
        <w:trPr>
          <w:trHeight w:val="60"/>
          <w:tblHeader/>
        </w:trPr>
        <w:tc>
          <w:tcPr>
            <w:tcW w:w="567" w:type="dxa"/>
            <w:tcBorders>
              <w:top w:val="single" w:sz="6" w:space="0" w:color="auto"/>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零售</w:t>
            </w:r>
          </w:p>
        </w:tc>
        <w:tc>
          <w:tcPr>
            <w:tcW w:w="5953"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新媒體宣傳知識、零售概論、顧客服務（溝通技巧╱投訴處理技巧）、店舖營運（支付方法及相關欺詐╱商品陳列技巧）、個人效益管理、普通話會話、英語會話（一般行業╱便利店、超巿、快餐店╱鞋類、時裝及成衣、兒童用品及產品）</w:t>
            </w:r>
          </w:p>
        </w:tc>
        <w:tc>
          <w:tcPr>
            <w:tcW w:w="1077"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44</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飲食</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西式餐飲食品製作、烹調西式主菜、湯類及頭盤技巧、節令點心╱素菜╱燒味部╱潮州菜╱蔬果雕花╱粵式禮餅的認識與製作、中式冷╱熱盤醬汁的認識與製作、咖哩菜式製作、保健及</w:t>
            </w:r>
            <w:r w:rsidRPr="00273DCB">
              <w:rPr>
                <w:rFonts w:hint="eastAsia"/>
                <w:color w:val="auto"/>
                <w:spacing w:val="-9"/>
                <w:sz w:val="22"/>
                <w:szCs w:val="22"/>
              </w:rPr>
              <w:t>食療營養的應用、咖啡拉花藝術、咖啡烘焙、葡萄酒知識、雞尾酒調製技巧、西餅╱麵包製作、法式甜品製作、飲食業電腦╱</w:t>
            </w:r>
            <w:r w:rsidRPr="00273DCB">
              <w:rPr>
                <w:color w:val="auto"/>
                <w:spacing w:val="-9"/>
                <w:sz w:val="22"/>
                <w:szCs w:val="22"/>
              </w:rPr>
              <w:br/>
            </w:r>
            <w:r w:rsidRPr="00273DCB">
              <w:rPr>
                <w:rFonts w:hint="eastAsia"/>
                <w:color w:val="auto"/>
                <w:sz w:val="22"/>
                <w:szCs w:val="22"/>
              </w:rPr>
              <w:t>處理投訴技巧、食物衞生</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50</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美容</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美容相關電器安全守則、人體結構及生理系統知識、美容及美體護理、美容及美體儀器操作、電睫毛及植睫毛技巧、營養知識、化妝、四季色彩學、人體彩繪、美甲及手足護理、面部及身體按摩、香薰美容、養生美容外敷物料調配技巧、強烈脈衝光儀器操作、美容產品及服務銷售技巧</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64</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美髮</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洗髮、護髮及捲髮、剪吹髮、電髮、染髮、設計基礎、晚妝髮型、潮流趨勢、人際關係、假髮護理</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79</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物業管理及保安</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物業及設施管理、物業管理及保安系統、物業管理環保及節能、建築物維修保養、緊急事故應變措施及保險知識、督導技巧、禮賓服務、調解技巧、業戶會議籌備技巧、中文書寫技巧、客戶服務英語會話、物業管理地方選舉宣傳限制知識、保安業督導技巧、保安業實務技巧、保安培訓課程認可計劃、會所及康樂設施運作及實務、會所活動籌劃及實務</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86</w:t>
            </w:r>
          </w:p>
        </w:tc>
      </w:tr>
      <w:tr w:rsidR="00273DCB" w:rsidRPr="00273DCB" w:rsidTr="001E2669">
        <w:trPr>
          <w:trHeight w:val="60"/>
          <w:tblHeader/>
        </w:trPr>
        <w:tc>
          <w:tcPr>
            <w:tcW w:w="567" w:type="dxa"/>
            <w:tcBorders>
              <w:top w:val="dotted" w:sz="12" w:space="0" w:color="82E2FF"/>
              <w:left w:val="single" w:sz="6" w:space="0" w:color="auto"/>
              <w:bottom w:val="dotted" w:sz="6" w:space="0" w:color="auto"/>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環境服務</w:t>
            </w:r>
          </w:p>
        </w:tc>
        <w:tc>
          <w:tcPr>
            <w:tcW w:w="5953"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廚餘處理、花藝設計及應用、婚禮花飾與宴會佈置、網上花店營運、植物學、植物辨認及種植、有機耕作技巧、生態園藝及生境營造、草地保養、園藝保養、園藝業職業安全及健康知識、園藝業初級管理、樹木保育及危機評估、樹藝及攀樹</w:t>
            </w:r>
          </w:p>
        </w:tc>
        <w:tc>
          <w:tcPr>
            <w:tcW w:w="1077"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98</w:t>
            </w:r>
          </w:p>
        </w:tc>
      </w:tr>
      <w:tr w:rsidR="00273DCB" w:rsidRPr="00273DCB" w:rsidTr="001E2669">
        <w:trPr>
          <w:trHeight w:val="60"/>
          <w:tblHeader/>
        </w:trPr>
        <w:tc>
          <w:tcPr>
            <w:tcW w:w="567" w:type="dxa"/>
            <w:tcBorders>
              <w:top w:val="single" w:sz="6" w:space="0" w:color="auto"/>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家居服務</w:t>
            </w:r>
          </w:p>
        </w:tc>
        <w:tc>
          <w:tcPr>
            <w:tcW w:w="5953"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家務助理家常廚藝、宴客菜式、節令╱素菜食品、家常日本╱東南亞菜式、家居清潔及衣物護理、園藝及植物護理、清潔技巧（有寵物的居所╱新裝修的居所）、嬰兒護理、幼兒照顧、產婦護理、長者保健飲食知識、兒童特別照顧及教導技巧、陪月滋補飲食知識、家常中式保健飲食知識、陪月員護理知識（母乳餵哺及嬰兒特殊照顧╱嬰兒發展╱嬰兒疾病及常用藥物認知）、陪月員烹調技巧（產後坐月菜式╱產後坐月滋補湯水）、陪月員解難技巧</w:t>
            </w:r>
          </w:p>
        </w:tc>
        <w:tc>
          <w:tcPr>
            <w:tcW w:w="1077"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114</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中醫保健</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中醫藥保健概念、中醫學理論、中藥配劑、中式傳統康復療法理論、中藥保健食療知識、筋骨傷科（跌打）知識、痺痛舒緩推拿、常見證候推拿、筋骨保健、中藥美容知識、慢性病調理知識（糖尿病及高血壓╱婦女疾病╱痛風及關節炎）</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129</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健康護理</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pacing w:val="-4"/>
                <w:sz w:val="22"/>
                <w:szCs w:val="22"/>
              </w:rPr>
              <w:t>長者照顧、長者護理、綜合急救、醫院緊急事故處理技巧及職業安全、病人安全及急救、文件記錄及檔案處理、護理人員醫藥認識、醫護人員無菌操作、醫療護理人員溝通技巧及優質服務╱職業安全及健康、醫療護理常用英語、感染控制、長者復康治療技巧、安老服務溝通技巧╱常用的醫學詞彙及藥物認識、物理治療護理技巧（物理治療儀器認識╱骨骼及關節疾病╱腦神經系統及內科疾病）、護理員實務技能（扶抱及轉移技巧╱壓瘡護理╱生命體徵量度╱餵食技巧╱失禁護理╱照顧智障人士）、護理員進階訓練、虐老認知及預防、殘疾人士院舍保健員護理技巧增修、安老院保健員實務精修（安老院舍意外處理╱</w:t>
            </w:r>
            <w:r w:rsidRPr="00273DCB">
              <w:rPr>
                <w:color w:val="auto"/>
                <w:spacing w:val="-4"/>
                <w:sz w:val="22"/>
                <w:szCs w:val="22"/>
              </w:rPr>
              <w:br/>
            </w:r>
            <w:r w:rsidRPr="00273DCB">
              <w:rPr>
                <w:rFonts w:hint="eastAsia"/>
                <w:color w:val="auto"/>
                <w:spacing w:val="-4"/>
                <w:sz w:val="22"/>
                <w:szCs w:val="22"/>
              </w:rPr>
              <w:t>傷口護理及餵食）、糖尿病護理、結腸╱氣管造口護理、安老院舍營運管理╱優質顧客服務、職業治療護理技巧（日常生活活動訓練╱中風及骨科疾病╱認知障礙症╱精神病）</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138</w:t>
            </w:r>
          </w:p>
        </w:tc>
      </w:tr>
      <w:tr w:rsidR="00273DCB" w:rsidRPr="00273DCB" w:rsidTr="001E2669">
        <w:trPr>
          <w:trHeight w:val="60"/>
          <w:tblHeader/>
        </w:trPr>
        <w:tc>
          <w:tcPr>
            <w:tcW w:w="567" w:type="dxa"/>
            <w:tcBorders>
              <w:top w:val="dotted" w:sz="12" w:space="0" w:color="82E2FF"/>
              <w:left w:val="single" w:sz="6" w:space="0" w:color="auto"/>
              <w:bottom w:val="dotted" w:sz="6" w:space="0" w:color="auto"/>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社會服務</w:t>
            </w:r>
          </w:p>
        </w:tc>
        <w:tc>
          <w:tcPr>
            <w:tcW w:w="5953"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社會企業營運、有特殊學習需要兒童課餘託管技巧、社會服務業手語應用</w:t>
            </w:r>
          </w:p>
        </w:tc>
        <w:tc>
          <w:tcPr>
            <w:tcW w:w="1077" w:type="dxa"/>
            <w:tcBorders>
              <w:top w:val="dotted" w:sz="12" w:space="0" w:color="82E2FF"/>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160</w:t>
            </w:r>
          </w:p>
        </w:tc>
      </w:tr>
      <w:tr w:rsidR="00273DCB" w:rsidRPr="00273DCB" w:rsidTr="001E2669">
        <w:trPr>
          <w:trHeight w:val="60"/>
          <w:tblHeader/>
        </w:trPr>
        <w:tc>
          <w:tcPr>
            <w:tcW w:w="567" w:type="dxa"/>
            <w:tcBorders>
              <w:top w:val="single" w:sz="6" w:space="0" w:color="auto"/>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教育康體</w:t>
            </w:r>
          </w:p>
        </w:tc>
        <w:tc>
          <w:tcPr>
            <w:tcW w:w="5953"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長者健體（平衡訓練指導技巧、體適能╱椅上操演示技巧）、武術活動演示技巧、營務運作、大型體育活動管理、幼兒健體（體適能演示技巧╱感覺統合訓練指導技巧）、拉丁舞演示技巧、標準舞演示技巧、泳客服務技巧、健身指導（伸展訓練）、指導技巧、運動創傷防護技巧</w:t>
            </w:r>
          </w:p>
        </w:tc>
        <w:tc>
          <w:tcPr>
            <w:tcW w:w="1077" w:type="dxa"/>
            <w:tcBorders>
              <w:top w:val="single" w:sz="6" w:space="0" w:color="auto"/>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162</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影藝文化</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小丑藝術表演進階技巧（化妝及雜耍╱氣球及魔術）、電視及電影編劇技巧</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168</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設計</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創意設計作品集製作及展示、室內設計應用、室內設計立體展示</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170</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鐘錶及珠寶</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機械機芯結構、玉石與翡翠基本知識、寶石理論及知識、寶石鑑定、珠寶設計、電腦輔助珠寶繪圖及設計、珠寶產品採購、鐘錶珠寶產品知識、鐘錶售後維修接待</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171</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印刷及出版</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電腦排版製作、向量繪圖製作、</w:t>
            </w:r>
            <w:r w:rsidRPr="00273DCB">
              <w:rPr>
                <w:rFonts w:hint="eastAsia"/>
                <w:color w:val="auto"/>
                <w:sz w:val="22"/>
                <w:szCs w:val="22"/>
              </w:rPr>
              <w:t>3D</w:t>
            </w:r>
            <w:r w:rsidRPr="00273DCB">
              <w:rPr>
                <w:rFonts w:hint="eastAsia"/>
                <w:color w:val="auto"/>
                <w:sz w:val="22"/>
                <w:szCs w:val="22"/>
              </w:rPr>
              <w:t>打印技術、數碼印刷品質控制</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176</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建造及裝修</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強制性基本安全訓練（平安卡）、裝修電腦繪圖、裝修水喉工╱鋼筋屈紮工╱髹漆及裝飾工</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179</w:t>
            </w:r>
          </w:p>
        </w:tc>
      </w:tr>
      <w:tr w:rsidR="00273DCB" w:rsidRPr="00273DCB" w:rsidTr="001E2669">
        <w:trPr>
          <w:trHeight w:val="60"/>
          <w:tblHeader/>
        </w:trPr>
        <w:tc>
          <w:tcPr>
            <w:tcW w:w="567" w:type="dxa"/>
            <w:tcBorders>
              <w:top w:val="dotted" w:sz="12" w:space="0" w:color="82E2FF"/>
              <w:left w:val="single" w:sz="6" w:space="0" w:color="auto"/>
              <w:bottom w:val="dotted" w:sz="12" w:space="0" w:color="82E2FF"/>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機電</w:t>
            </w:r>
          </w:p>
        </w:tc>
        <w:tc>
          <w:tcPr>
            <w:tcW w:w="5953"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普通焊接工、焊接實務技能（水務喉管）、屋宇裝備能源效益實務技能、屋宇裝備智能系統、屋宇裝備工程</w:t>
            </w:r>
            <w:r w:rsidRPr="00273DCB">
              <w:rPr>
                <w:rFonts w:hint="eastAsia"/>
                <w:color w:val="auto"/>
                <w:sz w:val="22"/>
                <w:szCs w:val="22"/>
              </w:rPr>
              <w:t>AutoCAD</w:t>
            </w:r>
            <w:r w:rsidRPr="00273DCB">
              <w:rPr>
                <w:rFonts w:hint="eastAsia"/>
                <w:color w:val="auto"/>
                <w:sz w:val="22"/>
                <w:szCs w:val="22"/>
              </w:rPr>
              <w:t>電腦繪圖、機電工程三維電腦繪圖、機電工程原理、電工技能測驗（技術知識╱實務）、</w:t>
            </w:r>
            <w:r w:rsidRPr="00273DCB">
              <w:rPr>
                <w:rFonts w:hint="eastAsia"/>
                <w:color w:val="auto"/>
                <w:sz w:val="22"/>
                <w:szCs w:val="22"/>
              </w:rPr>
              <w:t>B</w:t>
            </w:r>
            <w:r w:rsidRPr="00273DCB">
              <w:rPr>
                <w:rFonts w:hint="eastAsia"/>
                <w:color w:val="auto"/>
                <w:sz w:val="22"/>
                <w:szCs w:val="22"/>
              </w:rPr>
              <w:t>級電業工程、控制電路、可編程序控制器</w:t>
            </w:r>
            <w:r w:rsidRPr="00273DCB">
              <w:rPr>
                <w:rFonts w:hint="eastAsia"/>
                <w:color w:val="auto"/>
                <w:sz w:val="22"/>
                <w:szCs w:val="22"/>
              </w:rPr>
              <w:t>(PLC)</w:t>
            </w:r>
            <w:r w:rsidRPr="00273DCB">
              <w:rPr>
                <w:rFonts w:hint="eastAsia"/>
                <w:color w:val="auto"/>
                <w:sz w:val="22"/>
                <w:szCs w:val="22"/>
              </w:rPr>
              <w:t>、電力工程測試及儀錶使用、避雷裝置知識、空調製冷系統</w:t>
            </w:r>
          </w:p>
        </w:tc>
        <w:tc>
          <w:tcPr>
            <w:tcW w:w="1077" w:type="dxa"/>
            <w:tcBorders>
              <w:top w:val="dotted" w:sz="12" w:space="0" w:color="82E2FF"/>
              <w:left w:val="single" w:sz="6" w:space="0" w:color="auto"/>
              <w:bottom w:val="dotted" w:sz="12" w:space="0" w:color="82E2FF"/>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182</w:t>
            </w:r>
          </w:p>
        </w:tc>
      </w:tr>
      <w:tr w:rsidR="00273DCB" w:rsidRPr="00273DCB" w:rsidTr="001E2669">
        <w:trPr>
          <w:trHeight w:val="60"/>
          <w:tblHeader/>
        </w:trPr>
        <w:tc>
          <w:tcPr>
            <w:tcW w:w="567" w:type="dxa"/>
            <w:tcBorders>
              <w:top w:val="dotted" w:sz="12" w:space="0" w:color="82E2FF"/>
              <w:left w:val="single" w:sz="6" w:space="0" w:color="auto"/>
              <w:bottom w:val="dotted" w:sz="6" w:space="0" w:color="000000"/>
              <w:right w:val="single" w:sz="6" w:space="0" w:color="auto"/>
            </w:tcBorders>
            <w:shd w:val="clear" w:color="auto" w:fill="auto"/>
            <w:tcMar>
              <w:top w:w="119" w:type="dxa"/>
              <w:left w:w="113" w:type="dxa"/>
              <w:bottom w:w="102" w:type="dxa"/>
              <w:right w:w="0"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2721" w:type="dxa"/>
            <w:tcBorders>
              <w:top w:val="dotted" w:sz="12" w:space="0" w:color="82E2FF"/>
              <w:left w:val="single" w:sz="6" w:space="0" w:color="auto"/>
              <w:bottom w:val="dotted" w:sz="6" w:space="0" w:color="000000"/>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服裝製品及紡織</w:t>
            </w:r>
          </w:p>
        </w:tc>
        <w:tc>
          <w:tcPr>
            <w:tcW w:w="5953" w:type="dxa"/>
            <w:tcBorders>
              <w:top w:val="dotted" w:sz="12" w:space="0" w:color="82E2FF"/>
              <w:left w:val="single" w:sz="6" w:space="0" w:color="auto"/>
              <w:bottom w:val="dotted" w:sz="6" w:space="0" w:color="000000"/>
              <w:right w:val="single" w:sz="6" w:space="0" w:color="auto"/>
            </w:tcBorders>
            <w:shd w:val="clear" w:color="auto" w:fill="auto"/>
            <w:tcMar>
              <w:top w:w="119" w:type="dxa"/>
              <w:left w:w="0" w:type="dxa"/>
              <w:bottom w:w="102" w:type="dxa"/>
              <w:right w:w="0"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紙樣設計及立體量裁技巧、針織布概論、生產及分析、胸圍產品知識（開發╱紙樣製作）、服裝款式細節工藝技巧</w:t>
            </w:r>
          </w:p>
        </w:tc>
        <w:tc>
          <w:tcPr>
            <w:tcW w:w="1077" w:type="dxa"/>
            <w:tcBorders>
              <w:top w:val="dotted" w:sz="12" w:space="0" w:color="82E2FF"/>
              <w:left w:val="single" w:sz="6" w:space="0" w:color="auto"/>
              <w:bottom w:val="dotted" w:sz="6" w:space="0" w:color="000000"/>
              <w:right w:val="single" w:sz="6" w:space="0" w:color="auto"/>
            </w:tcBorders>
            <w:shd w:val="clear" w:color="auto" w:fill="auto"/>
            <w:tcMar>
              <w:top w:w="119" w:type="dxa"/>
              <w:left w:w="0" w:type="dxa"/>
              <w:bottom w:w="102"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194</w:t>
            </w:r>
          </w:p>
        </w:tc>
      </w:tr>
    </w:tbl>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4"/>
          <w:szCs w:val="24"/>
        </w:rPr>
      </w:pPr>
    </w:p>
    <w:p w:rsidR="00337648" w:rsidRPr="00273DCB" w:rsidRDefault="00337648" w:rsidP="00273DCB">
      <w:pPr>
        <w:pStyle w:val="BodyText"/>
        <w:jc w:val="left"/>
        <w:rPr>
          <w:rFonts w:hint="eastAsia"/>
          <w:color w:val="auto"/>
          <w:sz w:val="24"/>
          <w:szCs w:val="24"/>
        </w:rPr>
      </w:pPr>
      <w:r w:rsidRPr="00273DCB">
        <w:rPr>
          <w:rFonts w:hint="eastAsia"/>
          <w:color w:val="auto"/>
          <w:sz w:val="24"/>
          <w:szCs w:val="24"/>
        </w:rPr>
        <w:t>培訓課程上課╱報名地點及查詢電話</w:t>
      </w:r>
      <w:r w:rsidRPr="00273DCB">
        <w:rPr>
          <w:rFonts w:hint="eastAsia"/>
          <w:color w:val="auto"/>
          <w:sz w:val="24"/>
          <w:szCs w:val="24"/>
        </w:rPr>
        <w:tab/>
        <w:t>197</w:t>
      </w:r>
    </w:p>
    <w:p w:rsidR="00337648" w:rsidRPr="00273DCB" w:rsidRDefault="00337648" w:rsidP="00273DCB">
      <w:pPr>
        <w:pStyle w:val="BodyText"/>
        <w:jc w:val="left"/>
        <w:rPr>
          <w:rFonts w:hint="eastAsia"/>
          <w:color w:val="auto"/>
          <w:sz w:val="24"/>
          <w:szCs w:val="24"/>
        </w:rPr>
      </w:pPr>
    </w:p>
    <w:p w:rsidR="00337648" w:rsidRPr="00273DCB" w:rsidRDefault="00337648" w:rsidP="00273DCB">
      <w:pPr>
        <w:pStyle w:val="BodyText"/>
        <w:jc w:val="left"/>
        <w:rPr>
          <w:rFonts w:hint="eastAsia"/>
          <w:color w:val="auto"/>
          <w:sz w:val="24"/>
          <w:szCs w:val="24"/>
        </w:rPr>
      </w:pPr>
      <w:r w:rsidRPr="00273DCB">
        <w:rPr>
          <w:rFonts w:hint="eastAsia"/>
          <w:color w:val="auto"/>
          <w:sz w:val="24"/>
          <w:szCs w:val="24"/>
        </w:rPr>
        <w:t>上載於資歷名冊的僱員再培訓局課程</w:t>
      </w:r>
      <w:r w:rsidRPr="00273DCB">
        <w:rPr>
          <w:rFonts w:hint="eastAsia"/>
          <w:color w:val="auto"/>
          <w:sz w:val="24"/>
          <w:szCs w:val="24"/>
        </w:rPr>
        <w:tab/>
        <w:t>205</w:t>
      </w:r>
    </w:p>
    <w:p w:rsidR="00337648" w:rsidRPr="00273DCB" w:rsidRDefault="00337648" w:rsidP="00273DCB">
      <w:pPr>
        <w:pStyle w:val="BodyText"/>
        <w:jc w:val="left"/>
        <w:rPr>
          <w:rFonts w:hint="eastAsia"/>
          <w:color w:val="auto"/>
          <w:sz w:val="24"/>
          <w:szCs w:val="24"/>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僱員再培訓局簡介</w:t>
      </w:r>
    </w:p>
    <w:p w:rsidR="00337648" w:rsidRPr="00273DCB" w:rsidRDefault="00337648" w:rsidP="00273DCB">
      <w:pPr>
        <w:pStyle w:val="Subhead1"/>
        <w:jc w:val="left"/>
        <w:rPr>
          <w:rFonts w:hint="eastAsia"/>
          <w:color w:val="auto"/>
        </w:rPr>
      </w:pPr>
      <w:r w:rsidRPr="00273DCB">
        <w:rPr>
          <w:rFonts w:hint="eastAsia"/>
          <w:color w:val="auto"/>
        </w:rPr>
        <w:t>僱員再培訓局</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僱員再培訓局是一個獨立法定組織，根據《僱員再培訓條例》於</w:t>
      </w:r>
      <w:r w:rsidRPr="00273DCB">
        <w:rPr>
          <w:rFonts w:hint="eastAsia"/>
          <w:color w:val="auto"/>
          <w:sz w:val="22"/>
          <w:szCs w:val="22"/>
        </w:rPr>
        <w:t>1992</w:t>
      </w:r>
      <w:r w:rsidRPr="00273DCB">
        <w:rPr>
          <w:rFonts w:hint="eastAsia"/>
          <w:color w:val="auto"/>
          <w:sz w:val="22"/>
          <w:szCs w:val="22"/>
        </w:rPr>
        <w:t>年成立，透過統籌、撥款和監察，委託培訓機構提供培訓課程和服務，服務對象為</w:t>
      </w:r>
      <w:r w:rsidRPr="00273DCB">
        <w:rPr>
          <w:rFonts w:hint="eastAsia"/>
          <w:color w:val="auto"/>
          <w:sz w:val="22"/>
          <w:szCs w:val="22"/>
        </w:rPr>
        <w:t>15</w:t>
      </w:r>
      <w:r w:rsidRPr="00273DCB">
        <w:rPr>
          <w:rFonts w:hint="eastAsia"/>
          <w:color w:val="auto"/>
          <w:sz w:val="22"/>
          <w:szCs w:val="22"/>
        </w:rPr>
        <w:t>歲或以上、具副學位或以下教育程度的人士。本局致力推動「人才發展計劃」，為學員構建進修階梯，為各行各業造就人才。</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為配合不同服務對象的需要，本局提供多元化的「人才發展計劃」課程，並委任約</w:t>
      </w:r>
      <w:r w:rsidRPr="00273DCB">
        <w:rPr>
          <w:rFonts w:hint="eastAsia"/>
          <w:color w:val="auto"/>
          <w:sz w:val="22"/>
          <w:szCs w:val="22"/>
        </w:rPr>
        <w:t>80</w:t>
      </w:r>
      <w:r w:rsidRPr="00273DCB">
        <w:rPr>
          <w:rFonts w:hint="eastAsia"/>
          <w:color w:val="auto"/>
          <w:sz w:val="22"/>
          <w:szCs w:val="22"/>
        </w:rPr>
        <w:t>間培訓機構，靈活開辦具巿場需求的培訓課程，照顧各階層的服務對象。培訓機構屬下約</w:t>
      </w:r>
      <w:r w:rsidRPr="00273DCB">
        <w:rPr>
          <w:rFonts w:hint="eastAsia"/>
          <w:color w:val="auto"/>
          <w:sz w:val="22"/>
          <w:szCs w:val="22"/>
        </w:rPr>
        <w:t>400</w:t>
      </w:r>
      <w:r w:rsidRPr="00273DCB">
        <w:rPr>
          <w:rFonts w:hint="eastAsia"/>
          <w:color w:val="auto"/>
          <w:sz w:val="22"/>
          <w:szCs w:val="22"/>
        </w:rPr>
        <w:t>間培訓中心分佈港九新界各區，地區網絡廣闊。</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現時，本局與各培訓機構攜手推動「人才發展計劃」，推出約</w:t>
      </w:r>
      <w:r w:rsidRPr="00273DCB">
        <w:rPr>
          <w:rFonts w:hint="eastAsia"/>
          <w:color w:val="auto"/>
          <w:sz w:val="22"/>
          <w:szCs w:val="22"/>
        </w:rPr>
        <w:t>700</w:t>
      </w:r>
      <w:r w:rsidRPr="00273DCB">
        <w:rPr>
          <w:rFonts w:hint="eastAsia"/>
          <w:color w:val="auto"/>
          <w:sz w:val="22"/>
          <w:szCs w:val="22"/>
        </w:rPr>
        <w:t>項具市場需求及事業前景的培訓課程，範疇涵蓋近</w:t>
      </w:r>
      <w:r w:rsidRPr="00273DCB">
        <w:rPr>
          <w:rFonts w:hint="eastAsia"/>
          <w:color w:val="auto"/>
          <w:sz w:val="22"/>
          <w:szCs w:val="22"/>
        </w:rPr>
        <w:t>30</w:t>
      </w:r>
      <w:r w:rsidRPr="00273DCB">
        <w:rPr>
          <w:rFonts w:hint="eastAsia"/>
          <w:color w:val="auto"/>
          <w:sz w:val="22"/>
          <w:szCs w:val="22"/>
        </w:rPr>
        <w:t>個行業，包括金融財務、保險、地產代理、物業管理及保安、旅遊、酒店、零售、物流、資訊及通訊科技、設計、健康護理、教育康體、美容及飲食等，並提供個人素養及通用技能（職業語文、資訊科技應用及商業運算）的培訓。</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本局多年來一直堅守崗位，因應市場形勢推出適時的課程和服務，以持續提升本港勞動人口的質素；本局會繼續匯聚各方力量，為知識型經濟的香港，提供靈活、優秀、適應力強的人才，為香港人力培訓和經濟發展作出更大的貢獻。</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p>
    <w:p w:rsidR="00337648" w:rsidRPr="00273DCB" w:rsidRDefault="00337648" w:rsidP="00273DCB">
      <w:pPr>
        <w:pStyle w:val="Subhead1"/>
        <w:jc w:val="left"/>
        <w:rPr>
          <w:rFonts w:hint="eastAsia"/>
          <w:color w:val="auto"/>
        </w:rPr>
      </w:pPr>
      <w:r w:rsidRPr="00273DCB">
        <w:rPr>
          <w:rFonts w:hint="eastAsia"/>
          <w:color w:val="auto"/>
        </w:rPr>
        <w:t>ERB</w:t>
      </w:r>
      <w:r w:rsidRPr="00273DCB">
        <w:rPr>
          <w:rFonts w:hint="eastAsia"/>
          <w:color w:val="auto"/>
        </w:rPr>
        <w:t>服務中心</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w:t>
      </w:r>
      <w:r w:rsidRPr="00273DCB">
        <w:rPr>
          <w:rFonts w:hint="eastAsia"/>
          <w:color w:val="auto"/>
          <w:sz w:val="22"/>
          <w:szCs w:val="22"/>
        </w:rPr>
        <w:t>ERB</w:t>
      </w:r>
      <w:r w:rsidRPr="00273DCB">
        <w:rPr>
          <w:rFonts w:hint="eastAsia"/>
          <w:color w:val="auto"/>
          <w:sz w:val="22"/>
          <w:szCs w:val="22"/>
        </w:rPr>
        <w:t>服務中心」作為僱員再培訓局培訓及服務的地區窗口，為有培訓及就業需要的人士，提供多元化的自助及支援服務。主要服務對象為</w:t>
      </w:r>
      <w:r w:rsidRPr="00273DCB">
        <w:rPr>
          <w:rFonts w:hint="eastAsia"/>
          <w:color w:val="auto"/>
          <w:sz w:val="22"/>
          <w:szCs w:val="22"/>
        </w:rPr>
        <w:t>15</w:t>
      </w:r>
      <w:r w:rsidRPr="00273DCB">
        <w:rPr>
          <w:rFonts w:hint="eastAsia"/>
          <w:color w:val="auto"/>
          <w:sz w:val="22"/>
          <w:szCs w:val="22"/>
        </w:rPr>
        <w:t>歲或以上、具副學位或以下教育程度的人士。登記成為會員，手續簡單，費用全免。</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課程查詢及報讀服務</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中心提供全面的本局課程資訊及區內培訓機構的課程資料，並會為公眾人士解答一般的課程查詢，申請人更可於中心直接報讀部分課程。</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培訓顧問服務</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為進一步按服務使用者的需要提供個人化的支援及就報讀合適的本局課程提供意見，有意報讀本局課程的人士均可使用中心的「培訓顧問服務」。培訓顧問會透過面談及評估，因應服務使用者的培訓需要及意願，同時配合就業上的需要，提供合適的課程建議，協助其報讀本局課程。有需要人士可致電、親臨各「</w:t>
      </w:r>
      <w:r w:rsidRPr="00273DCB">
        <w:rPr>
          <w:rFonts w:hint="eastAsia"/>
          <w:color w:val="auto"/>
          <w:sz w:val="22"/>
          <w:szCs w:val="22"/>
        </w:rPr>
        <w:t>ERB</w:t>
      </w:r>
      <w:r w:rsidRPr="00273DCB">
        <w:rPr>
          <w:rFonts w:hint="eastAsia"/>
          <w:color w:val="auto"/>
          <w:sz w:val="22"/>
          <w:szCs w:val="22"/>
        </w:rPr>
        <w:t>服務中心」、「</w:t>
      </w:r>
      <w:r w:rsidRPr="00273DCB">
        <w:rPr>
          <w:rFonts w:hint="eastAsia"/>
          <w:color w:val="auto"/>
          <w:sz w:val="22"/>
          <w:szCs w:val="22"/>
        </w:rPr>
        <w:t>ERB</w:t>
      </w:r>
      <w:r w:rsidRPr="00273DCB">
        <w:rPr>
          <w:rFonts w:hint="eastAsia"/>
          <w:color w:val="auto"/>
          <w:sz w:val="22"/>
          <w:szCs w:val="22"/>
        </w:rPr>
        <w:t>服務點」或透過本局網站</w:t>
      </w:r>
      <w:r w:rsidRPr="00273DCB">
        <w:rPr>
          <w:rFonts w:hint="eastAsia"/>
          <w:color w:val="auto"/>
          <w:sz w:val="22"/>
          <w:szCs w:val="22"/>
        </w:rPr>
        <w:t>www.erb.org/tc/</w:t>
      </w:r>
      <w:r w:rsidRPr="00273DCB">
        <w:rPr>
          <w:rFonts w:hint="eastAsia"/>
          <w:color w:val="auto"/>
          <w:sz w:val="22"/>
          <w:szCs w:val="22"/>
        </w:rPr>
        <w:t>預約服務。</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培訓支援服務</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中心提供與培訓相關的服務，鼓勵會員自學增值，以提高競爭力，特設有多媒體電腦設施及閱讀區，並提供各種參考資料及自學軟件供會員使用。中心亦舉辦不同類型的工作坊及講座，包括課程及行業講座、課程試讀班、求職技巧、通用技能及專題工作坊等，讓會員了解市場及就業的情況，提升求職及工作技巧。此外，中心設有互助及研習小組，為會員提供就業、學習及情緒支援。</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就業支援服務</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中心亦為有就業需要人士提供適切的支援，求職人士可利用中心張貼的職位空缺卡及已連接勞工處的空缺搜尋終端機，查詢最新空缺資料；更可借用辦公室求職設備。中心內設有「模擬面試設施」，會員可自行練習，以提升面試技巧。此外，中心會定期舉辦行業展覽及招聘活動，以增加會員的就業機會。</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特別社群服務</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因應區內不同社群，如新來港人士、少數族裔人士的特別需要，中心亦提供特別社群服務，例如語文及通用技能工作坊、互助小組等。</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中心地址</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273DCB" w:rsidRPr="00273DCB" w:rsidTr="00273DCB">
        <w:trPr>
          <w:trHeight w:val="6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ascii="ATC-*M*00204e2d7dda9ad40020*+*0" w:hAnsi="ATC-*M*00204e2d7dda9ad40020*+*0" w:cs="ATC-*M*00204e2d7dda9ad40020*+*0" w:hint="eastAsia"/>
                <w:outline/>
                <w:color w:val="auto"/>
                <w:sz w:val="26"/>
                <w:szCs w:val="26"/>
                <w14:textOutline w14:w="9525" w14:cap="flat" w14:cmpd="sng" w14:algn="ctr">
                  <w14:solidFill>
                    <w14:srgbClr w14:val="000000"/>
                  </w14:solidFill>
                  <w14:prstDash w14:val="solid"/>
                  <w14:round/>
                </w14:textOutline>
              </w:rPr>
              <w:t>ERB</w:t>
            </w:r>
            <w:r w:rsidRPr="00273DCB">
              <w:rPr>
                <w:rFonts w:ascii="ATC-*M*00204e2d7dda9ad40020*+*0" w:hAnsi="ATC-*M*00204e2d7dda9ad40020*+*0" w:cs="ATC-*M*00204e2d7dda9ad40020*+*0" w:hint="eastAsia"/>
                <w:outline/>
                <w:color w:val="auto"/>
                <w:sz w:val="26"/>
                <w:szCs w:val="26"/>
                <w14:textOutline w14:w="9525" w14:cap="flat" w14:cmpd="sng" w14:algn="ctr">
                  <w14:solidFill>
                    <w14:srgbClr w14:val="000000"/>
                  </w14:solidFill>
                  <w14:prstDash w14:val="solid"/>
                  <w14:round/>
                </w14:textOutline>
              </w:rPr>
              <w:t>服務中心（九龍東）</w:t>
            </w:r>
          </w:p>
        </w:tc>
      </w:tr>
      <w:tr w:rsidR="00273DCB" w:rsidRPr="00273DCB" w:rsidTr="00273DCB">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地址：</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九龍觀塘觀塘道</w:t>
            </w:r>
            <w:r w:rsidRPr="00273DCB">
              <w:rPr>
                <w:rFonts w:hint="eastAsia"/>
                <w:color w:val="auto"/>
                <w:sz w:val="22"/>
                <w:szCs w:val="22"/>
              </w:rPr>
              <w:t>410</w:t>
            </w:r>
            <w:r w:rsidRPr="00273DCB">
              <w:rPr>
                <w:rFonts w:hint="eastAsia"/>
                <w:color w:val="auto"/>
                <w:sz w:val="22"/>
                <w:szCs w:val="22"/>
              </w:rPr>
              <w:t>號觀點中心</w:t>
            </w:r>
            <w:r w:rsidRPr="00273DCB">
              <w:rPr>
                <w:rFonts w:hint="eastAsia"/>
                <w:color w:val="auto"/>
                <w:sz w:val="22"/>
                <w:szCs w:val="22"/>
              </w:rPr>
              <w:t>20</w:t>
            </w:r>
            <w:r w:rsidRPr="00273DCB">
              <w:rPr>
                <w:rFonts w:hint="eastAsia"/>
                <w:color w:val="auto"/>
                <w:sz w:val="22"/>
                <w:szCs w:val="22"/>
              </w:rPr>
              <w:t>樓</w:t>
            </w:r>
          </w:p>
          <w:p w:rsidR="00337648" w:rsidRPr="00273DCB" w:rsidRDefault="00337648" w:rsidP="00273DCB">
            <w:pPr>
              <w:pStyle w:val="BodyText"/>
              <w:jc w:val="left"/>
              <w:rPr>
                <w:rFonts w:hint="eastAsia"/>
                <w:color w:val="auto"/>
              </w:rPr>
            </w:pPr>
            <w:r w:rsidRPr="00273DCB">
              <w:rPr>
                <w:rFonts w:hint="eastAsia"/>
                <w:color w:val="auto"/>
                <w:sz w:val="22"/>
                <w:szCs w:val="22"/>
              </w:rPr>
              <w:t>（近港鐵觀塘站</w:t>
            </w:r>
            <w:r w:rsidRPr="00273DCB">
              <w:rPr>
                <w:rFonts w:hint="eastAsia"/>
                <w:color w:val="auto"/>
                <w:sz w:val="22"/>
                <w:szCs w:val="22"/>
              </w:rPr>
              <w:t>A2</w:t>
            </w:r>
            <w:r w:rsidRPr="00273DCB">
              <w:rPr>
                <w:rFonts w:hint="eastAsia"/>
                <w:color w:val="auto"/>
                <w:sz w:val="22"/>
                <w:szCs w:val="22"/>
              </w:rPr>
              <w:t>出口）</w:t>
            </w:r>
          </w:p>
        </w:tc>
      </w:tr>
      <w:tr w:rsidR="00273DCB" w:rsidRPr="00273DCB" w:rsidTr="00273DC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查詢電話：</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2338 9100</w:t>
            </w:r>
          </w:p>
        </w:tc>
      </w:tr>
      <w:tr w:rsidR="00273DCB" w:rsidRPr="00273DCB" w:rsidTr="00273DC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中心網站：</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www.kesc.erb.org</w:t>
            </w:r>
          </w:p>
        </w:tc>
      </w:tr>
      <w:tr w:rsidR="00273DCB" w:rsidRPr="00273DCB" w:rsidTr="00273DCB">
        <w:trPr>
          <w:trHeight w:val="60"/>
        </w:trPr>
        <w:tc>
          <w:tcPr>
            <w:tcW w:w="1984"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營運機構：</w:t>
            </w:r>
          </w:p>
        </w:tc>
        <w:tc>
          <w:tcPr>
            <w:tcW w:w="8221"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香港職業發展服務處有限公司</w:t>
            </w:r>
          </w:p>
        </w:tc>
      </w:tr>
    </w:tbl>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Notes"/>
        <w:ind w:left="283" w:hanging="283"/>
        <w:jc w:val="left"/>
        <w:rPr>
          <w:rFonts w:hint="eastAsia"/>
          <w:color w:val="auto"/>
        </w:rPr>
      </w:pPr>
      <w:r w:rsidRPr="00273DCB">
        <w:rPr>
          <w:rFonts w:hint="eastAsia"/>
          <w:color w:val="auto"/>
        </w:rPr>
        <w:t>*</w:t>
      </w:r>
      <w:r w:rsidRPr="00273DCB">
        <w:rPr>
          <w:rFonts w:hint="eastAsia"/>
          <w:color w:val="auto"/>
        </w:rPr>
        <w:tab/>
        <w:t>ERB</w:t>
      </w:r>
      <w:r w:rsidRPr="00273DCB">
        <w:rPr>
          <w:rFonts w:hint="eastAsia"/>
          <w:color w:val="auto"/>
        </w:rPr>
        <w:t>服務中心（九龍東）將於</w:t>
      </w:r>
      <w:r w:rsidRPr="00273DCB">
        <w:rPr>
          <w:rFonts w:hint="eastAsia"/>
          <w:color w:val="auto"/>
        </w:rPr>
        <w:t>2019</w:t>
      </w:r>
      <w:r w:rsidRPr="00273DCB">
        <w:rPr>
          <w:rFonts w:hint="eastAsia"/>
          <w:color w:val="auto"/>
        </w:rPr>
        <w:t>年</w:t>
      </w:r>
      <w:r w:rsidRPr="00273DCB">
        <w:rPr>
          <w:rFonts w:hint="eastAsia"/>
          <w:color w:val="auto"/>
        </w:rPr>
        <w:t>8</w:t>
      </w:r>
      <w:r w:rsidRPr="00273DCB">
        <w:rPr>
          <w:rFonts w:hint="eastAsia"/>
          <w:color w:val="auto"/>
        </w:rPr>
        <w:t>月</w:t>
      </w:r>
      <w:r w:rsidRPr="00273DCB">
        <w:rPr>
          <w:rFonts w:hint="eastAsia"/>
          <w:color w:val="auto"/>
        </w:rPr>
        <w:t>1</w:t>
      </w:r>
      <w:r w:rsidRPr="00273DCB">
        <w:rPr>
          <w:rFonts w:hint="eastAsia"/>
          <w:color w:val="auto"/>
        </w:rPr>
        <w:t>日起結束營運。</w:t>
      </w:r>
    </w:p>
    <w:p w:rsidR="00337648" w:rsidRPr="00273DCB" w:rsidRDefault="00337648" w:rsidP="00273DCB">
      <w:pPr>
        <w:pStyle w:val="BodyText"/>
        <w:jc w:val="left"/>
        <w:rPr>
          <w:rFonts w:hint="eastAsia"/>
          <w:color w:val="auto"/>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273DCB" w:rsidRPr="00273DCB" w:rsidTr="00273DCB">
        <w:trPr>
          <w:trHeight w:val="6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ascii="ATC-*M*00204e2d7dda9ad40020*+*0" w:hAnsi="ATC-*M*00204e2d7dda9ad40020*+*0" w:cs="ATC-*M*00204e2d7dda9ad40020*+*0" w:hint="eastAsia"/>
                <w:outline/>
                <w:color w:val="auto"/>
                <w:sz w:val="26"/>
                <w:szCs w:val="26"/>
                <w14:textOutline w14:w="9525" w14:cap="flat" w14:cmpd="sng" w14:algn="ctr">
                  <w14:solidFill>
                    <w14:srgbClr w14:val="000000"/>
                  </w14:solidFill>
                  <w14:prstDash w14:val="solid"/>
                  <w14:round/>
                </w14:textOutline>
              </w:rPr>
              <w:lastRenderedPageBreak/>
              <w:t>ERB</w:t>
            </w:r>
            <w:r w:rsidRPr="00273DCB">
              <w:rPr>
                <w:rFonts w:ascii="ATC-*M*00204e2d7dda9ad40020*+*0" w:hAnsi="ATC-*M*00204e2d7dda9ad40020*+*0" w:cs="ATC-*M*00204e2d7dda9ad40020*+*0" w:hint="eastAsia"/>
                <w:outline/>
                <w:color w:val="auto"/>
                <w:sz w:val="26"/>
                <w:szCs w:val="26"/>
                <w14:textOutline w14:w="9525" w14:cap="flat" w14:cmpd="sng" w14:algn="ctr">
                  <w14:solidFill>
                    <w14:srgbClr w14:val="000000"/>
                  </w14:solidFill>
                  <w14:prstDash w14:val="solid"/>
                  <w14:round/>
                </w14:textOutline>
              </w:rPr>
              <w:t>服務站（天水圍）</w:t>
            </w:r>
          </w:p>
        </w:tc>
      </w:tr>
      <w:tr w:rsidR="00273DCB" w:rsidRPr="00273DCB" w:rsidTr="00273DCB">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地址：</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新界天水圍天晴邨天晴社區綜合服務大樓</w:t>
            </w:r>
            <w:r w:rsidRPr="00273DCB">
              <w:rPr>
                <w:rFonts w:hint="eastAsia"/>
                <w:color w:val="auto"/>
                <w:sz w:val="22"/>
                <w:szCs w:val="22"/>
              </w:rPr>
              <w:t>3</w:t>
            </w:r>
            <w:r w:rsidRPr="00273DCB">
              <w:rPr>
                <w:rFonts w:hint="eastAsia"/>
                <w:color w:val="auto"/>
                <w:sz w:val="22"/>
                <w:szCs w:val="22"/>
              </w:rPr>
              <w:t>樓</w:t>
            </w:r>
            <w:r w:rsidRPr="00273DCB">
              <w:rPr>
                <w:rFonts w:hint="eastAsia"/>
                <w:color w:val="auto"/>
                <w:sz w:val="22"/>
                <w:szCs w:val="22"/>
              </w:rPr>
              <w:t>301</w:t>
            </w:r>
            <w:r w:rsidRPr="00273DCB">
              <w:rPr>
                <w:rFonts w:hint="eastAsia"/>
                <w:color w:val="auto"/>
                <w:sz w:val="22"/>
                <w:szCs w:val="22"/>
              </w:rPr>
              <w:t>室</w:t>
            </w:r>
          </w:p>
        </w:tc>
      </w:tr>
      <w:tr w:rsidR="00273DCB" w:rsidRPr="00273DCB" w:rsidTr="00273DC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查詢電話：</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3919 6100</w:t>
            </w:r>
          </w:p>
        </w:tc>
      </w:tr>
      <w:tr w:rsidR="00273DCB" w:rsidRPr="00273DCB" w:rsidTr="00273DC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中心網站：</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www.tswsc.erb.org</w:t>
            </w:r>
          </w:p>
        </w:tc>
      </w:tr>
      <w:tr w:rsidR="00273DCB" w:rsidRPr="00273DCB" w:rsidTr="00273DCB">
        <w:trPr>
          <w:trHeight w:val="60"/>
        </w:trPr>
        <w:tc>
          <w:tcPr>
            <w:tcW w:w="1984"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營運機構：</w:t>
            </w:r>
          </w:p>
        </w:tc>
        <w:tc>
          <w:tcPr>
            <w:tcW w:w="8221"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z w:val="22"/>
                <w:szCs w:val="22"/>
              </w:rPr>
              <w:t>新界社團聯會再培訓中心有限公司</w:t>
            </w:r>
          </w:p>
        </w:tc>
      </w:tr>
    </w:tbl>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開放時間</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星期一至星期日及公眾假期上午</w:t>
      </w:r>
      <w:r w:rsidRPr="00273DCB">
        <w:rPr>
          <w:rFonts w:hint="eastAsia"/>
          <w:color w:val="auto"/>
          <w:sz w:val="22"/>
          <w:szCs w:val="22"/>
        </w:rPr>
        <w:t>9</w:t>
      </w:r>
      <w:r w:rsidRPr="00273DCB">
        <w:rPr>
          <w:rFonts w:hint="eastAsia"/>
          <w:color w:val="auto"/>
          <w:sz w:val="22"/>
          <w:szCs w:val="22"/>
        </w:rPr>
        <w:t>時至下午</w:t>
      </w:r>
      <w:r w:rsidRPr="00273DCB">
        <w:rPr>
          <w:rFonts w:hint="eastAsia"/>
          <w:color w:val="auto"/>
          <w:sz w:val="22"/>
          <w:szCs w:val="22"/>
        </w:rPr>
        <w:t>9</w:t>
      </w:r>
      <w:r w:rsidRPr="00273DCB">
        <w:rPr>
          <w:rFonts w:hint="eastAsia"/>
          <w:color w:val="auto"/>
          <w:sz w:val="22"/>
          <w:szCs w:val="22"/>
        </w:rPr>
        <w:t>時</w:t>
      </w:r>
      <w:r w:rsidRPr="00273DCB">
        <w:rPr>
          <w:rFonts w:hint="eastAsia"/>
          <w:color w:val="auto"/>
          <w:sz w:val="22"/>
          <w:szCs w:val="22"/>
        </w:rPr>
        <w:t>*</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（農曆新年初一至初三休息）</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Notes"/>
        <w:ind w:left="283" w:hanging="283"/>
        <w:jc w:val="left"/>
        <w:rPr>
          <w:rFonts w:hint="eastAsia"/>
          <w:color w:val="auto"/>
        </w:rPr>
      </w:pPr>
      <w:r w:rsidRPr="00273DCB">
        <w:rPr>
          <w:rFonts w:hint="eastAsia"/>
          <w:color w:val="auto"/>
        </w:rPr>
        <w:t>*</w:t>
      </w:r>
      <w:r w:rsidRPr="00273DCB">
        <w:rPr>
          <w:rFonts w:hint="eastAsia"/>
          <w:color w:val="auto"/>
        </w:rPr>
        <w:tab/>
      </w:r>
      <w:r w:rsidRPr="00273DCB">
        <w:rPr>
          <w:rFonts w:hint="eastAsia"/>
          <w:color w:val="auto"/>
        </w:rPr>
        <w:t>在特殊情況下，中心的開放時間或有改動</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ERB</w:t>
      </w:r>
      <w:r w:rsidRPr="00273DCB">
        <w:rPr>
          <w:rFonts w:hint="eastAsia"/>
          <w:color w:val="auto"/>
        </w:rPr>
        <w:t>服務點</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僱員再培訓局與地區組織協作設立「</w:t>
      </w:r>
      <w:r w:rsidRPr="00273DCB">
        <w:rPr>
          <w:rFonts w:hint="eastAsia"/>
          <w:color w:val="auto"/>
          <w:sz w:val="22"/>
          <w:szCs w:val="22"/>
        </w:rPr>
        <w:t>ERB</w:t>
      </w:r>
      <w:r w:rsidRPr="00273DCB">
        <w:rPr>
          <w:rFonts w:hint="eastAsia"/>
          <w:color w:val="auto"/>
          <w:sz w:val="22"/>
          <w:szCs w:val="22"/>
        </w:rPr>
        <w:t>服務點」，為區內人士提供查詢及報讀課程服務、舉辦行業講座及試讀班，以及預約培訓顧問服務等。每個服務點均有統籌機構的職員定期當值，為市民提供服務。</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本局分別在葵青及荃灣設有</w:t>
      </w:r>
      <w:r w:rsidRPr="00273DCB">
        <w:rPr>
          <w:rFonts w:hint="eastAsia"/>
          <w:color w:val="auto"/>
          <w:sz w:val="22"/>
          <w:szCs w:val="22"/>
        </w:rPr>
        <w:t>10</w:t>
      </w:r>
      <w:r w:rsidRPr="00273DCB">
        <w:rPr>
          <w:rFonts w:hint="eastAsia"/>
          <w:color w:val="auto"/>
          <w:sz w:val="22"/>
          <w:szCs w:val="22"/>
        </w:rPr>
        <w:t>個「</w:t>
      </w:r>
      <w:r w:rsidRPr="00273DCB">
        <w:rPr>
          <w:rFonts w:hint="eastAsia"/>
          <w:color w:val="auto"/>
          <w:sz w:val="22"/>
          <w:szCs w:val="22"/>
        </w:rPr>
        <w:t>ERB</w:t>
      </w:r>
      <w:r w:rsidRPr="00273DCB">
        <w:rPr>
          <w:rFonts w:hint="eastAsia"/>
          <w:color w:val="auto"/>
          <w:sz w:val="22"/>
          <w:szCs w:val="22"/>
        </w:rPr>
        <w:t>服務點」，以及在九龍西區設有</w:t>
      </w:r>
      <w:r w:rsidRPr="00273DCB">
        <w:rPr>
          <w:rFonts w:hint="eastAsia"/>
          <w:color w:val="auto"/>
          <w:sz w:val="22"/>
          <w:szCs w:val="22"/>
        </w:rPr>
        <w:t>12</w:t>
      </w:r>
      <w:r w:rsidRPr="00273DCB">
        <w:rPr>
          <w:rFonts w:hint="eastAsia"/>
          <w:color w:val="auto"/>
          <w:sz w:val="22"/>
          <w:szCs w:val="22"/>
        </w:rPr>
        <w:t>個「</w:t>
      </w:r>
      <w:r w:rsidRPr="00273DCB">
        <w:rPr>
          <w:rFonts w:hint="eastAsia"/>
          <w:color w:val="auto"/>
          <w:sz w:val="22"/>
          <w:szCs w:val="22"/>
        </w:rPr>
        <w:t>ERB</w:t>
      </w:r>
      <w:r w:rsidRPr="00273DCB">
        <w:rPr>
          <w:rFonts w:hint="eastAsia"/>
          <w:color w:val="auto"/>
          <w:sz w:val="22"/>
          <w:szCs w:val="22"/>
        </w:rPr>
        <w:t>服務點」，並將在</w:t>
      </w:r>
      <w:r w:rsidRPr="00273DCB">
        <w:rPr>
          <w:color w:val="auto"/>
          <w:sz w:val="22"/>
          <w:szCs w:val="22"/>
        </w:rPr>
        <w:br/>
      </w:r>
      <w:r w:rsidRPr="00273DCB">
        <w:rPr>
          <w:rFonts w:hint="eastAsia"/>
          <w:color w:val="auto"/>
          <w:sz w:val="22"/>
          <w:szCs w:val="22"/>
        </w:rPr>
        <w:t>2019-20</w:t>
      </w:r>
      <w:r w:rsidRPr="00273DCB">
        <w:rPr>
          <w:rFonts w:hint="eastAsia"/>
          <w:color w:val="auto"/>
          <w:sz w:val="22"/>
          <w:szCs w:val="22"/>
        </w:rPr>
        <w:t>年度於九龍東區設立</w:t>
      </w:r>
      <w:r w:rsidRPr="00273DCB">
        <w:rPr>
          <w:rFonts w:hint="eastAsia"/>
          <w:color w:val="auto"/>
          <w:sz w:val="22"/>
          <w:szCs w:val="22"/>
        </w:rPr>
        <w:t>15</w:t>
      </w:r>
      <w:r w:rsidRPr="00273DCB">
        <w:rPr>
          <w:rFonts w:hint="eastAsia"/>
          <w:color w:val="auto"/>
          <w:sz w:val="22"/>
          <w:szCs w:val="22"/>
        </w:rPr>
        <w:t>個「</w:t>
      </w:r>
      <w:r w:rsidRPr="00273DCB">
        <w:rPr>
          <w:rFonts w:hint="eastAsia"/>
          <w:color w:val="auto"/>
          <w:sz w:val="22"/>
          <w:szCs w:val="22"/>
        </w:rPr>
        <w:t>ERB</w:t>
      </w:r>
      <w:r w:rsidRPr="00273DCB">
        <w:rPr>
          <w:rFonts w:hint="eastAsia"/>
          <w:color w:val="auto"/>
          <w:sz w:val="22"/>
          <w:szCs w:val="22"/>
        </w:rPr>
        <w:t>服務點」。如欲查詢個別服務點的位置、開放時間、職員當值時間及其他服務資訊，可致電熱線與「</w:t>
      </w:r>
      <w:r w:rsidRPr="00273DCB">
        <w:rPr>
          <w:rFonts w:hint="eastAsia"/>
          <w:color w:val="auto"/>
          <w:sz w:val="22"/>
          <w:szCs w:val="22"/>
        </w:rPr>
        <w:t>ERB</w:t>
      </w:r>
      <w:r w:rsidRPr="00273DCB">
        <w:rPr>
          <w:rFonts w:hint="eastAsia"/>
          <w:color w:val="auto"/>
          <w:sz w:val="22"/>
          <w:szCs w:val="22"/>
        </w:rPr>
        <w:t>服務點」統籌機構聯絡。</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ascii="ATC-*CHei2HK*0020*B*0020*+*0020" w:hAnsi="ATC-*CHei2HK*0020*B*0020*+*0020" w:cs="ATC-*CHei2HK*0020*B*0020*+*0020" w:hint="eastAsia"/>
          <w:b/>
          <w:bCs/>
          <w:color w:val="auto"/>
          <w:sz w:val="22"/>
          <w:szCs w:val="22"/>
        </w:rPr>
        <w:t>「</w:t>
      </w:r>
      <w:r w:rsidRPr="00273DCB">
        <w:rPr>
          <w:rFonts w:ascii="ATC-*CHei2HK*0020*B*0020*+*0020" w:hAnsi="ATC-*CHei2HK*0020*B*0020*+*0020" w:cs="ATC-*CHei2HK*0020*B*0020*+*0020" w:hint="eastAsia"/>
          <w:b/>
          <w:bCs/>
          <w:color w:val="auto"/>
          <w:sz w:val="22"/>
          <w:szCs w:val="22"/>
        </w:rPr>
        <w:t>ERB</w:t>
      </w:r>
      <w:r w:rsidRPr="00273DCB">
        <w:rPr>
          <w:rFonts w:ascii="ATC-*CHei2HK*0020*B*0020*+*0020" w:hAnsi="ATC-*CHei2HK*0020*B*0020*+*0020" w:cs="ATC-*CHei2HK*0020*B*0020*+*0020" w:hint="eastAsia"/>
          <w:b/>
          <w:bCs/>
          <w:color w:val="auto"/>
          <w:sz w:val="22"/>
          <w:szCs w:val="22"/>
        </w:rPr>
        <w:t>服務點」（葵青及荃灣）</w:t>
      </w:r>
      <w:r w:rsidRPr="00273DCB">
        <w:rPr>
          <w:rFonts w:hint="eastAsia"/>
          <w:color w:val="auto"/>
          <w:sz w:val="22"/>
          <w:szCs w:val="22"/>
        </w:rPr>
        <w:t>統籌機構：</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香港聖公會麥理浩夫人中心（電話：</w:t>
      </w:r>
      <w:r w:rsidRPr="00273DCB">
        <w:rPr>
          <w:rFonts w:hint="eastAsia"/>
          <w:color w:val="auto"/>
          <w:sz w:val="22"/>
          <w:szCs w:val="22"/>
        </w:rPr>
        <w:t>2428 2283</w:t>
      </w:r>
      <w:r w:rsidRPr="00273DCB">
        <w:rPr>
          <w:rFonts w:hint="eastAsia"/>
          <w:color w:val="auto"/>
          <w:sz w:val="22"/>
          <w:szCs w:val="22"/>
        </w:rPr>
        <w:t>）</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ascii="ATC-*CHei2HK*0020*B*0020*+*0020" w:hAnsi="ATC-*CHei2HK*0020*B*0020*+*0020" w:cs="ATC-*CHei2HK*0020*B*0020*+*0020" w:hint="eastAsia"/>
          <w:b/>
          <w:bCs/>
          <w:color w:val="auto"/>
          <w:sz w:val="22"/>
          <w:szCs w:val="22"/>
        </w:rPr>
        <w:t>「</w:t>
      </w:r>
      <w:r w:rsidRPr="00273DCB">
        <w:rPr>
          <w:rFonts w:ascii="ATC-*CHei2HK*0020*B*0020*+*0020" w:hAnsi="ATC-*CHei2HK*0020*B*0020*+*0020" w:cs="ATC-*CHei2HK*0020*B*0020*+*0020" w:hint="eastAsia"/>
          <w:b/>
          <w:bCs/>
          <w:color w:val="auto"/>
          <w:sz w:val="22"/>
          <w:szCs w:val="22"/>
        </w:rPr>
        <w:t>ERB</w:t>
      </w:r>
      <w:r w:rsidRPr="00273DCB">
        <w:rPr>
          <w:rFonts w:ascii="ATC-*CHei2HK*0020*B*0020*+*0020" w:hAnsi="ATC-*CHei2HK*0020*B*0020*+*0020" w:cs="ATC-*CHei2HK*0020*B*0020*+*0020" w:hint="eastAsia"/>
          <w:b/>
          <w:bCs/>
          <w:color w:val="auto"/>
          <w:sz w:val="22"/>
          <w:szCs w:val="22"/>
        </w:rPr>
        <w:t>服務點」（九龍西）</w:t>
      </w:r>
      <w:r w:rsidRPr="00273DCB">
        <w:rPr>
          <w:rFonts w:hint="eastAsia"/>
          <w:color w:val="auto"/>
          <w:sz w:val="22"/>
          <w:szCs w:val="22"/>
        </w:rPr>
        <w:t>統籌機構：</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香港基督教女青年會（電話：</w:t>
      </w:r>
      <w:r w:rsidRPr="00273DCB">
        <w:rPr>
          <w:rFonts w:hint="eastAsia"/>
          <w:color w:val="auto"/>
          <w:sz w:val="22"/>
          <w:szCs w:val="22"/>
        </w:rPr>
        <w:t>2700 1777</w:t>
      </w:r>
      <w:r w:rsidRPr="00273DCB">
        <w:rPr>
          <w:rFonts w:hint="eastAsia"/>
          <w:color w:val="auto"/>
          <w:sz w:val="22"/>
          <w:szCs w:val="22"/>
        </w:rPr>
        <w:t>）</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ascii="ATC-*CHei2HK*0020*B*0020*+*0020" w:hAnsi="ATC-*CHei2HK*0020*B*0020*+*0020" w:cs="ATC-*CHei2HK*0020*B*0020*+*0020" w:hint="eastAsia"/>
          <w:b/>
          <w:bCs/>
          <w:color w:val="auto"/>
          <w:sz w:val="22"/>
          <w:szCs w:val="22"/>
        </w:rPr>
        <w:t>「</w:t>
      </w:r>
      <w:r w:rsidRPr="00273DCB">
        <w:rPr>
          <w:rFonts w:ascii="ATC-*CHei2HK*0020*B*0020*+*0020" w:hAnsi="ATC-*CHei2HK*0020*B*0020*+*0020" w:cs="ATC-*CHei2HK*0020*B*0020*+*0020" w:hint="eastAsia"/>
          <w:b/>
          <w:bCs/>
          <w:color w:val="auto"/>
          <w:sz w:val="22"/>
          <w:szCs w:val="22"/>
        </w:rPr>
        <w:t>ERB</w:t>
      </w:r>
      <w:r w:rsidRPr="00273DCB">
        <w:rPr>
          <w:rFonts w:ascii="ATC-*CHei2HK*0020*B*0020*+*0020" w:hAnsi="ATC-*CHei2HK*0020*B*0020*+*0020" w:cs="ATC-*CHei2HK*0020*B*0020*+*0020" w:hint="eastAsia"/>
          <w:b/>
          <w:bCs/>
          <w:color w:val="auto"/>
          <w:sz w:val="22"/>
          <w:szCs w:val="22"/>
        </w:rPr>
        <w:t>服務點」（九龍東）</w:t>
      </w:r>
      <w:r w:rsidRPr="00273DCB">
        <w:rPr>
          <w:rFonts w:hint="eastAsia"/>
          <w:color w:val="auto"/>
          <w:sz w:val="22"/>
          <w:szCs w:val="22"/>
        </w:rPr>
        <w:t>統籌機構：</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香港職業發展服務處有限公司（電話：</w:t>
      </w:r>
      <w:r w:rsidRPr="00273DCB">
        <w:rPr>
          <w:rFonts w:hint="eastAsia"/>
          <w:color w:val="auto"/>
          <w:sz w:val="22"/>
          <w:szCs w:val="22"/>
        </w:rPr>
        <w:t>2326 2133</w:t>
      </w:r>
      <w:r w:rsidRPr="00273DCB">
        <w:rPr>
          <w:rFonts w:hint="eastAsia"/>
          <w:color w:val="auto"/>
          <w:sz w:val="22"/>
          <w:szCs w:val="22"/>
        </w:rPr>
        <w:t>）</w:t>
      </w:r>
    </w:p>
    <w:p w:rsidR="00337648" w:rsidRPr="00273DCB" w:rsidRDefault="00337648" w:rsidP="00273DCB">
      <w:pPr>
        <w:pStyle w:val="Notes"/>
        <w:tabs>
          <w:tab w:val="left" w:pos="283"/>
        </w:tabs>
        <w:ind w:left="283" w:hanging="283"/>
        <w:jc w:val="left"/>
        <w:rPr>
          <w:rFonts w:hint="eastAsia"/>
          <w:color w:val="auto"/>
          <w:sz w:val="22"/>
          <w:szCs w:val="22"/>
        </w:rPr>
      </w:pPr>
      <w:r w:rsidRPr="00273DCB">
        <w:rPr>
          <w:rFonts w:hint="eastAsia"/>
          <w:color w:val="auto"/>
        </w:rPr>
        <w:t>*</w:t>
      </w:r>
      <w:r w:rsidRPr="00273DCB">
        <w:rPr>
          <w:rFonts w:hint="eastAsia"/>
          <w:color w:val="auto"/>
        </w:rPr>
        <w:tab/>
      </w:r>
      <w:r w:rsidRPr="00273DCB">
        <w:rPr>
          <w:rFonts w:hint="eastAsia"/>
          <w:color w:val="auto"/>
        </w:rPr>
        <w:t>「</w:t>
      </w:r>
      <w:r w:rsidRPr="00273DCB">
        <w:rPr>
          <w:rFonts w:hint="eastAsia"/>
          <w:color w:val="auto"/>
        </w:rPr>
        <w:t>ERB</w:t>
      </w:r>
      <w:r w:rsidRPr="00273DCB">
        <w:rPr>
          <w:rFonts w:hint="eastAsia"/>
          <w:color w:val="auto"/>
        </w:rPr>
        <w:t>服務點」（九龍東）將於</w:t>
      </w:r>
      <w:r w:rsidRPr="00273DCB">
        <w:rPr>
          <w:rFonts w:hint="eastAsia"/>
          <w:color w:val="auto"/>
        </w:rPr>
        <w:t>2019</w:t>
      </w:r>
      <w:r w:rsidRPr="00273DCB">
        <w:rPr>
          <w:rFonts w:hint="eastAsia"/>
          <w:color w:val="auto"/>
        </w:rPr>
        <w:t>年</w:t>
      </w:r>
      <w:r w:rsidRPr="00273DCB">
        <w:rPr>
          <w:rFonts w:hint="eastAsia"/>
          <w:color w:val="auto"/>
        </w:rPr>
        <w:t>6</w:t>
      </w:r>
      <w:r w:rsidRPr="00273DCB">
        <w:rPr>
          <w:rFonts w:hint="eastAsia"/>
          <w:color w:val="auto"/>
        </w:rPr>
        <w:t>月起開始營運。</w:t>
      </w:r>
    </w:p>
    <w:p w:rsidR="00337648" w:rsidRPr="00273DCB" w:rsidRDefault="00337648" w:rsidP="00273DCB">
      <w:pPr>
        <w:pStyle w:val="BodyText"/>
        <w:jc w:val="left"/>
        <w:rPr>
          <w:rFonts w:hint="eastAsia"/>
          <w:color w:val="auto"/>
          <w:sz w:val="22"/>
          <w:szCs w:val="22"/>
        </w:rPr>
      </w:pP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w:t>
      </w:r>
      <w:r w:rsidRPr="00273DCB">
        <w:rPr>
          <w:rFonts w:hint="eastAsia"/>
          <w:color w:val="auto"/>
          <w:sz w:val="22"/>
          <w:szCs w:val="22"/>
        </w:rPr>
        <w:t>ERB</w:t>
      </w:r>
      <w:r w:rsidRPr="00273DCB">
        <w:rPr>
          <w:rFonts w:hint="eastAsia"/>
          <w:color w:val="auto"/>
          <w:sz w:val="22"/>
          <w:szCs w:val="22"/>
        </w:rPr>
        <w:t>服務點」最新詳情請瀏覽：</w:t>
      </w:r>
    </w:p>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www.erb.org/services_and_schemes/erb_service_spot/zh</w:t>
      </w: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課程類別及使用指南</w:t>
      </w:r>
    </w:p>
    <w:p w:rsidR="00337648" w:rsidRPr="00273DCB" w:rsidRDefault="00337648" w:rsidP="00273DCB">
      <w:pPr>
        <w:pStyle w:val="Subhead1"/>
        <w:tabs>
          <w:tab w:val="left" w:pos="454"/>
        </w:tabs>
        <w:jc w:val="left"/>
        <w:rPr>
          <w:rFonts w:hint="eastAsia"/>
          <w:color w:val="auto"/>
        </w:rPr>
      </w:pPr>
      <w:r w:rsidRPr="00273DCB">
        <w:rPr>
          <w:rFonts w:hint="eastAsia"/>
          <w:color w:val="auto"/>
        </w:rPr>
        <w:lastRenderedPageBreak/>
        <w:t>1.</w:t>
      </w:r>
      <w:r w:rsidRPr="00273DCB">
        <w:rPr>
          <w:rFonts w:hint="eastAsia"/>
          <w:color w:val="auto"/>
        </w:rPr>
        <w:tab/>
      </w:r>
      <w:r w:rsidRPr="00273DCB">
        <w:rPr>
          <w:rFonts w:hint="eastAsia"/>
          <w:color w:val="auto"/>
        </w:rPr>
        <w:t>閱讀「申請須知」</w:t>
      </w:r>
    </w:p>
    <w:p w:rsidR="00337648" w:rsidRPr="00273DCB" w:rsidRDefault="00337648" w:rsidP="00273DCB">
      <w:pPr>
        <w:pStyle w:val="BodyText"/>
        <w:ind w:left="454"/>
        <w:jc w:val="left"/>
        <w:rPr>
          <w:rFonts w:hint="eastAsia"/>
          <w:color w:val="auto"/>
        </w:rPr>
      </w:pPr>
      <w:r w:rsidRPr="00273DCB">
        <w:rPr>
          <w:rFonts w:hint="eastAsia"/>
          <w:color w:val="auto"/>
        </w:rPr>
        <w:t>僱員再培訓局開辦的培訓課程是為</w:t>
      </w:r>
      <w:r w:rsidRPr="00273DCB">
        <w:rPr>
          <w:rFonts w:hint="eastAsia"/>
          <w:color w:val="auto"/>
        </w:rPr>
        <w:t>15</w:t>
      </w:r>
      <w:r w:rsidRPr="00273DCB">
        <w:rPr>
          <w:rFonts w:hint="eastAsia"/>
          <w:color w:val="auto"/>
        </w:rPr>
        <w:t>歲或以上及具副學位或以下學歷程度的香港合資格僱員而設。有意報讀本局課程的人士，請先細閱本課程總覽內的「申請須知」。</w:t>
      </w:r>
    </w:p>
    <w:p w:rsidR="00337648" w:rsidRPr="00273DCB" w:rsidRDefault="00337648" w:rsidP="00273DCB">
      <w:pPr>
        <w:pStyle w:val="BodyText"/>
        <w:ind w:left="454"/>
        <w:jc w:val="left"/>
        <w:rPr>
          <w:rFonts w:hint="eastAsia"/>
          <w:color w:val="auto"/>
        </w:rPr>
      </w:pPr>
    </w:p>
    <w:p w:rsidR="00337648" w:rsidRPr="00273DCB" w:rsidRDefault="00337648" w:rsidP="00273DCB">
      <w:pPr>
        <w:pStyle w:val="Subhead1"/>
        <w:jc w:val="left"/>
        <w:rPr>
          <w:rFonts w:hint="eastAsia"/>
          <w:color w:val="auto"/>
        </w:rPr>
      </w:pPr>
      <w:r w:rsidRPr="00273DCB">
        <w:rPr>
          <w:rFonts w:hint="eastAsia"/>
          <w:color w:val="auto"/>
        </w:rPr>
        <w:t>2.</w:t>
      </w:r>
      <w:r w:rsidRPr="00273DCB">
        <w:rPr>
          <w:rFonts w:hint="eastAsia"/>
          <w:color w:val="auto"/>
        </w:rPr>
        <w:tab/>
      </w:r>
      <w:r w:rsidRPr="00273DCB">
        <w:rPr>
          <w:rFonts w:hint="eastAsia"/>
          <w:color w:val="auto"/>
        </w:rPr>
        <w:t>選取合適的課程</w:t>
      </w:r>
    </w:p>
    <w:p w:rsidR="00337648" w:rsidRPr="00273DCB" w:rsidRDefault="00337648" w:rsidP="00273DCB">
      <w:pPr>
        <w:pStyle w:val="BodyText"/>
        <w:ind w:left="907" w:hanging="454"/>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本課程總覽所列的本局課程為「新技能提升計劃」課程。「新技能提升計劃」課程屬非就業掛鈎課程，一般以半日或晚間制模式提供，失業及在職的合資格人士均可報讀。課程提供不同行業的職業專才教育，協助合資格學員提升本業的技能，發展「一專多能」。部分課程亦接受非該行業人士申請報讀，為計劃轉業人士提供入門訓練，增加他們對行業的認識，使能成功轉業。</w:t>
      </w:r>
    </w:p>
    <w:p w:rsidR="00337648" w:rsidRPr="00273DCB" w:rsidRDefault="00337648" w:rsidP="00273DCB">
      <w:pPr>
        <w:pStyle w:val="BodyText"/>
        <w:ind w:left="907" w:hanging="454"/>
        <w:jc w:val="left"/>
        <w:rPr>
          <w:rFonts w:hint="eastAsia"/>
          <w:color w:val="auto"/>
        </w:rPr>
      </w:pPr>
    </w:p>
    <w:p w:rsidR="00337648" w:rsidRPr="00273DCB" w:rsidRDefault="00337648" w:rsidP="00273DCB">
      <w:pPr>
        <w:pStyle w:val="BodyText"/>
        <w:ind w:left="907" w:hanging="454"/>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有意報讀本局課程的人士，可按個人的就業期望和職業需要，配合其對相關行業</w:t>
      </w:r>
      <w:r w:rsidRPr="00273DCB">
        <w:rPr>
          <w:rFonts w:hint="eastAsia"/>
          <w:color w:val="auto"/>
        </w:rPr>
        <w:t>/</w:t>
      </w:r>
      <w:r w:rsidRPr="00273DCB">
        <w:rPr>
          <w:rFonts w:hint="eastAsia"/>
          <w:color w:val="auto"/>
        </w:rPr>
        <w:t>工作性質的了解，從而選擇合適的課程。例如：申請人對「美容」課程有興趣，可先選擇「美容」的行業範疇，然後再從中選擇欲報讀的課程。部分行業備有行業概覽，供申請人參考，詳情請瀏覽本局網站</w:t>
      </w:r>
      <w:r w:rsidRPr="00273DCB">
        <w:rPr>
          <w:rFonts w:hint="eastAsia"/>
          <w:color w:val="auto"/>
        </w:rPr>
        <w:t>(www.erb.org)</w:t>
      </w:r>
      <w:r w:rsidRPr="00273DCB">
        <w:rPr>
          <w:rFonts w:hint="eastAsia"/>
          <w:color w:val="auto"/>
        </w:rPr>
        <w:t>或向培訓機構查詢。公眾人士可透過本局網上「培訓及職志測試」，初步了解自己的性格特徵、職業志向及適合從事的行業，從而選擇合適的培訓課程。有意報讀本局課程的人士亦可使用「</w:t>
      </w:r>
      <w:r w:rsidRPr="00273DCB">
        <w:rPr>
          <w:rFonts w:hint="eastAsia"/>
          <w:color w:val="auto"/>
        </w:rPr>
        <w:t>ERB</w:t>
      </w:r>
      <w:r w:rsidRPr="00273DCB">
        <w:rPr>
          <w:rFonts w:hint="eastAsia"/>
          <w:color w:val="auto"/>
        </w:rPr>
        <w:t>服務中心」及「</w:t>
      </w:r>
      <w:r w:rsidRPr="00273DCB">
        <w:rPr>
          <w:rFonts w:hint="eastAsia"/>
          <w:color w:val="auto"/>
        </w:rPr>
        <w:t>ERB</w:t>
      </w:r>
      <w:r w:rsidRPr="00273DCB">
        <w:rPr>
          <w:rFonts w:hint="eastAsia"/>
          <w:color w:val="auto"/>
        </w:rPr>
        <w:t>服務點」的「培訓顧問服務」，協助選取合適的課程，詳情見第</w:t>
      </w:r>
      <w:r w:rsidRPr="00273DCB">
        <w:rPr>
          <w:rFonts w:hint="eastAsia"/>
          <w:color w:val="auto"/>
        </w:rPr>
        <w:t>2</w:t>
      </w:r>
      <w:r w:rsidRPr="00273DCB">
        <w:rPr>
          <w:rFonts w:hint="eastAsia"/>
          <w:color w:val="auto"/>
        </w:rPr>
        <w:t>頁的服務簡介。</w:t>
      </w:r>
    </w:p>
    <w:p w:rsidR="00337648" w:rsidRPr="00273DCB" w:rsidRDefault="00337648" w:rsidP="00273DCB">
      <w:pPr>
        <w:pStyle w:val="BodyText"/>
        <w:ind w:left="907" w:hanging="454"/>
        <w:jc w:val="left"/>
        <w:rPr>
          <w:rFonts w:hint="eastAsia"/>
          <w:color w:val="auto"/>
        </w:rPr>
      </w:pPr>
    </w:p>
    <w:p w:rsidR="00337648" w:rsidRPr="00273DCB" w:rsidRDefault="00337648" w:rsidP="00273DCB">
      <w:pPr>
        <w:pStyle w:val="BodyText"/>
        <w:ind w:left="907" w:hanging="454"/>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為方便申請人選擇合適的課程，本局採用以下標誌識別不同類別的課程：</w:t>
      </w:r>
    </w:p>
    <w:p w:rsidR="00337648" w:rsidRPr="00273DCB" w:rsidRDefault="00337648" w:rsidP="00273DCB">
      <w:pPr>
        <w:pStyle w:val="BodyText"/>
        <w:ind w:left="454"/>
        <w:jc w:val="left"/>
        <w:rPr>
          <w:rFonts w:hint="eastAsia"/>
          <w:color w:val="auto"/>
        </w:rPr>
      </w:pPr>
    </w:p>
    <w:p w:rsidR="00337648" w:rsidRPr="00273DCB" w:rsidRDefault="004F36D9" w:rsidP="00273DCB">
      <w:pPr>
        <w:pStyle w:val="BodyText"/>
        <w:tabs>
          <w:tab w:val="left" w:pos="454"/>
          <w:tab w:val="left" w:pos="907"/>
          <w:tab w:val="left" w:pos="1361"/>
          <w:tab w:val="left" w:pos="1701"/>
          <w:tab w:val="left" w:pos="1814"/>
        </w:tabs>
        <w:ind w:left="1701" w:hanging="794"/>
        <w:jc w:val="left"/>
        <w:rPr>
          <w:rFonts w:hint="eastAsia"/>
          <w:color w:val="auto"/>
        </w:rPr>
      </w:pPr>
      <w:r>
        <w:rPr>
          <w:rStyle w:val="REF-ERB"/>
          <w:rFonts w:cs="REF-ERBRegular"/>
          <w:color w:val="auto"/>
          <w:spacing w:val="-10"/>
        </w:rPr>
        <w:t>非就業掛鈎課程</w:t>
      </w:r>
      <w:r w:rsidR="00337648" w:rsidRPr="00273DCB">
        <w:rPr>
          <w:rFonts w:hint="eastAsia"/>
          <w:color w:val="auto"/>
        </w:rPr>
        <w:tab/>
      </w:r>
      <w:r w:rsidR="00337648" w:rsidRPr="00273DCB">
        <w:rPr>
          <w:color w:val="auto"/>
        </w:rPr>
        <w:t>—</w:t>
      </w:r>
      <w:r w:rsidR="00337648" w:rsidRPr="00273DCB">
        <w:rPr>
          <w:rFonts w:hint="eastAsia"/>
          <w:color w:val="auto"/>
        </w:rPr>
        <w:tab/>
      </w:r>
      <w:r w:rsidR="00337648" w:rsidRPr="00273DCB">
        <w:rPr>
          <w:rFonts w:hint="eastAsia"/>
          <w:color w:val="auto"/>
        </w:rPr>
        <w:t>非就業掛鈎課程；一般為半日制或晚間制課程，包括「新技能提升計劃」課程及通用技能培訓課程</w:t>
      </w:r>
    </w:p>
    <w:p w:rsidR="00337648" w:rsidRPr="00273DCB" w:rsidRDefault="004F36D9" w:rsidP="00273DCB">
      <w:pPr>
        <w:pStyle w:val="BodyText"/>
        <w:tabs>
          <w:tab w:val="left" w:pos="454"/>
          <w:tab w:val="left" w:pos="907"/>
          <w:tab w:val="left" w:pos="1361"/>
          <w:tab w:val="left" w:pos="1701"/>
          <w:tab w:val="left" w:pos="1814"/>
        </w:tabs>
        <w:ind w:left="1701" w:hanging="794"/>
        <w:jc w:val="left"/>
        <w:rPr>
          <w:rFonts w:hint="eastAsia"/>
          <w:color w:val="auto"/>
        </w:rPr>
      </w:pPr>
      <w:r>
        <w:rPr>
          <w:rStyle w:val="REF-ERB"/>
          <w:rFonts w:cs="REF-ERBRegular"/>
          <w:color w:val="auto"/>
          <w:spacing w:val="-10"/>
        </w:rPr>
        <w:t>中三或以下</w:t>
      </w:r>
      <w:r w:rsidR="00337648" w:rsidRPr="00273DCB">
        <w:rPr>
          <w:rFonts w:hint="eastAsia"/>
          <w:color w:val="auto"/>
        </w:rPr>
        <w:tab/>
      </w:r>
      <w:r w:rsidR="00337648" w:rsidRPr="00273DCB">
        <w:rPr>
          <w:color w:val="auto"/>
        </w:rPr>
        <w:t>—</w:t>
      </w:r>
      <w:r w:rsidR="00337648" w:rsidRPr="00273DCB">
        <w:rPr>
          <w:rFonts w:hint="eastAsia"/>
          <w:color w:val="auto"/>
        </w:rPr>
        <w:tab/>
      </w:r>
      <w:r w:rsidR="00337648" w:rsidRPr="00273DCB">
        <w:rPr>
          <w:rFonts w:hint="eastAsia"/>
          <w:color w:val="auto"/>
        </w:rPr>
        <w:t>中三或以下學歷人士可以報讀的課程</w:t>
      </w:r>
    </w:p>
    <w:p w:rsidR="00337648" w:rsidRPr="00273DCB" w:rsidRDefault="004F36D9" w:rsidP="00273DCB">
      <w:pPr>
        <w:pStyle w:val="BodyText"/>
        <w:tabs>
          <w:tab w:val="left" w:pos="454"/>
          <w:tab w:val="left" w:pos="907"/>
          <w:tab w:val="left" w:pos="1361"/>
          <w:tab w:val="left" w:pos="1701"/>
          <w:tab w:val="left" w:pos="1814"/>
        </w:tabs>
        <w:ind w:left="1701" w:hanging="794"/>
        <w:jc w:val="left"/>
        <w:rPr>
          <w:rFonts w:hint="eastAsia"/>
          <w:color w:val="auto"/>
        </w:rPr>
      </w:pPr>
      <w:r>
        <w:rPr>
          <w:rStyle w:val="REF-ERB"/>
          <w:rFonts w:cs="REF-ERBRegular"/>
          <w:color w:val="auto"/>
          <w:spacing w:val="-10"/>
        </w:rPr>
        <w:t>專業認證課程</w:t>
      </w:r>
      <w:r w:rsidR="00337648" w:rsidRPr="00273DCB">
        <w:rPr>
          <w:rFonts w:hint="eastAsia"/>
          <w:color w:val="auto"/>
        </w:rPr>
        <w:tab/>
      </w:r>
      <w:r w:rsidR="00337648" w:rsidRPr="00273DCB">
        <w:rPr>
          <w:color w:val="auto"/>
        </w:rPr>
        <w:t>—</w:t>
      </w:r>
      <w:r w:rsidR="00337648" w:rsidRPr="00273DCB">
        <w:rPr>
          <w:rFonts w:hint="eastAsia"/>
          <w:color w:val="auto"/>
        </w:rPr>
        <w:tab/>
      </w:r>
      <w:r w:rsidR="00337648" w:rsidRPr="00273DCB">
        <w:rPr>
          <w:rFonts w:hint="eastAsia"/>
          <w:color w:val="auto"/>
        </w:rPr>
        <w:t>專業認證課程</w:t>
      </w:r>
    </w:p>
    <w:p w:rsidR="00337648" w:rsidRPr="00273DCB" w:rsidRDefault="00337648" w:rsidP="00273DCB">
      <w:pPr>
        <w:pStyle w:val="BodyText"/>
        <w:ind w:left="907" w:hanging="454"/>
        <w:jc w:val="left"/>
        <w:rPr>
          <w:rFonts w:hint="eastAsia"/>
          <w:color w:val="auto"/>
        </w:rPr>
      </w:pPr>
    </w:p>
    <w:p w:rsidR="00337648" w:rsidRPr="00273DCB" w:rsidRDefault="00337648" w:rsidP="00273DCB">
      <w:pPr>
        <w:pStyle w:val="BodyText"/>
        <w:ind w:left="907" w:hanging="454"/>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除課程註明「只提供英文教材」</w:t>
      </w:r>
      <w:r w:rsidRPr="00273DCB">
        <w:rPr>
          <w:rFonts w:hint="eastAsia"/>
          <w:color w:val="auto"/>
        </w:rPr>
        <w:t>(Training materials are provided in English only)</w:t>
      </w:r>
      <w:r w:rsidRPr="00273DCB">
        <w:rPr>
          <w:rFonts w:hint="eastAsia"/>
          <w:color w:val="auto"/>
        </w:rPr>
        <w:t>外，本局課程的教材一般以中文編寫，部分備試課程會按相關考試的要求輔以英文教材。因此，申請人宜具備基本的中文讀寫能力。如有疑問，可向有關培訓機構查詢。</w:t>
      </w:r>
    </w:p>
    <w:p w:rsidR="00337648" w:rsidRPr="00273DCB" w:rsidRDefault="00337648" w:rsidP="00273DCB">
      <w:pPr>
        <w:pStyle w:val="BodyText"/>
        <w:ind w:left="454"/>
        <w:jc w:val="left"/>
        <w:rPr>
          <w:rFonts w:hint="eastAsia"/>
          <w:color w:val="auto"/>
        </w:rPr>
      </w:pPr>
    </w:p>
    <w:p w:rsidR="00337648" w:rsidRPr="00273DCB" w:rsidRDefault="00337648" w:rsidP="00273DCB">
      <w:pPr>
        <w:pStyle w:val="Subhead1"/>
        <w:jc w:val="left"/>
        <w:rPr>
          <w:rFonts w:hint="eastAsia"/>
          <w:color w:val="auto"/>
        </w:rPr>
      </w:pPr>
      <w:r w:rsidRPr="00273DCB">
        <w:rPr>
          <w:rFonts w:hint="eastAsia"/>
          <w:color w:val="auto"/>
        </w:rPr>
        <w:t>3.</w:t>
      </w:r>
      <w:r w:rsidRPr="00273DCB">
        <w:rPr>
          <w:rFonts w:hint="eastAsia"/>
          <w:color w:val="auto"/>
        </w:rPr>
        <w:tab/>
      </w:r>
      <w:r w:rsidRPr="00273DCB">
        <w:rPr>
          <w:rFonts w:hint="eastAsia"/>
          <w:color w:val="auto"/>
        </w:rPr>
        <w:t>課程入讀資格</w:t>
      </w:r>
    </w:p>
    <w:p w:rsidR="00337648" w:rsidRPr="00273DCB" w:rsidRDefault="00337648" w:rsidP="00273DCB">
      <w:pPr>
        <w:pStyle w:val="BodyText"/>
        <w:ind w:left="454"/>
        <w:jc w:val="left"/>
        <w:rPr>
          <w:rFonts w:hint="eastAsia"/>
          <w:color w:val="auto"/>
        </w:rPr>
      </w:pPr>
      <w:r w:rsidRPr="00273DCB">
        <w:rPr>
          <w:rFonts w:hint="eastAsia"/>
          <w:color w:val="auto"/>
        </w:rPr>
        <w:t>申請人選擇課程時，須留意課程所訂定的入讀資格。各項入讀資格簡略闡釋如下：</w:t>
      </w:r>
    </w:p>
    <w:p w:rsidR="00337648" w:rsidRPr="00273DCB" w:rsidRDefault="00337648" w:rsidP="00273DCB">
      <w:pPr>
        <w:pStyle w:val="BodyText"/>
        <w:ind w:left="454"/>
        <w:jc w:val="left"/>
        <w:rPr>
          <w:rFonts w:hint="eastAsia"/>
          <w:color w:val="auto"/>
        </w:rPr>
      </w:pPr>
    </w:p>
    <w:p w:rsidR="00337648" w:rsidRPr="00273DCB" w:rsidRDefault="00337648" w:rsidP="00273DCB">
      <w:pPr>
        <w:pStyle w:val="BodyText"/>
        <w:ind w:left="907" w:hanging="454"/>
        <w:jc w:val="left"/>
        <w:rPr>
          <w:rFonts w:hint="eastAsia"/>
          <w:color w:val="auto"/>
        </w:rPr>
      </w:pPr>
      <w:r w:rsidRPr="00273DCB">
        <w:rPr>
          <w:color w:val="auto"/>
        </w:rPr>
        <w:t>•</w:t>
      </w:r>
      <w:r w:rsidRPr="00273DCB">
        <w:rPr>
          <w:rFonts w:hint="eastAsia"/>
          <w:color w:val="auto"/>
        </w:rPr>
        <w:tab/>
      </w:r>
      <w:r w:rsidRPr="00273DCB">
        <w:rPr>
          <w:rFonts w:hint="eastAsia"/>
          <w:color w:val="auto"/>
        </w:rPr>
        <w:t>某學歷程度：申請人須曾入讀該程度的學校課程</w:t>
      </w:r>
    </w:p>
    <w:p w:rsidR="00337648" w:rsidRPr="00273DCB" w:rsidRDefault="00337648" w:rsidP="00273DCB">
      <w:pPr>
        <w:pStyle w:val="BodyText"/>
        <w:ind w:left="907" w:hanging="454"/>
        <w:jc w:val="left"/>
        <w:rPr>
          <w:rFonts w:hint="eastAsia"/>
          <w:color w:val="auto"/>
        </w:rPr>
      </w:pPr>
    </w:p>
    <w:p w:rsidR="00337648" w:rsidRPr="00273DCB" w:rsidRDefault="00337648" w:rsidP="00273DCB">
      <w:pPr>
        <w:pStyle w:val="BodyText"/>
        <w:ind w:left="907" w:hanging="454"/>
        <w:jc w:val="left"/>
        <w:rPr>
          <w:rFonts w:hint="eastAsia"/>
          <w:color w:val="auto"/>
        </w:rPr>
      </w:pPr>
      <w:r w:rsidRPr="00273DCB">
        <w:rPr>
          <w:color w:val="auto"/>
        </w:rPr>
        <w:t>•</w:t>
      </w:r>
      <w:r w:rsidRPr="00273DCB">
        <w:rPr>
          <w:rFonts w:hint="eastAsia"/>
          <w:color w:val="auto"/>
        </w:rPr>
        <w:tab/>
      </w:r>
      <w:r w:rsidRPr="00273DCB">
        <w:rPr>
          <w:rFonts w:hint="eastAsia"/>
          <w:color w:val="auto"/>
        </w:rPr>
        <w:t>完成某學歷程度：申請人須入讀並完成該程度的學校課程</w:t>
      </w:r>
    </w:p>
    <w:p w:rsidR="00337648" w:rsidRPr="00273DCB" w:rsidRDefault="00337648" w:rsidP="00273DCB">
      <w:pPr>
        <w:pStyle w:val="BodyText"/>
        <w:ind w:left="907" w:hanging="454"/>
        <w:jc w:val="left"/>
        <w:rPr>
          <w:rFonts w:hint="eastAsia"/>
          <w:color w:val="auto"/>
        </w:rPr>
      </w:pPr>
    </w:p>
    <w:p w:rsidR="00337648" w:rsidRPr="00273DCB" w:rsidRDefault="00337648" w:rsidP="00273DCB">
      <w:pPr>
        <w:pStyle w:val="BodyText"/>
        <w:ind w:left="907" w:hanging="454"/>
        <w:jc w:val="left"/>
        <w:rPr>
          <w:rFonts w:hint="eastAsia"/>
          <w:color w:val="auto"/>
        </w:rPr>
      </w:pPr>
      <w:r w:rsidRPr="00273DCB">
        <w:rPr>
          <w:color w:val="auto"/>
        </w:rPr>
        <w:t>•</w:t>
      </w:r>
      <w:r w:rsidRPr="00273DCB">
        <w:rPr>
          <w:rFonts w:hint="eastAsia"/>
          <w:color w:val="auto"/>
        </w:rPr>
        <w:tab/>
      </w:r>
      <w:r w:rsidRPr="00273DCB">
        <w:rPr>
          <w:rFonts w:hint="eastAsia"/>
          <w:color w:val="auto"/>
        </w:rPr>
        <w:t>某課程的畢業學員：申請人須完成有關課程，並通過評核及獲發畢業證書，並須於報讀時出示正本</w:t>
      </w:r>
    </w:p>
    <w:p w:rsidR="00337648" w:rsidRPr="00273DCB" w:rsidRDefault="00337648" w:rsidP="00273DCB">
      <w:pPr>
        <w:pStyle w:val="BodyText"/>
        <w:ind w:left="907" w:hanging="454"/>
        <w:jc w:val="left"/>
        <w:rPr>
          <w:rFonts w:hint="eastAsia"/>
          <w:color w:val="auto"/>
        </w:rPr>
      </w:pPr>
    </w:p>
    <w:p w:rsidR="00337648" w:rsidRPr="00273DCB" w:rsidRDefault="00337648" w:rsidP="00273DCB">
      <w:pPr>
        <w:pStyle w:val="BodyText"/>
        <w:ind w:left="907" w:hanging="454"/>
        <w:jc w:val="left"/>
        <w:rPr>
          <w:rFonts w:hint="eastAsia"/>
          <w:color w:val="auto"/>
        </w:rPr>
      </w:pPr>
      <w:r w:rsidRPr="00273DCB">
        <w:rPr>
          <w:color w:val="auto"/>
        </w:rPr>
        <w:t>•</w:t>
      </w:r>
      <w:r w:rsidRPr="00273DCB">
        <w:rPr>
          <w:rFonts w:hint="eastAsia"/>
          <w:color w:val="auto"/>
        </w:rPr>
        <w:tab/>
      </w:r>
      <w:r w:rsidRPr="00273DCB">
        <w:rPr>
          <w:rFonts w:hint="eastAsia"/>
          <w:color w:val="auto"/>
        </w:rPr>
        <w:t>持有某專業資歷或證書：申請人須已獲發有關證書，並須於報讀時出示正本</w:t>
      </w:r>
    </w:p>
    <w:p w:rsidR="00337648" w:rsidRPr="00273DCB" w:rsidRDefault="00337648" w:rsidP="00273DCB">
      <w:pPr>
        <w:pStyle w:val="BodyText"/>
        <w:ind w:left="454"/>
        <w:jc w:val="left"/>
        <w:rPr>
          <w:rFonts w:hint="eastAsia"/>
          <w:color w:val="auto"/>
        </w:rPr>
      </w:pPr>
    </w:p>
    <w:p w:rsidR="00337648" w:rsidRPr="00273DCB" w:rsidRDefault="00337648" w:rsidP="00273DCB">
      <w:pPr>
        <w:pStyle w:val="BodyText"/>
        <w:ind w:left="454"/>
        <w:jc w:val="left"/>
        <w:rPr>
          <w:rFonts w:hint="eastAsia"/>
          <w:color w:val="auto"/>
        </w:rPr>
      </w:pPr>
      <w:r w:rsidRPr="00273DCB">
        <w:rPr>
          <w:rFonts w:hint="eastAsia"/>
          <w:color w:val="auto"/>
        </w:rPr>
        <w:t>若申請人持有非本地頒發的學歷，可以其曾經接受的學校教育年數，用作評估其等同的本地學歷程度。例如，申請人曾在內地接受九年以上正規學校教育，會釐定為具中三以上學歷程度。</w:t>
      </w:r>
    </w:p>
    <w:p w:rsidR="00337648" w:rsidRPr="00273DCB" w:rsidRDefault="00337648" w:rsidP="00273DCB">
      <w:pPr>
        <w:pStyle w:val="BodyText"/>
        <w:ind w:left="454"/>
        <w:jc w:val="left"/>
        <w:rPr>
          <w:rFonts w:hint="eastAsia"/>
          <w:color w:val="auto"/>
        </w:rPr>
      </w:pPr>
    </w:p>
    <w:p w:rsidR="00337648" w:rsidRPr="00273DCB" w:rsidRDefault="00337648" w:rsidP="00273DCB">
      <w:pPr>
        <w:pStyle w:val="Subhead1"/>
        <w:jc w:val="left"/>
        <w:rPr>
          <w:rFonts w:hint="eastAsia"/>
          <w:color w:val="auto"/>
        </w:rPr>
      </w:pPr>
      <w:r w:rsidRPr="00273DCB">
        <w:rPr>
          <w:rFonts w:hint="eastAsia"/>
          <w:color w:val="auto"/>
        </w:rPr>
        <w:t>4.</w:t>
      </w:r>
      <w:r w:rsidRPr="00273DCB">
        <w:rPr>
          <w:rFonts w:hint="eastAsia"/>
          <w:color w:val="auto"/>
        </w:rPr>
        <w:tab/>
      </w:r>
      <w:r w:rsidRPr="00273DCB">
        <w:rPr>
          <w:rFonts w:hint="eastAsia"/>
          <w:color w:val="auto"/>
        </w:rPr>
        <w:t>非就業掛鈎課程收費</w:t>
      </w:r>
    </w:p>
    <w:p w:rsidR="00337648" w:rsidRPr="00273DCB" w:rsidRDefault="00337648" w:rsidP="00273DCB">
      <w:pPr>
        <w:pStyle w:val="BodyText"/>
        <w:ind w:left="454"/>
        <w:jc w:val="left"/>
        <w:rPr>
          <w:rFonts w:hint="eastAsia"/>
          <w:color w:val="auto"/>
        </w:rPr>
      </w:pPr>
      <w:r w:rsidRPr="00273DCB">
        <w:rPr>
          <w:rFonts w:hint="eastAsia"/>
          <w:color w:val="auto"/>
        </w:rPr>
        <w:t>本局的非就業掛鈎課程一般為收費課程。本局將按申請人的入息水平向申請人收取學費，以確保資源有效運用。每項課程的收費均設「一般資助學費」及「高額資助學費」。若申請人的每月收入為</w:t>
      </w:r>
      <w:r w:rsidRPr="00273DCB">
        <w:rPr>
          <w:rFonts w:hint="eastAsia"/>
          <w:color w:val="auto"/>
        </w:rPr>
        <w:t>$19,500</w:t>
      </w:r>
      <w:r w:rsidRPr="00273DCB">
        <w:rPr>
          <w:rFonts w:hint="eastAsia"/>
          <w:color w:val="auto"/>
        </w:rPr>
        <w:t>或以下，可依個人的收入狀況向本局申請豁免繳費或繳付「高額資助學費」，詳情請參閱「申請須知」第</w:t>
      </w:r>
      <w:r w:rsidRPr="00273DCB">
        <w:rPr>
          <w:rFonts w:hint="eastAsia"/>
          <w:color w:val="auto"/>
        </w:rPr>
        <w:t>27</w:t>
      </w:r>
      <w:r w:rsidRPr="00273DCB">
        <w:rPr>
          <w:rFonts w:hint="eastAsia"/>
          <w:color w:val="auto"/>
        </w:rPr>
        <w:t>至</w:t>
      </w:r>
      <w:r w:rsidRPr="00273DCB">
        <w:rPr>
          <w:rFonts w:hint="eastAsia"/>
          <w:color w:val="auto"/>
        </w:rPr>
        <w:t>30</w:t>
      </w:r>
      <w:r w:rsidRPr="00273DCB">
        <w:rPr>
          <w:rFonts w:hint="eastAsia"/>
          <w:color w:val="auto"/>
        </w:rPr>
        <w:t>段。有關課程學費最新資料，請向有關培訓機構查詢。</w:t>
      </w:r>
    </w:p>
    <w:p w:rsidR="00337648" w:rsidRPr="00273DCB" w:rsidRDefault="00337648" w:rsidP="00273DCB">
      <w:pPr>
        <w:pStyle w:val="BodyText"/>
        <w:ind w:left="454"/>
        <w:jc w:val="left"/>
        <w:rPr>
          <w:rFonts w:hint="eastAsia"/>
          <w:color w:val="auto"/>
        </w:rPr>
      </w:pPr>
    </w:p>
    <w:p w:rsidR="00337648" w:rsidRPr="00273DCB" w:rsidRDefault="00337648" w:rsidP="00273DCB">
      <w:pPr>
        <w:pStyle w:val="BodyText"/>
        <w:ind w:left="454"/>
        <w:jc w:val="left"/>
        <w:rPr>
          <w:rFonts w:hint="eastAsia"/>
          <w:color w:val="auto"/>
        </w:rPr>
      </w:pPr>
      <w:r w:rsidRPr="00273DCB">
        <w:rPr>
          <w:rFonts w:hint="eastAsia"/>
          <w:color w:val="auto"/>
        </w:rPr>
        <w:t>本局採用以下標誌識別不同類別的課程學費：</w:t>
      </w:r>
    </w:p>
    <w:p w:rsidR="00337648" w:rsidRPr="00273DCB" w:rsidRDefault="004F36D9" w:rsidP="00273DCB">
      <w:pPr>
        <w:pStyle w:val="BodyText"/>
        <w:tabs>
          <w:tab w:val="center" w:pos="1020"/>
        </w:tabs>
        <w:ind w:left="454"/>
        <w:jc w:val="left"/>
        <w:rPr>
          <w:rFonts w:hint="eastAsia"/>
          <w:color w:val="auto"/>
        </w:rPr>
      </w:pPr>
      <w:r w:rsidRPr="004F36D9">
        <w:rPr>
          <w:rFonts w:hint="eastAsia"/>
          <w:color w:val="auto"/>
        </w:rPr>
        <w:t>豁免繳費</w:t>
      </w:r>
      <w:r>
        <w:rPr>
          <w:color w:val="auto"/>
        </w:rPr>
        <w:tab/>
      </w:r>
      <w:r w:rsidR="00337648" w:rsidRPr="00273DCB">
        <w:rPr>
          <w:rFonts w:hint="eastAsia"/>
          <w:color w:val="auto"/>
        </w:rPr>
        <w:tab/>
      </w:r>
      <w:r w:rsidR="00337648" w:rsidRPr="00273DCB">
        <w:rPr>
          <w:color w:val="auto"/>
        </w:rPr>
        <w:t>—</w:t>
      </w:r>
      <w:r w:rsidR="00337648" w:rsidRPr="00273DCB">
        <w:rPr>
          <w:rFonts w:hint="eastAsia"/>
          <w:color w:val="auto"/>
        </w:rPr>
        <w:tab/>
      </w:r>
      <w:r w:rsidR="00337648" w:rsidRPr="00273DCB">
        <w:rPr>
          <w:rFonts w:hint="eastAsia"/>
          <w:color w:val="auto"/>
        </w:rPr>
        <w:t>豁免繳費（適用於每月收入</w:t>
      </w:r>
      <w:r>
        <w:rPr>
          <w:rFonts w:hint="eastAsia"/>
          <w:color w:val="auto"/>
        </w:rPr>
        <w:t>$0</w:t>
      </w:r>
      <w:r w:rsidR="00337648" w:rsidRPr="00273DCB">
        <w:rPr>
          <w:rFonts w:hint="eastAsia"/>
          <w:color w:val="auto"/>
        </w:rPr>
        <w:t>至</w:t>
      </w:r>
      <w:r w:rsidR="00337648" w:rsidRPr="00273DCB">
        <w:rPr>
          <w:rFonts w:hint="eastAsia"/>
          <w:color w:val="auto"/>
        </w:rPr>
        <w:t>$11,000</w:t>
      </w:r>
      <w:r w:rsidR="00337648" w:rsidRPr="00273DCB">
        <w:rPr>
          <w:rFonts w:hint="eastAsia"/>
          <w:color w:val="auto"/>
        </w:rPr>
        <w:t>的學員）</w:t>
      </w:r>
    </w:p>
    <w:p w:rsidR="00337648" w:rsidRPr="00273DCB" w:rsidRDefault="004F36D9" w:rsidP="00273DCB">
      <w:pPr>
        <w:pStyle w:val="BodyText"/>
        <w:tabs>
          <w:tab w:val="center" w:pos="1020"/>
        </w:tabs>
        <w:ind w:left="454"/>
        <w:jc w:val="left"/>
        <w:rPr>
          <w:rFonts w:hint="eastAsia"/>
          <w:color w:val="auto"/>
        </w:rPr>
      </w:pPr>
      <w:r>
        <w:rPr>
          <w:rStyle w:val="REF-ERB"/>
          <w:rFonts w:cs="REF-ERBRegular"/>
          <w:color w:val="auto"/>
          <w:spacing w:val="-10"/>
        </w:rPr>
        <w:t>高額資助學費</w:t>
      </w:r>
      <w:r w:rsidR="00337648" w:rsidRPr="00273DCB">
        <w:rPr>
          <w:rFonts w:hint="eastAsia"/>
          <w:color w:val="auto"/>
        </w:rPr>
        <w:tab/>
      </w:r>
      <w:r w:rsidR="00337648" w:rsidRPr="00273DCB">
        <w:rPr>
          <w:color w:val="auto"/>
        </w:rPr>
        <w:t>—</w:t>
      </w:r>
      <w:r w:rsidR="00337648" w:rsidRPr="00273DCB">
        <w:rPr>
          <w:rFonts w:hint="eastAsia"/>
          <w:color w:val="auto"/>
        </w:rPr>
        <w:tab/>
      </w:r>
      <w:r w:rsidR="00337648" w:rsidRPr="00273DCB">
        <w:rPr>
          <w:rFonts w:hint="eastAsia"/>
          <w:color w:val="auto"/>
        </w:rPr>
        <w:t>高額資助學費（適用於每月收入</w:t>
      </w:r>
      <w:r w:rsidR="00337648" w:rsidRPr="00273DCB">
        <w:rPr>
          <w:rFonts w:hint="eastAsia"/>
          <w:color w:val="auto"/>
        </w:rPr>
        <w:t>$11,001</w:t>
      </w:r>
      <w:r w:rsidR="00337648" w:rsidRPr="00273DCB">
        <w:rPr>
          <w:rFonts w:hint="eastAsia"/>
          <w:color w:val="auto"/>
        </w:rPr>
        <w:t>至</w:t>
      </w:r>
      <w:r w:rsidR="00337648" w:rsidRPr="00273DCB">
        <w:rPr>
          <w:rFonts w:hint="eastAsia"/>
          <w:color w:val="auto"/>
        </w:rPr>
        <w:t>$19,500</w:t>
      </w:r>
      <w:r w:rsidR="00337648" w:rsidRPr="00273DCB">
        <w:rPr>
          <w:rFonts w:hint="eastAsia"/>
          <w:color w:val="auto"/>
        </w:rPr>
        <w:t>的學員）</w:t>
      </w:r>
    </w:p>
    <w:p w:rsidR="00337648" w:rsidRPr="00273DCB" w:rsidRDefault="004F36D9" w:rsidP="00273DCB">
      <w:pPr>
        <w:pStyle w:val="BodyText"/>
        <w:tabs>
          <w:tab w:val="center" w:pos="1020"/>
        </w:tabs>
        <w:ind w:left="454"/>
        <w:jc w:val="left"/>
        <w:rPr>
          <w:rFonts w:hint="eastAsia"/>
          <w:color w:val="auto"/>
        </w:rPr>
      </w:pPr>
      <w:r>
        <w:rPr>
          <w:rStyle w:val="REF-ERB"/>
          <w:rFonts w:cs="REF-ERBRegular"/>
          <w:color w:val="auto"/>
          <w:spacing w:val="-10"/>
        </w:rPr>
        <w:t>一般資助學費</w:t>
      </w:r>
      <w:r w:rsidR="00337648" w:rsidRPr="00273DCB">
        <w:rPr>
          <w:rFonts w:hint="eastAsia"/>
          <w:color w:val="auto"/>
        </w:rPr>
        <w:tab/>
      </w:r>
      <w:r w:rsidR="00337648" w:rsidRPr="00273DCB">
        <w:rPr>
          <w:color w:val="auto"/>
        </w:rPr>
        <w:t>—</w:t>
      </w:r>
      <w:r w:rsidR="00337648" w:rsidRPr="00273DCB">
        <w:rPr>
          <w:rFonts w:hint="eastAsia"/>
          <w:color w:val="auto"/>
        </w:rPr>
        <w:tab/>
      </w:r>
      <w:r w:rsidR="00337648" w:rsidRPr="00273DCB">
        <w:rPr>
          <w:rFonts w:hint="eastAsia"/>
          <w:color w:val="auto"/>
        </w:rPr>
        <w:t>一般資助學費（適用於每月收入</w:t>
      </w:r>
      <w:r w:rsidR="00337648" w:rsidRPr="00273DCB">
        <w:rPr>
          <w:rFonts w:hint="eastAsia"/>
          <w:color w:val="auto"/>
        </w:rPr>
        <w:t>$19,501</w:t>
      </w:r>
      <w:r w:rsidR="00337648" w:rsidRPr="00273DCB">
        <w:rPr>
          <w:rFonts w:hint="eastAsia"/>
          <w:color w:val="auto"/>
        </w:rPr>
        <w:t>或以上的學員）</w:t>
      </w:r>
    </w:p>
    <w:p w:rsidR="00337648" w:rsidRPr="00273DCB" w:rsidRDefault="00337648" w:rsidP="00273DCB">
      <w:pPr>
        <w:pStyle w:val="BodyText"/>
        <w:ind w:left="454"/>
        <w:jc w:val="left"/>
        <w:rPr>
          <w:rFonts w:hint="eastAsia"/>
          <w:color w:val="auto"/>
        </w:rPr>
      </w:pPr>
    </w:p>
    <w:p w:rsidR="00337648" w:rsidRPr="00273DCB" w:rsidRDefault="00337648" w:rsidP="00273DCB">
      <w:pPr>
        <w:pStyle w:val="Subhead1"/>
        <w:jc w:val="left"/>
        <w:rPr>
          <w:rFonts w:hint="eastAsia"/>
          <w:color w:val="auto"/>
        </w:rPr>
      </w:pPr>
      <w:r w:rsidRPr="00273DCB">
        <w:rPr>
          <w:rFonts w:hint="eastAsia"/>
          <w:color w:val="auto"/>
        </w:rPr>
        <w:t>5.</w:t>
      </w:r>
      <w:r w:rsidRPr="00273DCB">
        <w:rPr>
          <w:rFonts w:hint="eastAsia"/>
          <w:color w:val="auto"/>
        </w:rPr>
        <w:tab/>
      </w:r>
      <w:r w:rsidRPr="00273DCB">
        <w:rPr>
          <w:rFonts w:hint="eastAsia"/>
          <w:color w:val="auto"/>
        </w:rPr>
        <w:t>報讀課程及查詢上課地點</w:t>
      </w:r>
    </w:p>
    <w:p w:rsidR="00337648" w:rsidRPr="00273DCB" w:rsidRDefault="00337648" w:rsidP="00273DCB">
      <w:pPr>
        <w:pStyle w:val="BodyText"/>
        <w:ind w:left="454"/>
        <w:jc w:val="left"/>
        <w:rPr>
          <w:rFonts w:hint="eastAsia"/>
          <w:color w:val="auto"/>
        </w:rPr>
      </w:pPr>
      <w:r w:rsidRPr="00273DCB">
        <w:rPr>
          <w:rFonts w:hint="eastAsia"/>
          <w:color w:val="auto"/>
        </w:rPr>
        <w:t>每項課程均有列明提供的培訓機構名稱及查詢電話。申請人如欲報讀課程、查詢上課地點或課程資料，可致電有關培訓機構查詢。培訓中心的地址亦刊載於第</w:t>
      </w:r>
      <w:r w:rsidRPr="00273DCB">
        <w:rPr>
          <w:rFonts w:hint="eastAsia"/>
          <w:color w:val="auto"/>
        </w:rPr>
        <w:t>197</w:t>
      </w:r>
      <w:r w:rsidRPr="00273DCB">
        <w:rPr>
          <w:rFonts w:hint="eastAsia"/>
          <w:color w:val="auto"/>
        </w:rPr>
        <w:t>至</w:t>
      </w:r>
      <w:r w:rsidRPr="00273DCB">
        <w:rPr>
          <w:rFonts w:hint="eastAsia"/>
          <w:color w:val="auto"/>
        </w:rPr>
        <w:t>204</w:t>
      </w:r>
      <w:r w:rsidRPr="00273DCB">
        <w:rPr>
          <w:rFonts w:hint="eastAsia"/>
          <w:color w:val="auto"/>
        </w:rPr>
        <w:t>頁的「培訓課程上課╱報名地點及查詢電話」一表。培訓中心資料如有修改，應以本局網站內的資料為準。</w:t>
      </w:r>
    </w:p>
    <w:p w:rsidR="00337648" w:rsidRPr="00273DCB" w:rsidRDefault="00337648" w:rsidP="00273DCB">
      <w:pPr>
        <w:pStyle w:val="BodyText"/>
        <w:ind w:left="454"/>
        <w:jc w:val="left"/>
        <w:rPr>
          <w:rFonts w:hint="eastAsia"/>
          <w:color w:val="auto"/>
        </w:rPr>
      </w:pPr>
    </w:p>
    <w:p w:rsidR="00337648" w:rsidRPr="00273DCB" w:rsidRDefault="00337648" w:rsidP="00273DCB">
      <w:pPr>
        <w:pStyle w:val="Subhead1"/>
        <w:jc w:val="left"/>
        <w:rPr>
          <w:rFonts w:hint="eastAsia"/>
          <w:color w:val="auto"/>
        </w:rPr>
      </w:pPr>
      <w:r w:rsidRPr="00273DCB">
        <w:rPr>
          <w:rFonts w:hint="eastAsia"/>
          <w:color w:val="auto"/>
        </w:rPr>
        <w:lastRenderedPageBreak/>
        <w:t>6.</w:t>
      </w:r>
      <w:r w:rsidRPr="00273DCB">
        <w:rPr>
          <w:rFonts w:hint="eastAsia"/>
          <w:color w:val="auto"/>
        </w:rPr>
        <w:tab/>
      </w:r>
      <w:r w:rsidRPr="00273DCB">
        <w:rPr>
          <w:rFonts w:hint="eastAsia"/>
          <w:color w:val="auto"/>
        </w:rPr>
        <w:t>質素及資歷認證</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資歷架構</w:t>
      </w:r>
    </w:p>
    <w:p w:rsidR="00337648" w:rsidRPr="00273DCB" w:rsidRDefault="00337648" w:rsidP="00273DCB">
      <w:pPr>
        <w:pStyle w:val="BodyText"/>
        <w:ind w:left="454"/>
        <w:jc w:val="left"/>
        <w:rPr>
          <w:rFonts w:hint="eastAsia"/>
          <w:color w:val="auto"/>
        </w:rPr>
      </w:pPr>
      <w:r w:rsidRPr="00273DCB">
        <w:rPr>
          <w:rFonts w:hint="eastAsia"/>
          <w:color w:val="auto"/>
        </w:rPr>
        <w:t>「資歷架構」由政府設立，並於</w:t>
      </w:r>
      <w:r w:rsidRPr="00273DCB">
        <w:rPr>
          <w:rFonts w:hint="eastAsia"/>
          <w:color w:val="auto"/>
        </w:rPr>
        <w:t>2008</w:t>
      </w:r>
      <w:r w:rsidRPr="00273DCB">
        <w:rPr>
          <w:rFonts w:hint="eastAsia"/>
          <w:color w:val="auto"/>
        </w:rPr>
        <w:t>年</w:t>
      </w:r>
      <w:r w:rsidRPr="00273DCB">
        <w:rPr>
          <w:rFonts w:hint="eastAsia"/>
          <w:color w:val="auto"/>
        </w:rPr>
        <w:t>5</w:t>
      </w:r>
      <w:r w:rsidRPr="00273DCB">
        <w:rPr>
          <w:rFonts w:hint="eastAsia"/>
          <w:color w:val="auto"/>
        </w:rPr>
        <w:t>月</w:t>
      </w:r>
      <w:r w:rsidRPr="00273DCB">
        <w:rPr>
          <w:rFonts w:hint="eastAsia"/>
          <w:color w:val="auto"/>
        </w:rPr>
        <w:t>5</w:t>
      </w:r>
      <w:r w:rsidRPr="00273DCB">
        <w:rPr>
          <w:rFonts w:hint="eastAsia"/>
          <w:color w:val="auto"/>
        </w:rPr>
        <w:t>日正式推行和由香港學術及職業資歷評審局（評審局）負責其質素保證工作。該架構是一個跨界別的資歷級別制度，統整及涵蓋主流教育、職業教育及持續教育界別的資歷，旨在推動終身學習，讓市民可自行確立進修目標和方向，獲取具認受性的資歷。</w:t>
      </w:r>
    </w:p>
    <w:p w:rsidR="00337648" w:rsidRPr="00273DCB" w:rsidRDefault="00337648" w:rsidP="00273DCB">
      <w:pPr>
        <w:pStyle w:val="BodyText"/>
        <w:ind w:left="454"/>
        <w:jc w:val="left"/>
        <w:rPr>
          <w:rFonts w:hint="eastAsia"/>
          <w:color w:val="auto"/>
        </w:rPr>
      </w:pPr>
    </w:p>
    <w:p w:rsidR="00337648" w:rsidRPr="00273DCB" w:rsidRDefault="00337648" w:rsidP="00273DCB">
      <w:pPr>
        <w:pStyle w:val="BodyText"/>
        <w:ind w:left="454"/>
        <w:jc w:val="left"/>
        <w:rPr>
          <w:rFonts w:hint="eastAsia"/>
          <w:color w:val="auto"/>
        </w:rPr>
      </w:pPr>
      <w:r w:rsidRPr="00273DCB">
        <w:rPr>
          <w:rFonts w:hint="eastAsia"/>
          <w:color w:val="auto"/>
        </w:rPr>
        <w:t>獲「資歷架構」認可的資歷會上載於「資歷名冊」內，「資歷名冊」是一個中央網上資料庫，內容包括與認可資歷相關的進修計劃及營辦者、資歷頒授機構、資歷級別、授課模式等資料。</w:t>
      </w:r>
    </w:p>
    <w:p w:rsidR="00337648" w:rsidRPr="00273DCB" w:rsidRDefault="00337648" w:rsidP="00273DCB">
      <w:pPr>
        <w:pStyle w:val="BodyText"/>
        <w:ind w:left="454"/>
        <w:jc w:val="left"/>
        <w:rPr>
          <w:rFonts w:hint="eastAsia"/>
          <w:color w:val="auto"/>
        </w:rPr>
      </w:pPr>
    </w:p>
    <w:p w:rsidR="00337648" w:rsidRPr="00273DCB" w:rsidRDefault="00337648" w:rsidP="00273DCB">
      <w:pPr>
        <w:pStyle w:val="BodyText"/>
        <w:ind w:left="454"/>
        <w:jc w:val="left"/>
        <w:rPr>
          <w:rFonts w:hint="eastAsia"/>
          <w:color w:val="auto"/>
        </w:rPr>
      </w:pPr>
      <w:r w:rsidRPr="00273DCB">
        <w:rPr>
          <w:rFonts w:hint="eastAsia"/>
          <w:color w:val="auto"/>
        </w:rPr>
        <w:t>為了確保畢業學員資歷的認受性，僱員再培訓局陸續提交課程予評審局進行評審。現時，約有</w:t>
      </w:r>
      <w:r w:rsidRPr="00273DCB">
        <w:rPr>
          <w:rFonts w:hint="eastAsia"/>
          <w:color w:val="auto"/>
        </w:rPr>
        <w:t>300</w:t>
      </w:r>
      <w:r w:rsidRPr="00273DCB">
        <w:rPr>
          <w:rFonts w:hint="eastAsia"/>
          <w:color w:val="auto"/>
        </w:rPr>
        <w:t>項課程已通過評審局的評審和獲得資歷架構認可。詳情請參閱課程總覽附頁「上載於資歷名冊的僱員再培訓局課程」一表或瀏覽「資歷名冊」網站</w:t>
      </w:r>
      <w:r w:rsidRPr="00273DCB">
        <w:rPr>
          <w:rFonts w:hint="eastAsia"/>
          <w:color w:val="auto"/>
        </w:rPr>
        <w:t>(http://www.hkqr.gov.hk)</w:t>
      </w:r>
      <w:r w:rsidRPr="00273DCB">
        <w:rPr>
          <w:rFonts w:hint="eastAsia"/>
          <w:color w:val="auto"/>
        </w:rPr>
        <w:t>。此外，僱員再培訓局自</w:t>
      </w:r>
      <w:r w:rsidRPr="00273DCB">
        <w:rPr>
          <w:rFonts w:hint="eastAsia"/>
          <w:color w:val="auto"/>
        </w:rPr>
        <w:t>2018-19</w:t>
      </w:r>
      <w:r w:rsidRPr="00273DCB">
        <w:rPr>
          <w:rFonts w:hint="eastAsia"/>
          <w:color w:val="auto"/>
        </w:rPr>
        <w:t>年度起亦獲得資歷級別第三級的「餐飲及食品服務」子範疇的「學科範圍評審」資格，顯示其於管理相關學科範圍內的課程及確保課程質素方面均有持續的良好紀錄。</w:t>
      </w:r>
    </w:p>
    <w:p w:rsidR="00337648" w:rsidRPr="00273DCB" w:rsidRDefault="00337648" w:rsidP="00273DCB">
      <w:pPr>
        <w:pStyle w:val="BodyText"/>
        <w:ind w:left="454"/>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申請須知</w:t>
      </w:r>
    </w:p>
    <w:p w:rsidR="00337648" w:rsidRPr="00273DCB" w:rsidRDefault="00337648" w:rsidP="00273DCB">
      <w:pPr>
        <w:pStyle w:val="Subhead1"/>
        <w:ind w:left="454" w:hanging="454"/>
        <w:jc w:val="left"/>
        <w:rPr>
          <w:rFonts w:hint="eastAsia"/>
          <w:color w:val="auto"/>
        </w:rPr>
      </w:pPr>
      <w:r w:rsidRPr="00273DCB">
        <w:rPr>
          <w:rFonts w:hint="eastAsia"/>
          <w:color w:val="auto"/>
        </w:rPr>
        <w:t>申請資格</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w:t>
      </w:r>
      <w:r w:rsidRPr="00273DCB">
        <w:rPr>
          <w:rFonts w:hint="eastAsia"/>
          <w:color w:val="auto"/>
          <w:sz w:val="22"/>
          <w:szCs w:val="22"/>
        </w:rPr>
        <w:tab/>
      </w:r>
      <w:r w:rsidRPr="00273DCB">
        <w:rPr>
          <w:rFonts w:hint="eastAsia"/>
          <w:color w:val="auto"/>
          <w:sz w:val="22"/>
          <w:szCs w:val="22"/>
        </w:rPr>
        <w:t>僱員再培訓局所有培訓課程的基本申請資格：</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香港合資格僱員（即合法在香港居留並可無條件自由受僱或工作的人士，包括香港永久性居民及新來港定居人士）；及</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年齡在</w:t>
      </w:r>
      <w:r w:rsidRPr="00273DCB">
        <w:rPr>
          <w:rFonts w:hint="eastAsia"/>
          <w:color w:val="auto"/>
          <w:sz w:val="22"/>
          <w:szCs w:val="22"/>
        </w:rPr>
        <w:t>15</w:t>
      </w:r>
      <w:r w:rsidRPr="00273DCB">
        <w:rPr>
          <w:rFonts w:hint="eastAsia"/>
          <w:color w:val="auto"/>
          <w:sz w:val="22"/>
          <w:szCs w:val="22"/>
        </w:rPr>
        <w:t>歲或以上；及</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(iii)</w:t>
      </w:r>
      <w:r w:rsidRPr="00273DCB">
        <w:rPr>
          <w:rFonts w:hint="eastAsia"/>
          <w:color w:val="auto"/>
          <w:sz w:val="22"/>
          <w:szCs w:val="22"/>
        </w:rPr>
        <w:tab/>
      </w:r>
      <w:r w:rsidRPr="00273DCB">
        <w:rPr>
          <w:rFonts w:hint="eastAsia"/>
          <w:color w:val="auto"/>
          <w:sz w:val="22"/>
          <w:szCs w:val="22"/>
        </w:rPr>
        <w:t>學歷在副學位或以下程度；及</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(iv)</w:t>
      </w:r>
      <w:r w:rsidRPr="00273DCB">
        <w:rPr>
          <w:rFonts w:hint="eastAsia"/>
          <w:color w:val="auto"/>
          <w:sz w:val="22"/>
          <w:szCs w:val="22"/>
        </w:rPr>
        <w:tab/>
      </w:r>
      <w:r w:rsidRPr="00273DCB">
        <w:rPr>
          <w:rFonts w:hint="eastAsia"/>
          <w:color w:val="auto"/>
          <w:sz w:val="22"/>
          <w:szCs w:val="22"/>
        </w:rPr>
        <w:t>申請人須符合課程的入讀資格，包括個別課程根據行業╱職位的發牌條件或法例要求。</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w:t>
      </w:r>
      <w:r w:rsidRPr="00273DCB">
        <w:rPr>
          <w:rFonts w:hint="eastAsia"/>
          <w:color w:val="auto"/>
          <w:sz w:val="22"/>
          <w:szCs w:val="22"/>
        </w:rPr>
        <w:tab/>
      </w:r>
      <w:r w:rsidRPr="00273DCB">
        <w:rPr>
          <w:rFonts w:hint="eastAsia"/>
          <w:color w:val="auto"/>
          <w:sz w:val="22"/>
          <w:szCs w:val="22"/>
        </w:rPr>
        <w:t>正修讀非本局的全日制課程學生，包括在休學或學校假期期間，不可報讀本局課程。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w:t>
      </w:r>
      <w:r w:rsidRPr="00273DCB">
        <w:rPr>
          <w:rFonts w:hint="eastAsia"/>
          <w:color w:val="auto"/>
          <w:sz w:val="22"/>
          <w:szCs w:val="22"/>
        </w:rPr>
        <w:tab/>
      </w:r>
      <w:r w:rsidRPr="00273DCB">
        <w:rPr>
          <w:rFonts w:hint="eastAsia"/>
          <w:color w:val="auto"/>
          <w:sz w:val="22"/>
          <w:szCs w:val="22"/>
        </w:rPr>
        <w:t>培訓機構的僱員不可報讀由該培訓機構提供的任何本局課程。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w:t>
      </w:r>
      <w:r w:rsidRPr="00273DCB">
        <w:rPr>
          <w:rFonts w:hint="eastAsia"/>
          <w:color w:val="auto"/>
          <w:sz w:val="22"/>
          <w:szCs w:val="22"/>
        </w:rPr>
        <w:tab/>
      </w:r>
      <w:r w:rsidRPr="00273DCB">
        <w:rPr>
          <w:rFonts w:hint="eastAsia"/>
          <w:color w:val="auto"/>
          <w:sz w:val="22"/>
          <w:szCs w:val="22"/>
        </w:rPr>
        <w:t>凡年齡</w:t>
      </w:r>
      <w:r w:rsidRPr="00273DCB">
        <w:rPr>
          <w:rFonts w:hint="eastAsia"/>
          <w:color w:val="auto"/>
          <w:sz w:val="22"/>
          <w:szCs w:val="22"/>
        </w:rPr>
        <w:t>15</w:t>
      </w:r>
      <w:r w:rsidRPr="00273DCB">
        <w:rPr>
          <w:rFonts w:hint="eastAsia"/>
          <w:color w:val="auto"/>
          <w:sz w:val="22"/>
          <w:szCs w:val="22"/>
        </w:rPr>
        <w:t>至</w:t>
      </w:r>
      <w:r w:rsidRPr="00273DCB">
        <w:rPr>
          <w:rFonts w:hint="eastAsia"/>
          <w:color w:val="auto"/>
          <w:sz w:val="22"/>
          <w:szCs w:val="22"/>
        </w:rPr>
        <w:t>17</w:t>
      </w:r>
      <w:r w:rsidRPr="00273DCB">
        <w:rPr>
          <w:rFonts w:hint="eastAsia"/>
          <w:color w:val="auto"/>
          <w:sz w:val="22"/>
          <w:szCs w:val="22"/>
        </w:rPr>
        <w:t>歲及中學畢業學歷程度或以下的待業、待學青年人，應報讀「青年培育計劃」課程。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5.</w:t>
      </w:r>
      <w:r w:rsidRPr="00273DCB">
        <w:rPr>
          <w:rFonts w:hint="eastAsia"/>
          <w:color w:val="auto"/>
          <w:sz w:val="22"/>
          <w:szCs w:val="22"/>
        </w:rPr>
        <w:tab/>
      </w:r>
      <w:r w:rsidRPr="00273DCB">
        <w:rPr>
          <w:rFonts w:hint="eastAsia"/>
          <w:color w:val="auto"/>
          <w:sz w:val="22"/>
          <w:szCs w:val="22"/>
        </w:rPr>
        <w:t>報讀就業掛鈎課程的申請人必須是失業、待業或失學人士，並須具備就業意欲，以及對相關工作有興趣。培訓機構會以面試確認申請人的就業意欲。</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6.</w:t>
      </w:r>
      <w:r w:rsidRPr="00273DCB">
        <w:rPr>
          <w:rFonts w:hint="eastAsia"/>
          <w:color w:val="auto"/>
          <w:sz w:val="22"/>
          <w:szCs w:val="22"/>
        </w:rPr>
        <w:tab/>
      </w:r>
      <w:r w:rsidRPr="00273DCB">
        <w:rPr>
          <w:rFonts w:hint="eastAsia"/>
          <w:color w:val="auto"/>
          <w:sz w:val="22"/>
          <w:szCs w:val="22"/>
        </w:rPr>
        <w:t>報讀非就業掛鈎課程的申請人，須具備就業或轉業意欲，如有需要，培訓機構會安排申請人進行面試。</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7.</w:t>
      </w:r>
      <w:r w:rsidRPr="00273DCB">
        <w:rPr>
          <w:rFonts w:hint="eastAsia"/>
          <w:color w:val="auto"/>
          <w:sz w:val="22"/>
          <w:szCs w:val="22"/>
        </w:rPr>
        <w:tab/>
      </w:r>
      <w:r w:rsidRPr="00273DCB">
        <w:rPr>
          <w:rFonts w:hint="eastAsia"/>
          <w:color w:val="auto"/>
          <w:sz w:val="22"/>
          <w:szCs w:val="22"/>
        </w:rPr>
        <w:t>申請人須符合基本申請資格、通過面試及入學試（如適用），方獲取錄及輪候入讀課程。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申請手續及所需文件</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8.</w:t>
      </w:r>
      <w:r w:rsidRPr="00273DCB">
        <w:rPr>
          <w:rFonts w:hint="eastAsia"/>
          <w:color w:val="auto"/>
          <w:sz w:val="22"/>
          <w:szCs w:val="22"/>
        </w:rPr>
        <w:tab/>
      </w:r>
      <w:r w:rsidRPr="00273DCB">
        <w:rPr>
          <w:rFonts w:hint="eastAsia"/>
          <w:color w:val="auto"/>
          <w:sz w:val="22"/>
          <w:szCs w:val="22"/>
        </w:rPr>
        <w:t>申請人須填妥「課程申請表」及出示以下文件正本。如申請人未能提供所需的申請資料或證明文件，課程申請可能不被接納。</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香港合資格僱員證明</w:t>
      </w:r>
      <w:r w:rsidRPr="00273DCB">
        <w:rPr>
          <w:rFonts w:hint="eastAsia"/>
          <w:color w:val="auto"/>
          <w:sz w:val="22"/>
          <w:szCs w:val="22"/>
          <w:vertAlign w:val="superscript"/>
        </w:rPr>
        <w:t>註一</w:t>
      </w:r>
    </w:p>
    <w:p w:rsidR="00337648" w:rsidRPr="00273DCB" w:rsidRDefault="00337648" w:rsidP="00273DCB">
      <w:pPr>
        <w:pStyle w:val="BodyText"/>
        <w:ind w:left="1361" w:hanging="454"/>
        <w:jc w:val="left"/>
        <w:rPr>
          <w:rFonts w:hint="eastAsia"/>
          <w:color w:val="auto"/>
          <w:sz w:val="22"/>
          <w:szCs w:val="22"/>
        </w:rPr>
      </w:pPr>
      <w:r w:rsidRPr="00273DCB">
        <w:rPr>
          <w:rFonts w:ascii="新細明體" w:eastAsia="新細明體" w:hAnsi="新細明體" w:cs="新細明體" w:hint="eastAsia"/>
          <w:color w:val="auto"/>
          <w:sz w:val="22"/>
          <w:szCs w:val="22"/>
        </w:rPr>
        <w:t>‧</w:t>
      </w:r>
      <w:r w:rsidRPr="00273DCB">
        <w:rPr>
          <w:rFonts w:hint="eastAsia"/>
          <w:color w:val="auto"/>
          <w:sz w:val="22"/>
          <w:szCs w:val="22"/>
        </w:rPr>
        <w:tab/>
      </w:r>
      <w:r w:rsidRPr="00273DCB">
        <w:rPr>
          <w:rFonts w:hint="eastAsia"/>
          <w:color w:val="auto"/>
          <w:sz w:val="22"/>
          <w:szCs w:val="22"/>
        </w:rPr>
        <w:t>香港永久性居民身份證或香港特別行政區護照；或</w:t>
      </w:r>
    </w:p>
    <w:p w:rsidR="00337648" w:rsidRPr="00273DCB" w:rsidRDefault="00337648" w:rsidP="00273DCB">
      <w:pPr>
        <w:pStyle w:val="BodyText"/>
        <w:ind w:left="1361" w:hanging="454"/>
        <w:jc w:val="left"/>
        <w:rPr>
          <w:rFonts w:hint="eastAsia"/>
          <w:color w:val="auto"/>
          <w:sz w:val="22"/>
          <w:szCs w:val="22"/>
        </w:rPr>
      </w:pPr>
      <w:r w:rsidRPr="00273DCB">
        <w:rPr>
          <w:rFonts w:hint="eastAsia"/>
          <w:color w:val="auto"/>
          <w:sz w:val="22"/>
          <w:szCs w:val="22"/>
        </w:rPr>
        <w:t>‧</w:t>
      </w:r>
      <w:r w:rsidRPr="00273DCB">
        <w:rPr>
          <w:rFonts w:hint="eastAsia"/>
          <w:color w:val="auto"/>
          <w:sz w:val="22"/>
          <w:szCs w:val="22"/>
        </w:rPr>
        <w:tab/>
      </w:r>
      <w:r w:rsidRPr="00273DCB">
        <w:rPr>
          <w:rFonts w:hint="eastAsia"/>
          <w:color w:val="auto"/>
          <w:sz w:val="22"/>
          <w:szCs w:val="22"/>
        </w:rPr>
        <w:t>香港身份證，連同簽證身份書或旅遊證件。</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學歷證明</w:t>
      </w:r>
      <w:r w:rsidRPr="00273DCB">
        <w:rPr>
          <w:rFonts w:hint="eastAsia"/>
          <w:color w:val="auto"/>
          <w:sz w:val="22"/>
          <w:szCs w:val="22"/>
          <w:vertAlign w:val="superscript"/>
        </w:rPr>
        <w:t>註二</w:t>
      </w:r>
    </w:p>
    <w:p w:rsidR="00337648" w:rsidRPr="00273DCB" w:rsidRDefault="00337648" w:rsidP="00273DCB">
      <w:pPr>
        <w:pStyle w:val="BodyText"/>
        <w:ind w:left="1361" w:hanging="454"/>
        <w:jc w:val="left"/>
        <w:rPr>
          <w:rFonts w:hint="eastAsia"/>
          <w:color w:val="auto"/>
          <w:sz w:val="22"/>
          <w:szCs w:val="22"/>
        </w:rPr>
      </w:pPr>
      <w:r w:rsidRPr="00273DCB">
        <w:rPr>
          <w:rFonts w:ascii="新細明體" w:eastAsia="新細明體" w:hAnsi="新細明體" w:cs="新細明體" w:hint="eastAsia"/>
          <w:color w:val="auto"/>
          <w:sz w:val="22"/>
          <w:szCs w:val="22"/>
        </w:rPr>
        <w:t>‧</w:t>
      </w:r>
      <w:r w:rsidRPr="00273DCB">
        <w:rPr>
          <w:rFonts w:hint="eastAsia"/>
          <w:color w:val="auto"/>
          <w:sz w:val="22"/>
          <w:szCs w:val="22"/>
        </w:rPr>
        <w:tab/>
      </w:r>
      <w:r w:rsidRPr="00273DCB">
        <w:rPr>
          <w:rFonts w:hint="eastAsia"/>
          <w:color w:val="auto"/>
          <w:sz w:val="22"/>
          <w:szCs w:val="22"/>
        </w:rPr>
        <w:t>申請人應就其最高學歷</w:t>
      </w:r>
      <w:r w:rsidRPr="00273DCB">
        <w:rPr>
          <w:rFonts w:hint="eastAsia"/>
          <w:color w:val="auto"/>
          <w:sz w:val="22"/>
          <w:szCs w:val="22"/>
          <w:vertAlign w:val="superscript"/>
        </w:rPr>
        <w:t>註三</w:t>
      </w:r>
      <w:r w:rsidRPr="00273DCB">
        <w:rPr>
          <w:rFonts w:hint="eastAsia"/>
          <w:color w:val="auto"/>
          <w:sz w:val="22"/>
          <w:szCs w:val="22"/>
        </w:rPr>
        <w:t>提交學校或機構發出的學歷證明文件。</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(iii)</w:t>
      </w:r>
      <w:r w:rsidRPr="00273DCB">
        <w:rPr>
          <w:rFonts w:hint="eastAsia"/>
          <w:color w:val="auto"/>
          <w:sz w:val="22"/>
          <w:szCs w:val="22"/>
        </w:rPr>
        <w:tab/>
      </w:r>
      <w:r w:rsidRPr="00273DCB">
        <w:rPr>
          <w:rFonts w:hint="eastAsia"/>
          <w:color w:val="auto"/>
          <w:sz w:val="22"/>
          <w:szCs w:val="22"/>
        </w:rPr>
        <w:t>工作╱專業資格證明（如適用）</w:t>
      </w:r>
    </w:p>
    <w:p w:rsidR="00337648" w:rsidRPr="00273DCB" w:rsidRDefault="00337648" w:rsidP="00273DCB">
      <w:pPr>
        <w:pStyle w:val="BodyText"/>
        <w:ind w:left="1361" w:hanging="454"/>
        <w:jc w:val="left"/>
        <w:rPr>
          <w:rFonts w:hint="eastAsia"/>
          <w:color w:val="auto"/>
          <w:sz w:val="22"/>
          <w:szCs w:val="22"/>
        </w:rPr>
      </w:pPr>
      <w:r w:rsidRPr="00273DCB">
        <w:rPr>
          <w:rFonts w:ascii="新細明體" w:eastAsia="新細明體" w:hAnsi="新細明體" w:cs="新細明體" w:hint="eastAsia"/>
          <w:color w:val="auto"/>
          <w:sz w:val="22"/>
          <w:szCs w:val="22"/>
        </w:rPr>
        <w:t>‧</w:t>
      </w:r>
      <w:r w:rsidRPr="00273DCB">
        <w:rPr>
          <w:rFonts w:hint="eastAsia"/>
          <w:color w:val="auto"/>
          <w:sz w:val="22"/>
          <w:szCs w:val="22"/>
        </w:rPr>
        <w:tab/>
      </w:r>
      <w:r w:rsidRPr="00273DCB">
        <w:rPr>
          <w:rFonts w:hint="eastAsia"/>
          <w:color w:val="auto"/>
          <w:sz w:val="22"/>
          <w:szCs w:val="22"/>
        </w:rPr>
        <w:t>申請人須就個別課程的入讀資格要求，提交相關的工作╱專業資格證明，例如：僱主信、僱傭合約、工作╱服務合約、職員證、有效行業註冊證、牌照、糧單、強積金供款紀錄、或樂活助理證等。</w:t>
      </w:r>
    </w:p>
    <w:p w:rsidR="00337648" w:rsidRPr="00273DCB" w:rsidRDefault="00337648" w:rsidP="00273DCB">
      <w:pPr>
        <w:pStyle w:val="BodyText"/>
        <w:ind w:left="1361"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9.</w:t>
      </w:r>
      <w:r w:rsidRPr="00273DCB">
        <w:rPr>
          <w:rFonts w:hint="eastAsia"/>
          <w:color w:val="auto"/>
          <w:sz w:val="22"/>
          <w:szCs w:val="22"/>
        </w:rPr>
        <w:tab/>
      </w:r>
      <w:r w:rsidRPr="00273DCB">
        <w:rPr>
          <w:rFonts w:hint="eastAsia"/>
          <w:color w:val="auto"/>
          <w:sz w:val="22"/>
          <w:szCs w:val="22"/>
        </w:rPr>
        <w:t>申請人可經以下途徑向開辦有關課程的培訓機構提交課程申請：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親身</w:t>
      </w:r>
      <w:r w:rsidRPr="00273DCB">
        <w:rPr>
          <w:rFonts w:hint="eastAsia"/>
          <w:color w:val="auto"/>
          <w:sz w:val="22"/>
          <w:szCs w:val="22"/>
        </w:rPr>
        <w:t xml:space="preserve"> </w:t>
      </w:r>
      <w:r w:rsidRPr="00273DCB">
        <w:rPr>
          <w:color w:val="auto"/>
          <w:sz w:val="22"/>
          <w:szCs w:val="22"/>
        </w:rPr>
        <w:t>—</w:t>
      </w:r>
      <w:r w:rsidRPr="00273DCB">
        <w:rPr>
          <w:rFonts w:hint="eastAsia"/>
          <w:color w:val="auto"/>
          <w:sz w:val="22"/>
          <w:szCs w:val="22"/>
        </w:rPr>
        <w:t xml:space="preserve"> </w:t>
      </w:r>
      <w:r w:rsidRPr="00273DCB">
        <w:rPr>
          <w:rFonts w:hint="eastAsia"/>
          <w:color w:val="auto"/>
          <w:sz w:val="22"/>
          <w:szCs w:val="22"/>
        </w:rPr>
        <w:t>申請人須帶同所需文件正本到培訓機構；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郵寄</w:t>
      </w:r>
      <w:r w:rsidRPr="00273DCB">
        <w:rPr>
          <w:rFonts w:hint="eastAsia"/>
          <w:color w:val="auto"/>
          <w:sz w:val="22"/>
          <w:szCs w:val="22"/>
        </w:rPr>
        <w:t xml:space="preserve"> </w:t>
      </w:r>
      <w:r w:rsidRPr="00273DCB">
        <w:rPr>
          <w:color w:val="auto"/>
          <w:sz w:val="22"/>
          <w:szCs w:val="22"/>
        </w:rPr>
        <w:t>—</w:t>
      </w:r>
      <w:r w:rsidRPr="00273DCB">
        <w:rPr>
          <w:rFonts w:hint="eastAsia"/>
          <w:color w:val="auto"/>
          <w:sz w:val="22"/>
          <w:szCs w:val="22"/>
        </w:rPr>
        <w:t xml:space="preserve"> </w:t>
      </w:r>
      <w:r w:rsidRPr="00273DCB">
        <w:rPr>
          <w:rFonts w:hint="eastAsia"/>
          <w:color w:val="auto"/>
          <w:sz w:val="22"/>
          <w:szCs w:val="22"/>
        </w:rPr>
        <w:t>申請人須將已填妥的「課程申請表」及所需文件副本郵寄至培訓機構，並於開課前向相關培訓機構出示文件正本。</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Notes"/>
        <w:ind w:left="907" w:hanging="454"/>
        <w:jc w:val="left"/>
        <w:rPr>
          <w:rFonts w:hint="eastAsia"/>
          <w:color w:val="auto"/>
        </w:rPr>
      </w:pPr>
      <w:r w:rsidRPr="00273DCB">
        <w:rPr>
          <w:rFonts w:hint="eastAsia"/>
          <w:color w:val="auto"/>
        </w:rPr>
        <w:t>註一</w:t>
      </w:r>
      <w:r w:rsidRPr="00273DCB">
        <w:rPr>
          <w:rFonts w:hint="eastAsia"/>
          <w:color w:val="auto"/>
        </w:rPr>
        <w:tab/>
      </w:r>
      <w:r w:rsidRPr="00273DCB">
        <w:rPr>
          <w:rFonts w:hint="eastAsia"/>
          <w:color w:val="auto"/>
        </w:rPr>
        <w:t>學員可能需於上課期間向本局職員出示香港合資格僱員證明，以核實身份。</w:t>
      </w:r>
    </w:p>
    <w:p w:rsidR="00337648" w:rsidRPr="00273DCB" w:rsidRDefault="00337648" w:rsidP="00273DCB">
      <w:pPr>
        <w:pStyle w:val="Notes"/>
        <w:ind w:left="907" w:hanging="454"/>
        <w:jc w:val="left"/>
        <w:rPr>
          <w:rFonts w:hint="eastAsia"/>
          <w:color w:val="auto"/>
        </w:rPr>
      </w:pPr>
    </w:p>
    <w:p w:rsidR="00337648" w:rsidRPr="00273DCB" w:rsidRDefault="00337648" w:rsidP="00273DCB">
      <w:pPr>
        <w:pStyle w:val="Notes"/>
        <w:ind w:left="907" w:hanging="454"/>
        <w:jc w:val="left"/>
        <w:rPr>
          <w:rFonts w:hint="eastAsia"/>
          <w:color w:val="auto"/>
        </w:rPr>
      </w:pPr>
      <w:r w:rsidRPr="00273DCB">
        <w:rPr>
          <w:rFonts w:hint="eastAsia"/>
          <w:color w:val="auto"/>
        </w:rPr>
        <w:t>註二</w:t>
      </w:r>
      <w:r w:rsidRPr="00273DCB">
        <w:rPr>
          <w:rFonts w:hint="eastAsia"/>
          <w:color w:val="auto"/>
        </w:rPr>
        <w:tab/>
      </w:r>
      <w:r w:rsidRPr="00273DCB">
        <w:rPr>
          <w:rFonts w:hint="eastAsia"/>
          <w:color w:val="auto"/>
        </w:rPr>
        <w:t>曾於</w:t>
      </w:r>
      <w:r w:rsidRPr="00273DCB">
        <w:rPr>
          <w:rFonts w:hint="eastAsia"/>
          <w:color w:val="auto"/>
        </w:rPr>
        <w:t>2016</w:t>
      </w:r>
      <w:r w:rsidRPr="00273DCB">
        <w:rPr>
          <w:rFonts w:hint="eastAsia"/>
          <w:color w:val="auto"/>
        </w:rPr>
        <w:t>年</w:t>
      </w:r>
      <w:r w:rsidRPr="00273DCB">
        <w:rPr>
          <w:rFonts w:hint="eastAsia"/>
          <w:color w:val="auto"/>
        </w:rPr>
        <w:t>4</w:t>
      </w:r>
      <w:r w:rsidRPr="00273DCB">
        <w:rPr>
          <w:rFonts w:hint="eastAsia"/>
          <w:color w:val="auto"/>
        </w:rPr>
        <w:t>月</w:t>
      </w:r>
      <w:r w:rsidRPr="00273DCB">
        <w:rPr>
          <w:rFonts w:hint="eastAsia"/>
          <w:color w:val="auto"/>
        </w:rPr>
        <w:t>1</w:t>
      </w:r>
      <w:r w:rsidRPr="00273DCB">
        <w:rPr>
          <w:rFonts w:hint="eastAsia"/>
          <w:color w:val="auto"/>
        </w:rPr>
        <w:t>日或以後報讀本局課程並提交了學歷證明的申請人，如最高學歷未有變更，可獲豁免提交學歷證明（課程要求申請人須出示學歷證明的情況除外）。</w:t>
      </w:r>
    </w:p>
    <w:p w:rsidR="00337648" w:rsidRPr="00273DCB" w:rsidRDefault="00337648" w:rsidP="00273DCB">
      <w:pPr>
        <w:pStyle w:val="Notes"/>
        <w:ind w:left="907" w:hanging="454"/>
        <w:jc w:val="left"/>
        <w:rPr>
          <w:rFonts w:hint="eastAsia"/>
          <w:color w:val="auto"/>
        </w:rPr>
      </w:pPr>
    </w:p>
    <w:p w:rsidR="00337648" w:rsidRPr="00273DCB" w:rsidRDefault="00337648" w:rsidP="00273DCB">
      <w:pPr>
        <w:pStyle w:val="Notes"/>
        <w:ind w:left="907" w:hanging="454"/>
        <w:jc w:val="left"/>
        <w:rPr>
          <w:rFonts w:hint="eastAsia"/>
          <w:color w:val="auto"/>
        </w:rPr>
      </w:pPr>
      <w:r w:rsidRPr="00273DCB">
        <w:rPr>
          <w:rFonts w:hint="eastAsia"/>
          <w:color w:val="auto"/>
        </w:rPr>
        <w:t>註三</w:t>
      </w:r>
      <w:r w:rsidRPr="00273DCB">
        <w:rPr>
          <w:rFonts w:hint="eastAsia"/>
          <w:color w:val="auto"/>
        </w:rPr>
        <w:tab/>
      </w:r>
      <w:r w:rsidRPr="00273DCB">
        <w:rPr>
          <w:rFonts w:hint="eastAsia"/>
          <w:color w:val="auto"/>
        </w:rPr>
        <w:t>最高學歷一般指申請人報讀課程時，其現正或曾經修讀的最高學歷程度的全科學校教育課程（包括未能完成課程、或未能提供學歷證明的情況）。如申請人的最高學歷程度為香港中學文憑（中六）程度，應填寫「中學六年」為其最高學歷。如申請人持有非本地頒發的學歷，可以其曾經接受的學校教育年數評估等同的本地學歷程度。例如，申請人曾在內地接受九年以上正規學校教育，應申報具中三以上程度。</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10.</w:t>
      </w:r>
      <w:r w:rsidRPr="00273DCB">
        <w:rPr>
          <w:rFonts w:hint="eastAsia"/>
          <w:color w:val="auto"/>
          <w:sz w:val="22"/>
          <w:szCs w:val="22"/>
        </w:rPr>
        <w:tab/>
      </w:r>
      <w:r w:rsidRPr="00273DCB">
        <w:rPr>
          <w:rFonts w:hint="eastAsia"/>
          <w:color w:val="auto"/>
          <w:sz w:val="22"/>
          <w:szCs w:val="22"/>
        </w:rPr>
        <w:t>申請人如在首次報讀課程時無法提供學歷證明，可於「課程申請表」以聲明形式申報最高學歷，並簽署確認申報資料真確無訛。如申請人日後欲更改最高學歷資料，其必須提供足夠證明文件（不包括宣誓或聲明文件）及合理理據以推翻以往申報最高學歷所作的聲明。本局一般不會接納下調最高學歷的申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11.</w:t>
      </w:r>
      <w:r w:rsidRPr="00273DCB">
        <w:rPr>
          <w:rFonts w:hint="eastAsia"/>
          <w:color w:val="auto"/>
          <w:sz w:val="22"/>
          <w:szCs w:val="22"/>
        </w:rPr>
        <w:tab/>
      </w:r>
      <w:r w:rsidRPr="00273DCB">
        <w:rPr>
          <w:rFonts w:hint="eastAsia"/>
          <w:color w:val="auto"/>
          <w:sz w:val="22"/>
          <w:szCs w:val="22"/>
        </w:rPr>
        <w:t>殘疾人士、單親父母或領取綜合社會保障援助（綜援）人士，如能提供有效證明文件，可要求優先處理其課程申請。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申請及入讀限制</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12.</w:t>
      </w:r>
      <w:r w:rsidRPr="00273DCB">
        <w:rPr>
          <w:rFonts w:hint="eastAsia"/>
          <w:color w:val="auto"/>
          <w:sz w:val="22"/>
          <w:szCs w:val="22"/>
        </w:rPr>
        <w:tab/>
      </w:r>
      <w:r w:rsidRPr="00273DCB">
        <w:rPr>
          <w:rFonts w:hint="eastAsia"/>
          <w:color w:val="auto"/>
          <w:sz w:val="22"/>
          <w:szCs w:val="22"/>
        </w:rPr>
        <w:t>申請人可選擇以下報讀安排：</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在同一培訓機構同時報讀兩項就業掛鈎課程；期間可報讀多於一項晚間制基礎技能（職業語文、資訊科技應用及商業運算）課程；或</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在同一培訓機構同時報讀多於一項非就業掛鈎課程。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13.</w:t>
      </w:r>
      <w:r w:rsidRPr="00273DCB">
        <w:rPr>
          <w:rFonts w:hint="eastAsia"/>
          <w:color w:val="auto"/>
          <w:sz w:val="22"/>
          <w:szCs w:val="22"/>
        </w:rPr>
        <w:tab/>
      </w:r>
      <w:r w:rsidRPr="00273DCB">
        <w:rPr>
          <w:rFonts w:hint="eastAsia"/>
          <w:color w:val="auto"/>
          <w:sz w:val="22"/>
          <w:szCs w:val="22"/>
        </w:rPr>
        <w:t>申請人如在報讀本局課程後入讀非本局的全日制課程、入讀副學位以上課程、成為報讀課程的培訓機構僱員、從事全職╱兼職╱自僱工作（適用於就業掛鈎課程），須取消本局課程申請。學員如在入讀本局課程期間，就業或就學狀況有上述改變，須盡快主動通知培訓機構，由本局</w:t>
      </w:r>
      <w:r w:rsidRPr="00273DCB">
        <w:rPr>
          <w:rFonts w:hint="eastAsia"/>
          <w:color w:val="auto"/>
          <w:sz w:val="22"/>
          <w:szCs w:val="22"/>
        </w:rPr>
        <w:lastRenderedPageBreak/>
        <w:t>考慮是否維持其修讀課程和申領再培訓津貼的資格。</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14.</w:t>
      </w:r>
      <w:r w:rsidRPr="00273DCB">
        <w:rPr>
          <w:rFonts w:hint="eastAsia"/>
          <w:color w:val="auto"/>
          <w:sz w:val="22"/>
          <w:szCs w:val="22"/>
        </w:rPr>
        <w:tab/>
      </w:r>
      <w:r w:rsidRPr="00273DCB">
        <w:rPr>
          <w:rFonts w:hint="eastAsia"/>
          <w:color w:val="auto"/>
          <w:sz w:val="22"/>
          <w:szCs w:val="22"/>
        </w:rPr>
        <w:t>就業掛鈎課程的申請及入讀限制：</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申請人一年（以申請日期與過去一年內首次入讀就業掛鈎課程的開課日期計算）內最多只可修讀兩項就業掛鈎課程</w:t>
      </w:r>
      <w:r w:rsidRPr="00273DCB">
        <w:rPr>
          <w:rFonts w:hint="eastAsia"/>
          <w:color w:val="auto"/>
          <w:sz w:val="22"/>
          <w:szCs w:val="22"/>
          <w:vertAlign w:val="superscript"/>
        </w:rPr>
        <w:t>註四</w:t>
      </w:r>
      <w:r w:rsidRPr="00273DCB">
        <w:rPr>
          <w:rFonts w:hint="eastAsia"/>
          <w:color w:val="auto"/>
          <w:sz w:val="22"/>
          <w:szCs w:val="22"/>
        </w:rPr>
        <w:t>。</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申請人不可同時入讀兩項就業掛鈎課程。同時報讀兩項就業掛鈎課程的申請人，於接受其中一項課程的編班安排後，另一課程申請將被取消。</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(iii)</w:t>
      </w:r>
      <w:r w:rsidRPr="00273DCB">
        <w:rPr>
          <w:rFonts w:hint="eastAsia"/>
          <w:color w:val="auto"/>
          <w:sz w:val="22"/>
          <w:szCs w:val="22"/>
        </w:rPr>
        <w:tab/>
      </w:r>
      <w:r w:rsidRPr="00273DCB">
        <w:rPr>
          <w:rFonts w:hint="eastAsia"/>
          <w:color w:val="auto"/>
          <w:sz w:val="22"/>
          <w:szCs w:val="22"/>
        </w:rPr>
        <w:t>在就業跟進期內，申請人</w:t>
      </w:r>
      <w:r w:rsidRPr="00273DCB">
        <w:rPr>
          <w:rFonts w:hint="eastAsia"/>
          <w:color w:val="auto"/>
          <w:sz w:val="22"/>
          <w:szCs w:val="22"/>
          <w:vertAlign w:val="superscript"/>
        </w:rPr>
        <w:t>註五</w:t>
      </w:r>
      <w:r w:rsidRPr="00273DCB">
        <w:rPr>
          <w:rFonts w:hint="eastAsia"/>
          <w:color w:val="auto"/>
          <w:sz w:val="22"/>
          <w:szCs w:val="22"/>
        </w:rPr>
        <w:t>不可報讀就業掛鈎課程。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(iv)</w:t>
      </w:r>
      <w:r w:rsidRPr="00273DCB">
        <w:rPr>
          <w:rFonts w:hint="eastAsia"/>
          <w:color w:val="auto"/>
          <w:sz w:val="22"/>
          <w:szCs w:val="22"/>
        </w:rPr>
        <w:tab/>
      </w:r>
      <w:r w:rsidRPr="00273DCB">
        <w:rPr>
          <w:rFonts w:hint="eastAsia"/>
          <w:color w:val="auto"/>
          <w:sz w:val="22"/>
          <w:szCs w:val="22"/>
        </w:rPr>
        <w:t>出席率達</w:t>
      </w:r>
      <w:r w:rsidRPr="00273DCB">
        <w:rPr>
          <w:rFonts w:hint="eastAsia"/>
          <w:color w:val="auto"/>
          <w:sz w:val="22"/>
          <w:szCs w:val="22"/>
        </w:rPr>
        <w:t>80%</w:t>
      </w:r>
      <w:r w:rsidRPr="00273DCB">
        <w:rPr>
          <w:rFonts w:hint="eastAsia"/>
          <w:color w:val="auto"/>
          <w:sz w:val="22"/>
          <w:szCs w:val="22"/>
        </w:rPr>
        <w:t>或以上的學員，如未能在「期末評估」（包括所有補考）考獲及格分數，可申請重複修讀同一課程一次</w:t>
      </w:r>
      <w:r w:rsidRPr="00273DCB">
        <w:rPr>
          <w:rFonts w:hint="eastAsia"/>
          <w:color w:val="auto"/>
          <w:sz w:val="22"/>
          <w:szCs w:val="22"/>
          <w:vertAlign w:val="superscript"/>
        </w:rPr>
        <w:t>註六</w:t>
      </w:r>
      <w:r w:rsidRPr="00273DCB">
        <w:rPr>
          <w:rFonts w:hint="eastAsia"/>
          <w:color w:val="auto"/>
          <w:sz w:val="22"/>
          <w:szCs w:val="22"/>
        </w:rPr>
        <w:t>。重讀安排不適用於「青年培育計劃」課程。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(v)</w:t>
      </w:r>
      <w:r w:rsidRPr="00273DCB">
        <w:rPr>
          <w:rFonts w:hint="eastAsia"/>
          <w:color w:val="auto"/>
          <w:sz w:val="22"/>
          <w:szCs w:val="22"/>
        </w:rPr>
        <w:tab/>
      </w:r>
      <w:r w:rsidRPr="00273DCB">
        <w:rPr>
          <w:rFonts w:hint="eastAsia"/>
          <w:color w:val="auto"/>
          <w:sz w:val="22"/>
          <w:szCs w:val="22"/>
        </w:rPr>
        <w:t>除第</w:t>
      </w:r>
      <w:r w:rsidRPr="00273DCB">
        <w:rPr>
          <w:rFonts w:hint="eastAsia"/>
          <w:color w:val="auto"/>
          <w:sz w:val="22"/>
          <w:szCs w:val="22"/>
        </w:rPr>
        <w:t>14(iv)</w:t>
      </w:r>
      <w:r w:rsidRPr="00273DCB">
        <w:rPr>
          <w:rFonts w:hint="eastAsia"/>
          <w:color w:val="auto"/>
          <w:sz w:val="22"/>
          <w:szCs w:val="22"/>
        </w:rPr>
        <w:t>段所列的情況外，申請人不可重複報讀相同、內容相若或程度較低的同類型課程</w:t>
      </w:r>
      <w:r w:rsidRPr="00273DCB">
        <w:rPr>
          <w:rFonts w:hint="eastAsia"/>
          <w:color w:val="auto"/>
          <w:sz w:val="22"/>
          <w:szCs w:val="22"/>
          <w:vertAlign w:val="superscript"/>
        </w:rPr>
        <w:t>註四</w:t>
      </w:r>
      <w:r w:rsidRPr="00273DCB">
        <w:rPr>
          <w:rFonts w:hint="eastAsia"/>
          <w:color w:val="auto"/>
          <w:sz w:val="22"/>
          <w:szCs w:val="22"/>
        </w:rPr>
        <w:t>。</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(vi)</w:t>
      </w:r>
      <w:r w:rsidRPr="00273DCB">
        <w:rPr>
          <w:rFonts w:hint="eastAsia"/>
          <w:color w:val="auto"/>
          <w:sz w:val="22"/>
          <w:szCs w:val="22"/>
        </w:rPr>
        <w:tab/>
      </w:r>
      <w:r w:rsidRPr="00273DCB">
        <w:rPr>
          <w:rFonts w:hint="eastAsia"/>
          <w:color w:val="auto"/>
          <w:sz w:val="22"/>
          <w:szCs w:val="22"/>
        </w:rPr>
        <w:t>合資格學員修讀「青年培育計劃」課程的次數規限為一次。</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15.</w:t>
      </w:r>
      <w:r w:rsidRPr="00273DCB">
        <w:rPr>
          <w:rFonts w:hint="eastAsia"/>
          <w:color w:val="auto"/>
          <w:sz w:val="22"/>
          <w:szCs w:val="22"/>
        </w:rPr>
        <w:tab/>
      </w:r>
      <w:r w:rsidRPr="00273DCB">
        <w:rPr>
          <w:rFonts w:hint="eastAsia"/>
          <w:color w:val="auto"/>
          <w:sz w:val="22"/>
          <w:szCs w:val="22"/>
        </w:rPr>
        <w:t>非就業掛鈎課程的申請及入讀限制：</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申請人一年（以報讀課程的開課日期與過去一年內首次入讀非就業掛鈎課程的開課日期計算）內最多只可修讀共</w:t>
      </w:r>
      <w:r w:rsidRPr="00273DCB">
        <w:rPr>
          <w:rFonts w:hint="eastAsia"/>
          <w:color w:val="auto"/>
          <w:sz w:val="22"/>
          <w:szCs w:val="22"/>
        </w:rPr>
        <w:t>150</w:t>
      </w:r>
      <w:r w:rsidRPr="00273DCB">
        <w:rPr>
          <w:rFonts w:hint="eastAsia"/>
          <w:color w:val="auto"/>
          <w:sz w:val="22"/>
          <w:szCs w:val="22"/>
        </w:rPr>
        <w:t>個課時非就業掛鈎課程</w:t>
      </w:r>
      <w:r w:rsidRPr="00273DCB">
        <w:rPr>
          <w:rFonts w:hint="eastAsia"/>
          <w:color w:val="auto"/>
          <w:sz w:val="22"/>
          <w:szCs w:val="22"/>
          <w:vertAlign w:val="superscript"/>
        </w:rPr>
        <w:t>註四</w:t>
      </w:r>
      <w:r w:rsidRPr="00273DCB">
        <w:rPr>
          <w:rFonts w:hint="eastAsia"/>
          <w:color w:val="auto"/>
          <w:sz w:val="22"/>
          <w:szCs w:val="22"/>
        </w:rPr>
        <w:t>。如申請人在報讀課程時，已於一年（以申請日期與過去一年內首次入讀非就業掛鈎課程的開課日期計算）內修讀共</w:t>
      </w:r>
      <w:r w:rsidRPr="00273DCB">
        <w:rPr>
          <w:rFonts w:hint="eastAsia"/>
          <w:color w:val="auto"/>
          <w:sz w:val="22"/>
          <w:szCs w:val="22"/>
        </w:rPr>
        <w:t>150</w:t>
      </w:r>
      <w:r w:rsidRPr="00273DCB">
        <w:rPr>
          <w:rFonts w:hint="eastAsia"/>
          <w:color w:val="auto"/>
          <w:sz w:val="22"/>
          <w:szCs w:val="22"/>
        </w:rPr>
        <w:t>個課時或以上非就業掛鈎課程</w:t>
      </w:r>
      <w:r w:rsidRPr="00273DCB">
        <w:rPr>
          <w:rFonts w:hint="eastAsia"/>
          <w:color w:val="auto"/>
          <w:sz w:val="22"/>
          <w:szCs w:val="22"/>
          <w:vertAlign w:val="superscript"/>
        </w:rPr>
        <w:t>註四</w:t>
      </w:r>
      <w:r w:rsidRPr="00273DCB">
        <w:rPr>
          <w:rFonts w:hint="eastAsia"/>
          <w:color w:val="auto"/>
          <w:sz w:val="22"/>
          <w:szCs w:val="22"/>
        </w:rPr>
        <w:t>，其課程申請將不被接納。</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在上課時間沒有任何衝突的情況下，學員可於同一培訓機構同時入讀多於一項非就業掛鈎課程。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(iii)</w:t>
      </w:r>
      <w:r w:rsidRPr="00273DCB">
        <w:rPr>
          <w:rFonts w:hint="eastAsia"/>
          <w:color w:val="auto"/>
          <w:sz w:val="22"/>
          <w:szCs w:val="22"/>
        </w:rPr>
        <w:tab/>
      </w:r>
      <w:r w:rsidRPr="00273DCB">
        <w:rPr>
          <w:rFonts w:hint="eastAsia"/>
          <w:color w:val="auto"/>
          <w:sz w:val="22"/>
          <w:szCs w:val="22"/>
        </w:rPr>
        <w:t>學員可在以下情況重複修讀同一課程一次</w:t>
      </w:r>
      <w:r w:rsidRPr="00273DCB">
        <w:rPr>
          <w:rFonts w:hint="eastAsia"/>
          <w:color w:val="auto"/>
          <w:sz w:val="22"/>
          <w:szCs w:val="22"/>
          <w:vertAlign w:val="superscript"/>
        </w:rPr>
        <w:t>註六</w:t>
      </w:r>
      <w:r w:rsidRPr="00273DCB">
        <w:rPr>
          <w:rFonts w:hint="eastAsia"/>
          <w:color w:val="auto"/>
          <w:sz w:val="22"/>
          <w:szCs w:val="22"/>
        </w:rPr>
        <w:t>：</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1361" w:hanging="454"/>
        <w:jc w:val="left"/>
        <w:rPr>
          <w:rFonts w:hint="eastAsia"/>
          <w:color w:val="auto"/>
          <w:sz w:val="22"/>
          <w:szCs w:val="22"/>
        </w:rPr>
      </w:pPr>
      <w:r w:rsidRPr="00273DCB">
        <w:rPr>
          <w:color w:val="auto"/>
          <w:sz w:val="22"/>
          <w:szCs w:val="22"/>
        </w:rPr>
        <w:t>•</w:t>
      </w:r>
      <w:r w:rsidRPr="00273DCB">
        <w:rPr>
          <w:rFonts w:hint="eastAsia"/>
          <w:color w:val="auto"/>
          <w:sz w:val="22"/>
          <w:szCs w:val="22"/>
        </w:rPr>
        <w:tab/>
      </w:r>
      <w:r w:rsidRPr="00273DCB">
        <w:rPr>
          <w:rFonts w:hint="eastAsia"/>
          <w:color w:val="auto"/>
          <w:sz w:val="22"/>
          <w:szCs w:val="22"/>
        </w:rPr>
        <w:t>出席率達</w:t>
      </w:r>
      <w:r w:rsidRPr="00273DCB">
        <w:rPr>
          <w:rFonts w:hint="eastAsia"/>
          <w:color w:val="auto"/>
          <w:sz w:val="22"/>
          <w:szCs w:val="22"/>
        </w:rPr>
        <w:t>80%</w:t>
      </w:r>
      <w:r w:rsidRPr="00273DCB">
        <w:rPr>
          <w:rFonts w:hint="eastAsia"/>
          <w:color w:val="auto"/>
          <w:sz w:val="22"/>
          <w:szCs w:val="22"/>
        </w:rPr>
        <w:t>或以上及未能在「期末評估」（包括所有補考）考獲及格分數；或</w:t>
      </w:r>
    </w:p>
    <w:p w:rsidR="00337648" w:rsidRPr="00273DCB" w:rsidRDefault="00337648" w:rsidP="00273DCB">
      <w:pPr>
        <w:pStyle w:val="BodyText"/>
        <w:ind w:left="1361" w:hanging="454"/>
        <w:jc w:val="left"/>
        <w:rPr>
          <w:rFonts w:hint="eastAsia"/>
          <w:color w:val="auto"/>
          <w:sz w:val="22"/>
          <w:szCs w:val="22"/>
        </w:rPr>
      </w:pPr>
    </w:p>
    <w:p w:rsidR="00337648" w:rsidRPr="00273DCB" w:rsidRDefault="00337648" w:rsidP="00273DCB">
      <w:pPr>
        <w:pStyle w:val="BodyText"/>
        <w:ind w:left="1361" w:hanging="454"/>
        <w:jc w:val="left"/>
        <w:rPr>
          <w:rFonts w:hint="eastAsia"/>
          <w:color w:val="auto"/>
          <w:sz w:val="22"/>
          <w:szCs w:val="22"/>
        </w:rPr>
      </w:pPr>
      <w:r w:rsidRPr="00273DCB">
        <w:rPr>
          <w:color w:val="auto"/>
          <w:sz w:val="22"/>
          <w:szCs w:val="22"/>
        </w:rPr>
        <w:t>•</w:t>
      </w:r>
      <w:r w:rsidRPr="00273DCB">
        <w:rPr>
          <w:rFonts w:hint="eastAsia"/>
          <w:color w:val="auto"/>
          <w:sz w:val="22"/>
          <w:szCs w:val="22"/>
        </w:rPr>
        <w:tab/>
      </w:r>
      <w:r w:rsidRPr="00273DCB">
        <w:rPr>
          <w:rFonts w:hint="eastAsia"/>
          <w:color w:val="auto"/>
          <w:sz w:val="22"/>
          <w:szCs w:val="22"/>
        </w:rPr>
        <w:t>曾於四年（以申請日期與過去曾入讀的課程的開課日期計算）或以前修畢的「新技能提升計劃」課程</w:t>
      </w:r>
      <w:r w:rsidRPr="00273DCB">
        <w:rPr>
          <w:rFonts w:hint="eastAsia"/>
          <w:color w:val="auto"/>
          <w:sz w:val="22"/>
          <w:szCs w:val="22"/>
          <w:vertAlign w:val="superscript"/>
        </w:rPr>
        <w:t>註七</w:t>
      </w:r>
      <w:r w:rsidRPr="00273DCB">
        <w:rPr>
          <w:rFonts w:hint="eastAsia"/>
          <w:color w:val="auto"/>
          <w:sz w:val="22"/>
          <w:szCs w:val="22"/>
        </w:rPr>
        <w:t>。</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(iv)</w:t>
      </w:r>
      <w:r w:rsidRPr="00273DCB">
        <w:rPr>
          <w:rFonts w:hint="eastAsia"/>
          <w:color w:val="auto"/>
          <w:sz w:val="22"/>
          <w:szCs w:val="22"/>
        </w:rPr>
        <w:tab/>
      </w:r>
      <w:r w:rsidRPr="00273DCB">
        <w:rPr>
          <w:rFonts w:hint="eastAsia"/>
          <w:color w:val="auto"/>
          <w:sz w:val="22"/>
          <w:szCs w:val="22"/>
        </w:rPr>
        <w:t>除第</w:t>
      </w:r>
      <w:r w:rsidRPr="00273DCB">
        <w:rPr>
          <w:rFonts w:hint="eastAsia"/>
          <w:color w:val="auto"/>
          <w:sz w:val="22"/>
          <w:szCs w:val="22"/>
        </w:rPr>
        <w:t>15(iii)</w:t>
      </w:r>
      <w:r w:rsidRPr="00273DCB">
        <w:rPr>
          <w:rFonts w:hint="eastAsia"/>
          <w:color w:val="auto"/>
          <w:sz w:val="22"/>
          <w:szCs w:val="22"/>
        </w:rPr>
        <w:t>段所列的情況外，申請人不可重複報讀相同、內容相若或程度較低的同類型課程</w:t>
      </w:r>
      <w:r w:rsidRPr="00273DCB">
        <w:rPr>
          <w:rFonts w:hint="eastAsia"/>
          <w:color w:val="auto"/>
          <w:sz w:val="22"/>
          <w:szCs w:val="22"/>
          <w:vertAlign w:val="superscript"/>
        </w:rPr>
        <w:t>註四及七</w:t>
      </w:r>
      <w:r w:rsidRPr="00273DCB">
        <w:rPr>
          <w:rFonts w:hint="eastAsia"/>
          <w:color w:val="auto"/>
          <w:sz w:val="22"/>
          <w:szCs w:val="22"/>
        </w:rPr>
        <w:t>。</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Notes"/>
        <w:ind w:left="907" w:hanging="454"/>
        <w:jc w:val="left"/>
        <w:rPr>
          <w:rFonts w:hint="eastAsia"/>
          <w:color w:val="auto"/>
        </w:rPr>
      </w:pPr>
      <w:r w:rsidRPr="00273DCB">
        <w:rPr>
          <w:rFonts w:hint="eastAsia"/>
          <w:color w:val="auto"/>
        </w:rPr>
        <w:t>註四</w:t>
      </w:r>
      <w:r w:rsidRPr="00273DCB">
        <w:rPr>
          <w:rFonts w:hint="eastAsia"/>
          <w:color w:val="auto"/>
        </w:rPr>
        <w:tab/>
      </w:r>
      <w:r w:rsidRPr="00273DCB">
        <w:rPr>
          <w:rFonts w:hint="eastAsia"/>
          <w:color w:val="auto"/>
        </w:rPr>
        <w:t>包括獲取錄後未有取消報讀而沒有出席、或已入讀但未有完成的課程。</w:t>
      </w:r>
    </w:p>
    <w:p w:rsidR="00337648" w:rsidRPr="00273DCB" w:rsidRDefault="00337648" w:rsidP="00273DCB">
      <w:pPr>
        <w:pStyle w:val="Notes"/>
        <w:ind w:left="907" w:hanging="454"/>
        <w:jc w:val="left"/>
        <w:rPr>
          <w:rFonts w:hint="eastAsia"/>
          <w:color w:val="auto"/>
        </w:rPr>
      </w:pPr>
    </w:p>
    <w:p w:rsidR="00337648" w:rsidRPr="00273DCB" w:rsidRDefault="00337648" w:rsidP="00273DCB">
      <w:pPr>
        <w:pStyle w:val="Notes"/>
        <w:ind w:left="907" w:hanging="454"/>
        <w:jc w:val="left"/>
        <w:rPr>
          <w:rFonts w:hint="eastAsia"/>
          <w:color w:val="auto"/>
        </w:rPr>
      </w:pPr>
      <w:r w:rsidRPr="00273DCB">
        <w:rPr>
          <w:rFonts w:hint="eastAsia"/>
          <w:color w:val="auto"/>
        </w:rPr>
        <w:t>註五</w:t>
      </w:r>
      <w:r w:rsidRPr="00273DCB">
        <w:rPr>
          <w:rFonts w:hint="eastAsia"/>
          <w:color w:val="auto"/>
        </w:rPr>
        <w:tab/>
      </w:r>
      <w:r w:rsidRPr="00273DCB">
        <w:rPr>
          <w:rFonts w:hint="eastAsia"/>
          <w:color w:val="auto"/>
        </w:rPr>
        <w:t>包括未能完成有關就業掛鈎課程的申請人。</w:t>
      </w:r>
    </w:p>
    <w:p w:rsidR="00337648" w:rsidRPr="00273DCB" w:rsidRDefault="00337648" w:rsidP="00273DCB">
      <w:pPr>
        <w:pStyle w:val="Notes"/>
        <w:ind w:left="907" w:hanging="454"/>
        <w:jc w:val="left"/>
        <w:rPr>
          <w:rFonts w:hint="eastAsia"/>
          <w:color w:val="auto"/>
        </w:rPr>
      </w:pPr>
    </w:p>
    <w:p w:rsidR="00337648" w:rsidRPr="00273DCB" w:rsidRDefault="00337648" w:rsidP="00273DCB">
      <w:pPr>
        <w:pStyle w:val="Notes"/>
        <w:ind w:left="907" w:hanging="454"/>
        <w:jc w:val="left"/>
        <w:rPr>
          <w:rFonts w:hint="eastAsia"/>
          <w:color w:val="auto"/>
        </w:rPr>
      </w:pPr>
      <w:r w:rsidRPr="00273DCB">
        <w:rPr>
          <w:rFonts w:hint="eastAsia"/>
          <w:color w:val="auto"/>
        </w:rPr>
        <w:t>註六</w:t>
      </w:r>
      <w:r w:rsidRPr="00273DCB">
        <w:rPr>
          <w:rFonts w:hint="eastAsia"/>
          <w:color w:val="auto"/>
        </w:rPr>
        <w:tab/>
      </w:r>
      <w:r w:rsidRPr="00273DCB">
        <w:rPr>
          <w:rFonts w:hint="eastAsia"/>
          <w:color w:val="auto"/>
        </w:rPr>
        <w:t>重讀課程的申請資格、申請及入讀限制，以及發放再培訓津貼的準則，將按本局當時的既定措施執行。</w:t>
      </w:r>
    </w:p>
    <w:p w:rsidR="00337648" w:rsidRPr="00273DCB" w:rsidRDefault="00337648" w:rsidP="00273DCB">
      <w:pPr>
        <w:pStyle w:val="Notes"/>
        <w:ind w:left="907" w:hanging="454"/>
        <w:jc w:val="left"/>
        <w:rPr>
          <w:rFonts w:hint="eastAsia"/>
          <w:color w:val="auto"/>
        </w:rPr>
      </w:pPr>
    </w:p>
    <w:p w:rsidR="00337648" w:rsidRPr="00273DCB" w:rsidRDefault="00337648" w:rsidP="00273DCB">
      <w:pPr>
        <w:pStyle w:val="Notes"/>
        <w:ind w:left="907" w:hanging="454"/>
        <w:jc w:val="left"/>
        <w:rPr>
          <w:rFonts w:hint="eastAsia"/>
          <w:color w:val="auto"/>
        </w:rPr>
      </w:pPr>
      <w:r w:rsidRPr="00273DCB">
        <w:rPr>
          <w:rFonts w:hint="eastAsia"/>
          <w:color w:val="auto"/>
        </w:rPr>
        <w:t>註七</w:t>
      </w:r>
      <w:r w:rsidRPr="00273DCB">
        <w:rPr>
          <w:rFonts w:hint="eastAsia"/>
          <w:color w:val="auto"/>
        </w:rPr>
        <w:tab/>
      </w:r>
      <w:r w:rsidRPr="00273DCB">
        <w:rPr>
          <w:rFonts w:hint="eastAsia"/>
          <w:color w:val="auto"/>
        </w:rPr>
        <w:t>包括在「技能提升計劃」下曾修讀的課程。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lastRenderedPageBreak/>
        <w:t>取消課程申請及拒絕入學</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16.</w:t>
      </w:r>
      <w:r w:rsidRPr="00273DCB">
        <w:rPr>
          <w:rFonts w:hint="eastAsia"/>
          <w:color w:val="auto"/>
          <w:sz w:val="22"/>
          <w:szCs w:val="22"/>
        </w:rPr>
        <w:tab/>
      </w:r>
      <w:r w:rsidRPr="00273DCB">
        <w:rPr>
          <w:rFonts w:hint="eastAsia"/>
          <w:color w:val="auto"/>
          <w:sz w:val="22"/>
          <w:szCs w:val="22"/>
        </w:rPr>
        <w:t>有意取消課程申請的申請人，須親身或以書面通知開辦有關課程的培訓機構，辦理取消手續。所有課程申請一經取消，如申請人日後報讀同一課程，須重新提交課程申請。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17.</w:t>
      </w:r>
      <w:r w:rsidRPr="00273DCB">
        <w:rPr>
          <w:rFonts w:hint="eastAsia"/>
          <w:color w:val="auto"/>
          <w:sz w:val="22"/>
          <w:szCs w:val="22"/>
        </w:rPr>
        <w:tab/>
      </w:r>
      <w:r w:rsidRPr="00273DCB">
        <w:rPr>
          <w:rFonts w:hint="eastAsia"/>
          <w:color w:val="auto"/>
          <w:sz w:val="22"/>
          <w:szCs w:val="22"/>
        </w:rPr>
        <w:t>申請人如接獲入學通知並拒絕入學共累積達三次，有關課程申請將被取消。如申請人報讀超過一項就業掛鈎╱非就業掛鈎課程，其三次累積拒絕入學的次數為所有有關課程申請的總和。</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18.</w:t>
      </w:r>
      <w:r w:rsidRPr="00273DCB">
        <w:rPr>
          <w:rFonts w:hint="eastAsia"/>
          <w:color w:val="auto"/>
          <w:sz w:val="22"/>
          <w:szCs w:val="22"/>
        </w:rPr>
        <w:tab/>
      </w:r>
      <w:r w:rsidRPr="00273DCB">
        <w:rPr>
          <w:rFonts w:hint="eastAsia"/>
          <w:color w:val="auto"/>
          <w:sz w:val="22"/>
          <w:szCs w:val="22"/>
        </w:rPr>
        <w:t>已接受入學安排的申請人如有意取消課程申請或入學，必須於開課日期前不少於三個工作天辦理取消課程申請或入學手續，逾期的取消申請一概不獲受理。</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19.</w:t>
      </w:r>
      <w:r w:rsidRPr="00273DCB">
        <w:rPr>
          <w:rFonts w:hint="eastAsia"/>
          <w:color w:val="auto"/>
          <w:sz w:val="22"/>
          <w:szCs w:val="22"/>
        </w:rPr>
        <w:tab/>
      </w:r>
      <w:r w:rsidRPr="00273DCB">
        <w:rPr>
          <w:rFonts w:hint="eastAsia"/>
          <w:color w:val="auto"/>
          <w:sz w:val="22"/>
          <w:szCs w:val="22"/>
        </w:rPr>
        <w:t>未有辦妥取消課程申請或入學手續，而沒有出席課程的申請人，日後不可再報讀相同、內容相若或程度較低的同類型課程；如報讀非就業掛鈎課程，已繳交的學費概不發還。</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證書頒發</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20.</w:t>
      </w:r>
      <w:r w:rsidRPr="00273DCB">
        <w:rPr>
          <w:rFonts w:hint="eastAsia"/>
          <w:color w:val="auto"/>
          <w:sz w:val="22"/>
          <w:szCs w:val="22"/>
        </w:rPr>
        <w:tab/>
      </w:r>
      <w:r w:rsidRPr="00273DCB">
        <w:rPr>
          <w:rFonts w:hint="eastAsia"/>
          <w:color w:val="auto"/>
          <w:sz w:val="22"/>
          <w:szCs w:val="22"/>
        </w:rPr>
        <w:t>出席率不足</w:t>
      </w:r>
      <w:r w:rsidRPr="00273DCB">
        <w:rPr>
          <w:rFonts w:hint="eastAsia"/>
          <w:color w:val="auto"/>
          <w:sz w:val="22"/>
          <w:szCs w:val="22"/>
        </w:rPr>
        <w:t>80%</w:t>
      </w:r>
      <w:r w:rsidRPr="00273DCB">
        <w:rPr>
          <w:rFonts w:hint="eastAsia"/>
          <w:color w:val="auto"/>
          <w:sz w:val="22"/>
          <w:szCs w:val="22"/>
        </w:rPr>
        <w:t>的學員不可參與「期末評估」（包括筆試及實務試）。學員須達到個別課程畢業要求（實際出席率：即已扣減遲到、早退、病假及其他原因的缺課後的出席率，一般須達</w:t>
      </w:r>
      <w:r w:rsidRPr="00273DCB">
        <w:rPr>
          <w:rFonts w:hint="eastAsia"/>
          <w:color w:val="auto"/>
          <w:sz w:val="22"/>
          <w:szCs w:val="22"/>
        </w:rPr>
        <w:t>80%</w:t>
      </w:r>
      <w:r w:rsidRPr="00273DCB">
        <w:rPr>
          <w:rFonts w:hint="eastAsia"/>
          <w:color w:val="auto"/>
          <w:sz w:val="22"/>
          <w:szCs w:val="22"/>
        </w:rPr>
        <w:t>或以上，以及通過課程評核）方可獲發畢業證書。證書如有遺失或損毀，將不獲補發。</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補考安排</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21.</w:t>
      </w:r>
      <w:r w:rsidRPr="00273DCB">
        <w:rPr>
          <w:rFonts w:hint="eastAsia"/>
          <w:color w:val="auto"/>
          <w:sz w:val="22"/>
          <w:szCs w:val="22"/>
        </w:rPr>
        <w:tab/>
      </w:r>
      <w:r w:rsidRPr="00273DCB">
        <w:rPr>
          <w:rFonts w:hint="eastAsia"/>
          <w:color w:val="auto"/>
          <w:sz w:val="22"/>
          <w:szCs w:val="22"/>
        </w:rPr>
        <w:t>符合個別課程大綱列載的畢業要求（如達到最低出席率、於相關課程評估取得及格分數等）的學員，可獲頒發畢業證書。在一般情況下，未能在「期末評估」（包括筆試及實務試）考獲及格分數的學員，將有兩次補考機會（另有規定的課程除外）。有關補考須在正考當日後的半年內進行，詳情請向培訓機構查詢。</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再培訓津貼</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22.</w:t>
      </w:r>
      <w:r w:rsidRPr="00273DCB">
        <w:rPr>
          <w:rFonts w:hint="eastAsia"/>
          <w:color w:val="auto"/>
          <w:sz w:val="22"/>
          <w:szCs w:val="22"/>
        </w:rPr>
        <w:tab/>
      </w:r>
      <w:r w:rsidRPr="00273DCB">
        <w:rPr>
          <w:rFonts w:hint="eastAsia"/>
          <w:color w:val="auto"/>
          <w:sz w:val="22"/>
          <w:szCs w:val="22"/>
        </w:rPr>
        <w:t>為期七天或以上的就業掛鈎課程設有再培訓津貼，分類如下：</w:t>
      </w:r>
    </w:p>
    <w:p w:rsidR="00337648" w:rsidRPr="00273DCB" w:rsidRDefault="00337648" w:rsidP="00273DCB">
      <w:pPr>
        <w:pStyle w:val="BodyText"/>
        <w:ind w:left="454" w:hanging="454"/>
        <w:jc w:val="left"/>
        <w:rPr>
          <w:rFonts w:hint="eastAsia"/>
          <w:color w:val="auto"/>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3458"/>
        <w:gridCol w:w="4876"/>
        <w:gridCol w:w="1417"/>
      </w:tblGrid>
      <w:tr w:rsidR="00273DCB" w:rsidRPr="00273DCB" w:rsidTr="001E4041">
        <w:trPr>
          <w:trHeight w:val="60"/>
          <w:tblHeader/>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tcPr>
          <w:p w:rsidR="00337648" w:rsidRPr="00273DCB" w:rsidRDefault="00337648" w:rsidP="00273DCB">
            <w:pPr>
              <w:pStyle w:val="BodyText"/>
              <w:jc w:val="left"/>
              <w:rPr>
                <w:rFonts w:hint="eastAsia"/>
                <w:color w:val="auto"/>
              </w:rPr>
            </w:pPr>
            <w:r w:rsidRPr="00273DCB">
              <w:rPr>
                <w:rFonts w:ascii="ATC-*M*00204e2d7dda9ad40020*+*0" w:hAnsi="ATC-*M*00204e2d7dda9ad40020*+*0" w:cs="ATC-*M*00204e2d7dda9ad40020*+*0" w:hint="eastAsia"/>
                <w:color w:val="auto"/>
                <w:sz w:val="22"/>
                <w:szCs w:val="22"/>
              </w:rPr>
              <w:t>課程類別</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tcPr>
          <w:p w:rsidR="00337648" w:rsidRPr="00273DCB" w:rsidRDefault="00337648" w:rsidP="00273DCB">
            <w:pPr>
              <w:pStyle w:val="BodyText"/>
              <w:jc w:val="left"/>
              <w:rPr>
                <w:rFonts w:hint="eastAsia"/>
                <w:color w:val="auto"/>
              </w:rPr>
            </w:pPr>
            <w:r w:rsidRPr="00273DCB">
              <w:rPr>
                <w:rFonts w:ascii="ATC-*M*00204e2d7dda9ad40020*+*0" w:hAnsi="ATC-*M*00204e2d7dda9ad40020*+*0" w:cs="ATC-*M*00204e2d7dda9ad40020*+*0" w:hint="eastAsia"/>
                <w:color w:val="auto"/>
                <w:sz w:val="22"/>
                <w:szCs w:val="22"/>
              </w:rPr>
              <w:t>學員類別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tcPr>
          <w:p w:rsidR="00337648" w:rsidRPr="00273DCB" w:rsidRDefault="00337648" w:rsidP="00273DCB">
            <w:pPr>
              <w:pStyle w:val="BodyText"/>
              <w:jc w:val="left"/>
              <w:rPr>
                <w:rFonts w:hint="eastAsia"/>
                <w:color w:val="auto"/>
              </w:rPr>
            </w:pPr>
            <w:r w:rsidRPr="00273DCB">
              <w:rPr>
                <w:rFonts w:ascii="ATC-*M*00204e2d7dda9ad40020*+*0" w:hAnsi="ATC-*M*00204e2d7dda9ad40020*+*0" w:cs="ATC-*M*00204e2d7dda9ad40020*+*0" w:hint="eastAsia"/>
                <w:color w:val="auto"/>
                <w:spacing w:val="-16"/>
                <w:sz w:val="22"/>
                <w:szCs w:val="22"/>
              </w:rPr>
              <w:t>每日津貼額</w:t>
            </w:r>
          </w:p>
        </w:tc>
      </w:tr>
      <w:tr w:rsidR="00273DCB" w:rsidRPr="00273DCB" w:rsidTr="00273DCB">
        <w:trPr>
          <w:trHeight w:hRule="exact" w:val="451"/>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「青年培育計劃」課程</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所有合資格申領津貼學員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$30</w:t>
            </w:r>
          </w:p>
        </w:tc>
      </w:tr>
      <w:tr w:rsidR="00273DCB" w:rsidRPr="00273DCB" w:rsidTr="00273DCB">
        <w:trPr>
          <w:trHeight w:val="451"/>
        </w:trPr>
        <w:tc>
          <w:tcPr>
            <w:tcW w:w="3458"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pacing w:val="-16"/>
                <w:sz w:val="22"/>
                <w:szCs w:val="22"/>
              </w:rPr>
              <w:t>就業掛鈎「證書」或「文憑」課程</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所有合資格申領津貼學員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$70</w:t>
            </w:r>
          </w:p>
        </w:tc>
      </w:tr>
      <w:tr w:rsidR="00273DCB" w:rsidRPr="00273DCB" w:rsidTr="00273DCB">
        <w:trPr>
          <w:trHeight w:val="60"/>
        </w:trPr>
        <w:tc>
          <w:tcPr>
            <w:tcW w:w="3458" w:type="dxa"/>
            <w:vMerge w:val="restart"/>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pacing w:val="-16"/>
                <w:position w:val="6"/>
                <w:sz w:val="22"/>
                <w:szCs w:val="22"/>
              </w:rPr>
              <w:t>就業掛鈎「基礎證書」課程</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sz w:val="22"/>
                <w:szCs w:val="22"/>
              </w:rPr>
            </w:pPr>
            <w:r w:rsidRPr="00273DCB">
              <w:rPr>
                <w:rFonts w:hint="eastAsia"/>
                <w:color w:val="auto"/>
                <w:sz w:val="22"/>
                <w:szCs w:val="22"/>
              </w:rPr>
              <w:t>原有服務對象</w:t>
            </w:r>
          </w:p>
          <w:p w:rsidR="00337648" w:rsidRPr="00273DCB" w:rsidRDefault="00337648" w:rsidP="00273DCB">
            <w:pPr>
              <w:pStyle w:val="BodyText"/>
              <w:jc w:val="left"/>
              <w:rPr>
                <w:rFonts w:hint="eastAsia"/>
                <w:color w:val="auto"/>
              </w:rPr>
            </w:pPr>
            <w:r w:rsidRPr="00273DCB">
              <w:rPr>
                <w:rFonts w:hint="eastAsia"/>
                <w:color w:val="auto"/>
                <w:sz w:val="22"/>
                <w:szCs w:val="22"/>
              </w:rPr>
              <w:t>（即</w:t>
            </w:r>
            <w:r w:rsidRPr="00273DCB">
              <w:rPr>
                <w:rFonts w:hint="eastAsia"/>
                <w:color w:val="auto"/>
                <w:sz w:val="22"/>
                <w:szCs w:val="22"/>
              </w:rPr>
              <w:t>30</w:t>
            </w:r>
            <w:r w:rsidRPr="00273DCB">
              <w:rPr>
                <w:rFonts w:hint="eastAsia"/>
                <w:color w:val="auto"/>
                <w:sz w:val="22"/>
                <w:szCs w:val="22"/>
              </w:rPr>
              <w:t>歲或以上；及具中三學歷程度或以下人士）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$153.8</w:t>
            </w:r>
          </w:p>
        </w:tc>
      </w:tr>
      <w:tr w:rsidR="00273DCB" w:rsidRPr="00273DCB" w:rsidTr="00273DCB">
        <w:trPr>
          <w:trHeight w:val="60"/>
        </w:trPr>
        <w:tc>
          <w:tcPr>
            <w:tcW w:w="3458" w:type="dxa"/>
            <w:vMerge/>
            <w:tcBorders>
              <w:top w:val="single" w:sz="4" w:space="0" w:color="000000"/>
              <w:left w:val="single" w:sz="4" w:space="0" w:color="000000"/>
              <w:bottom w:val="single" w:sz="4" w:space="0" w:color="000000"/>
              <w:right w:val="single" w:sz="4" w:space="0" w:color="000000"/>
            </w:tcBorders>
            <w:shd w:val="clear" w:color="auto" w:fill="auto"/>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其他合資格申領津貼學員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13" w:type="dxa"/>
              <w:left w:w="0" w:type="dxa"/>
              <w:bottom w:w="113" w:type="dxa"/>
              <w:right w:w="0" w:type="dxa"/>
            </w:tcMar>
            <w:vAlign w:val="center"/>
          </w:tcPr>
          <w:p w:rsidR="00337648" w:rsidRPr="00273DCB" w:rsidRDefault="00337648" w:rsidP="00273DCB">
            <w:pPr>
              <w:pStyle w:val="BodyText"/>
              <w:jc w:val="left"/>
              <w:rPr>
                <w:rFonts w:hint="eastAsia"/>
                <w:color w:val="auto"/>
              </w:rPr>
            </w:pPr>
            <w:r w:rsidRPr="00273DCB">
              <w:rPr>
                <w:rFonts w:hint="eastAsia"/>
                <w:color w:val="auto"/>
                <w:sz w:val="22"/>
                <w:szCs w:val="22"/>
              </w:rPr>
              <w:t>$70</w:t>
            </w:r>
          </w:p>
        </w:tc>
      </w:tr>
    </w:tbl>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23.</w:t>
      </w:r>
      <w:r w:rsidRPr="00273DCB">
        <w:rPr>
          <w:rFonts w:hint="eastAsia"/>
          <w:color w:val="auto"/>
          <w:sz w:val="22"/>
          <w:szCs w:val="22"/>
        </w:rPr>
        <w:tab/>
      </w:r>
      <w:r w:rsidRPr="00273DCB">
        <w:rPr>
          <w:rFonts w:hint="eastAsia"/>
          <w:color w:val="auto"/>
          <w:sz w:val="22"/>
          <w:szCs w:val="22"/>
        </w:rPr>
        <w:t>學員一年內最多可申領兩次、以及三年內最多可申領四次再培訓津貼（以是次入讀課程的開課</w:t>
      </w:r>
      <w:r w:rsidRPr="00273DCB">
        <w:rPr>
          <w:rFonts w:hint="eastAsia"/>
          <w:color w:val="auto"/>
          <w:sz w:val="22"/>
          <w:szCs w:val="22"/>
        </w:rPr>
        <w:lastRenderedPageBreak/>
        <w:t>日期與過去一年或三年內首次申領再培訓津貼的課程的開課日期計算）。</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24.</w:t>
      </w:r>
      <w:r w:rsidRPr="00273DCB">
        <w:rPr>
          <w:rFonts w:hint="eastAsia"/>
          <w:color w:val="auto"/>
          <w:sz w:val="22"/>
          <w:szCs w:val="22"/>
        </w:rPr>
        <w:tab/>
      </w:r>
      <w:r w:rsidRPr="00273DCB">
        <w:rPr>
          <w:rFonts w:hint="eastAsia"/>
          <w:color w:val="auto"/>
          <w:sz w:val="22"/>
          <w:szCs w:val="22"/>
        </w:rPr>
        <w:t>在一般情況下，就業掛鈎課程學員於下列節數的總和須達課程總節數的</w:t>
      </w:r>
      <w:r w:rsidRPr="00273DCB">
        <w:rPr>
          <w:rFonts w:hint="eastAsia"/>
          <w:color w:val="auto"/>
          <w:sz w:val="22"/>
          <w:szCs w:val="22"/>
        </w:rPr>
        <w:t>80%</w:t>
      </w:r>
      <w:r w:rsidRPr="00273DCB">
        <w:rPr>
          <w:rFonts w:hint="eastAsia"/>
          <w:color w:val="auto"/>
          <w:sz w:val="22"/>
          <w:szCs w:val="22"/>
        </w:rPr>
        <w:t>或以上，方合資格獲發放再培訓津貼：</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實際出席節數（即已扣減遲到及早退的節數）；以及</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具香港註冊醫生發出病假證明的缺席節數（不可多於課程總節數的</w:t>
      </w:r>
      <w:r w:rsidRPr="00273DCB">
        <w:rPr>
          <w:rFonts w:hint="eastAsia"/>
          <w:color w:val="auto"/>
          <w:sz w:val="22"/>
          <w:szCs w:val="22"/>
        </w:rPr>
        <w:t>20%</w:t>
      </w:r>
      <w:r w:rsidRPr="00273DCB">
        <w:rPr>
          <w:rFonts w:hint="eastAsia"/>
          <w:color w:val="auto"/>
          <w:sz w:val="22"/>
          <w:szCs w:val="22"/>
        </w:rPr>
        <w:t>）。</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jc w:val="left"/>
        <w:rPr>
          <w:rFonts w:hint="eastAsia"/>
          <w:color w:val="auto"/>
          <w:sz w:val="22"/>
          <w:szCs w:val="22"/>
        </w:rPr>
      </w:pPr>
      <w:r w:rsidRPr="00273DCB">
        <w:rPr>
          <w:rFonts w:hint="eastAsia"/>
          <w:color w:val="auto"/>
          <w:sz w:val="22"/>
          <w:szCs w:val="22"/>
        </w:rPr>
        <w:t>再培訓津貼金額只按學員的實際出席節數計算，並以每項課程所設的最高津貼金額為上限。</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25.</w:t>
      </w:r>
      <w:r w:rsidRPr="00273DCB">
        <w:rPr>
          <w:rFonts w:hint="eastAsia"/>
          <w:color w:val="auto"/>
          <w:sz w:val="22"/>
          <w:szCs w:val="22"/>
        </w:rPr>
        <w:tab/>
      </w:r>
      <w:r w:rsidRPr="00273DCB">
        <w:rPr>
          <w:rFonts w:hint="eastAsia"/>
          <w:color w:val="auto"/>
          <w:sz w:val="22"/>
          <w:szCs w:val="22"/>
        </w:rPr>
        <w:t>獲批准補課的學員，補課後即使整體出席率達</w:t>
      </w:r>
      <w:r w:rsidRPr="00273DCB">
        <w:rPr>
          <w:rFonts w:hint="eastAsia"/>
          <w:color w:val="auto"/>
          <w:sz w:val="22"/>
          <w:szCs w:val="22"/>
        </w:rPr>
        <w:t>80%</w:t>
      </w:r>
      <w:r w:rsidRPr="00273DCB">
        <w:rPr>
          <w:rFonts w:hint="eastAsia"/>
          <w:color w:val="auto"/>
          <w:sz w:val="22"/>
          <w:szCs w:val="22"/>
        </w:rPr>
        <w:t>或以上，仍不會獲發放再培訓津貼。</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26.</w:t>
      </w:r>
      <w:r w:rsidRPr="00273DCB">
        <w:rPr>
          <w:rFonts w:hint="eastAsia"/>
          <w:color w:val="auto"/>
          <w:sz w:val="22"/>
          <w:szCs w:val="22"/>
        </w:rPr>
        <w:tab/>
      </w:r>
      <w:r w:rsidRPr="00273DCB">
        <w:rPr>
          <w:rFonts w:hint="eastAsia"/>
          <w:color w:val="auto"/>
          <w:sz w:val="22"/>
          <w:szCs w:val="22"/>
        </w:rPr>
        <w:t>有關「青年培育計劃」課程、為殘疾及工傷康復人士而設的就業掛鈎課程的再培訓津貼發放準則，請向有關培訓機構查詢。</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非就業掛鈎課程繳費須知</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27.</w:t>
      </w:r>
      <w:r w:rsidRPr="00273DCB">
        <w:rPr>
          <w:rFonts w:hint="eastAsia"/>
          <w:color w:val="auto"/>
          <w:sz w:val="22"/>
          <w:szCs w:val="22"/>
        </w:rPr>
        <w:tab/>
      </w:r>
      <w:r w:rsidRPr="00273DCB">
        <w:rPr>
          <w:rFonts w:hint="eastAsia"/>
          <w:color w:val="auto"/>
          <w:sz w:val="22"/>
          <w:szCs w:val="22"/>
        </w:rPr>
        <w:t>非就業掛鈎課程為收費課程，學費金額以申請人提交「課程申請表」時本局就有關課程訂定的學費金額為準。學員須於開課前向培訓機構繳付所需學費。已繳交的學費，概不發還。</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28.</w:t>
      </w:r>
      <w:r w:rsidRPr="00273DCB">
        <w:rPr>
          <w:rFonts w:hint="eastAsia"/>
          <w:color w:val="auto"/>
          <w:sz w:val="22"/>
          <w:szCs w:val="22"/>
        </w:rPr>
        <w:tab/>
      </w:r>
      <w:r w:rsidRPr="00273DCB">
        <w:rPr>
          <w:rFonts w:hint="eastAsia"/>
          <w:color w:val="auto"/>
          <w:sz w:val="22"/>
          <w:szCs w:val="22"/>
        </w:rPr>
        <w:t>學員可於收到培訓機構的入學通知後，按其入息水平申請豁免繳費、申請繳付「高額資助學費」，或繳付「一般資助學費」：</w:t>
      </w:r>
    </w:p>
    <w:p w:rsidR="00337648" w:rsidRPr="00273DCB" w:rsidRDefault="00337648" w:rsidP="00273DCB">
      <w:pPr>
        <w:pStyle w:val="BodyText"/>
        <w:ind w:left="454" w:hanging="454"/>
        <w:jc w:val="left"/>
        <w:rPr>
          <w:rFonts w:hint="eastAsia"/>
          <w:color w:val="auto"/>
          <w:sz w:val="22"/>
          <w:szCs w:val="22"/>
        </w:rPr>
      </w:pPr>
    </w:p>
    <w:tbl>
      <w:tblPr>
        <w:tblW w:w="0" w:type="auto"/>
        <w:tblInd w:w="28" w:type="dxa"/>
        <w:tblLayout w:type="fixed"/>
        <w:tblCellMar>
          <w:left w:w="0" w:type="dxa"/>
          <w:right w:w="0" w:type="dxa"/>
        </w:tblCellMar>
        <w:tblLook w:val="0000" w:firstRow="0" w:lastRow="0" w:firstColumn="0" w:lastColumn="0" w:noHBand="0" w:noVBand="0"/>
      </w:tblPr>
      <w:tblGrid>
        <w:gridCol w:w="4876"/>
        <w:gridCol w:w="4875"/>
      </w:tblGrid>
      <w:tr w:rsidR="00273DCB" w:rsidRPr="00273DCB" w:rsidTr="001E4041">
        <w:trPr>
          <w:trHeight w:hRule="exact" w:val="451"/>
          <w:tblHeader/>
        </w:trPr>
        <w:tc>
          <w:tcPr>
            <w:tcW w:w="48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ascii="ATC-*M*00204e2d7dda9ad40020*+*0" w:hAnsi="ATC-*M*00204e2d7dda9ad40020*+*0" w:cs="ATC-*M*00204e2d7dda9ad40020*+*0" w:hint="eastAsia"/>
                <w:color w:val="auto"/>
                <w:sz w:val="22"/>
                <w:szCs w:val="22"/>
              </w:rPr>
              <w:t>學費類別</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ascii="ATC-*M*00204e2d7dda9ad40020*+*0" w:hAnsi="ATC-*M*00204e2d7dda9ad40020*+*0" w:cs="ATC-*M*00204e2d7dda9ad40020*+*0" w:hint="eastAsia"/>
                <w:color w:val="auto"/>
                <w:sz w:val="22"/>
                <w:szCs w:val="22"/>
              </w:rPr>
              <w:t>入息水平</w:t>
            </w:r>
          </w:p>
        </w:tc>
      </w:tr>
      <w:tr w:rsidR="00273DCB" w:rsidRPr="00273DCB" w:rsidTr="00273DCB">
        <w:trPr>
          <w:trHeight w:hRule="exact" w:val="451"/>
        </w:trPr>
        <w:tc>
          <w:tcPr>
            <w:tcW w:w="48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hint="eastAsia"/>
                <w:color w:val="auto"/>
                <w:sz w:val="22"/>
                <w:szCs w:val="22"/>
              </w:rPr>
              <w:t>豁免繳費</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hint="eastAsia"/>
                <w:color w:val="auto"/>
                <w:sz w:val="22"/>
                <w:szCs w:val="22"/>
              </w:rPr>
              <w:t>沒有收入或每月收入</w:t>
            </w:r>
            <w:r w:rsidRPr="00273DCB">
              <w:rPr>
                <w:rFonts w:hint="eastAsia"/>
                <w:color w:val="auto"/>
                <w:sz w:val="22"/>
                <w:szCs w:val="22"/>
                <w:vertAlign w:val="superscript"/>
              </w:rPr>
              <w:t>註八</w:t>
            </w:r>
            <w:r w:rsidRPr="00273DCB">
              <w:rPr>
                <w:rFonts w:hint="eastAsia"/>
                <w:color w:val="auto"/>
                <w:sz w:val="22"/>
                <w:szCs w:val="22"/>
              </w:rPr>
              <w:t>為</w:t>
            </w:r>
            <w:r w:rsidRPr="00273DCB">
              <w:rPr>
                <w:rFonts w:hint="eastAsia"/>
                <w:color w:val="auto"/>
                <w:sz w:val="22"/>
                <w:szCs w:val="22"/>
              </w:rPr>
              <w:t>$11,000</w:t>
            </w:r>
            <w:r w:rsidRPr="00273DCB">
              <w:rPr>
                <w:rFonts w:hint="eastAsia"/>
                <w:color w:val="auto"/>
                <w:sz w:val="22"/>
                <w:szCs w:val="22"/>
              </w:rPr>
              <w:t>或以下</w:t>
            </w:r>
          </w:p>
        </w:tc>
      </w:tr>
      <w:tr w:rsidR="00273DCB" w:rsidRPr="00273DCB" w:rsidTr="00273DCB">
        <w:trPr>
          <w:trHeight w:hRule="exact" w:val="451"/>
        </w:trPr>
        <w:tc>
          <w:tcPr>
            <w:tcW w:w="48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hint="eastAsia"/>
                <w:color w:val="auto"/>
                <w:spacing w:val="-16"/>
                <w:sz w:val="22"/>
                <w:szCs w:val="22"/>
              </w:rPr>
              <w:t>「高額資助學費」</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hint="eastAsia"/>
                <w:color w:val="auto"/>
                <w:sz w:val="22"/>
                <w:szCs w:val="22"/>
              </w:rPr>
              <w:t>每月收入</w:t>
            </w:r>
            <w:r w:rsidRPr="00273DCB">
              <w:rPr>
                <w:rFonts w:hint="eastAsia"/>
                <w:color w:val="auto"/>
                <w:sz w:val="22"/>
                <w:szCs w:val="22"/>
                <w:vertAlign w:val="superscript"/>
              </w:rPr>
              <w:t>註八</w:t>
            </w:r>
            <w:r w:rsidRPr="00273DCB">
              <w:rPr>
                <w:rFonts w:hint="eastAsia"/>
                <w:color w:val="auto"/>
                <w:sz w:val="22"/>
                <w:szCs w:val="22"/>
              </w:rPr>
              <w:t>為</w:t>
            </w:r>
            <w:r w:rsidRPr="00273DCB">
              <w:rPr>
                <w:rFonts w:hint="eastAsia"/>
                <w:color w:val="auto"/>
                <w:sz w:val="22"/>
                <w:szCs w:val="22"/>
              </w:rPr>
              <w:t>$11,001</w:t>
            </w:r>
            <w:r w:rsidRPr="00273DCB">
              <w:rPr>
                <w:rFonts w:hint="eastAsia"/>
                <w:color w:val="auto"/>
                <w:sz w:val="22"/>
                <w:szCs w:val="22"/>
              </w:rPr>
              <w:t>至</w:t>
            </w:r>
            <w:r w:rsidRPr="00273DCB">
              <w:rPr>
                <w:rFonts w:hint="eastAsia"/>
                <w:color w:val="auto"/>
                <w:sz w:val="22"/>
                <w:szCs w:val="22"/>
              </w:rPr>
              <w:t>$19,500</w:t>
            </w:r>
          </w:p>
        </w:tc>
      </w:tr>
      <w:tr w:rsidR="00273DCB" w:rsidRPr="00273DCB" w:rsidTr="00273DCB">
        <w:trPr>
          <w:trHeight w:hRule="exact" w:val="451"/>
        </w:trPr>
        <w:tc>
          <w:tcPr>
            <w:tcW w:w="487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hint="eastAsia"/>
                <w:color w:val="auto"/>
                <w:spacing w:val="-16"/>
                <w:sz w:val="22"/>
                <w:szCs w:val="22"/>
              </w:rPr>
              <w:t>「一般資助學費」</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337648" w:rsidRPr="00273DCB" w:rsidRDefault="00337648" w:rsidP="00273DCB">
            <w:pPr>
              <w:pStyle w:val="BodyText"/>
              <w:tabs>
                <w:tab w:val="left" w:pos="454"/>
                <w:tab w:val="left" w:pos="907"/>
                <w:tab w:val="left" w:pos="1361"/>
                <w:tab w:val="left" w:pos="1814"/>
              </w:tabs>
              <w:jc w:val="left"/>
              <w:rPr>
                <w:rFonts w:hint="eastAsia"/>
                <w:color w:val="auto"/>
              </w:rPr>
            </w:pPr>
            <w:r w:rsidRPr="00273DCB">
              <w:rPr>
                <w:rFonts w:hint="eastAsia"/>
                <w:color w:val="auto"/>
                <w:sz w:val="22"/>
                <w:szCs w:val="22"/>
              </w:rPr>
              <w:t>每月收入</w:t>
            </w:r>
            <w:r w:rsidRPr="00273DCB">
              <w:rPr>
                <w:rFonts w:hint="eastAsia"/>
                <w:color w:val="auto"/>
                <w:sz w:val="22"/>
                <w:szCs w:val="22"/>
                <w:vertAlign w:val="superscript"/>
              </w:rPr>
              <w:t>註八</w:t>
            </w:r>
            <w:r w:rsidRPr="00273DCB">
              <w:rPr>
                <w:rFonts w:hint="eastAsia"/>
                <w:color w:val="auto"/>
                <w:sz w:val="22"/>
                <w:szCs w:val="22"/>
              </w:rPr>
              <w:t>為</w:t>
            </w:r>
            <w:r w:rsidRPr="00273DCB">
              <w:rPr>
                <w:rFonts w:hint="eastAsia"/>
                <w:color w:val="auto"/>
                <w:sz w:val="22"/>
                <w:szCs w:val="22"/>
              </w:rPr>
              <w:t>$19,501</w:t>
            </w:r>
            <w:r w:rsidRPr="00273DCB">
              <w:rPr>
                <w:rFonts w:hint="eastAsia"/>
                <w:color w:val="auto"/>
                <w:sz w:val="22"/>
                <w:szCs w:val="22"/>
              </w:rPr>
              <w:t>或以上</w:t>
            </w:r>
          </w:p>
        </w:tc>
      </w:tr>
    </w:tbl>
    <w:p w:rsidR="00337648" w:rsidRPr="00273DCB" w:rsidRDefault="00337648" w:rsidP="00273DCB">
      <w:pPr>
        <w:pStyle w:val="BodyText"/>
        <w:tabs>
          <w:tab w:val="left" w:pos="454"/>
          <w:tab w:val="left" w:pos="907"/>
          <w:tab w:val="left" w:pos="1361"/>
          <w:tab w:val="left" w:pos="1814"/>
        </w:tabs>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Notes"/>
        <w:ind w:left="907" w:hanging="454"/>
        <w:jc w:val="left"/>
        <w:rPr>
          <w:rFonts w:hint="eastAsia"/>
          <w:color w:val="auto"/>
        </w:rPr>
      </w:pPr>
      <w:r w:rsidRPr="00273DCB">
        <w:rPr>
          <w:rFonts w:hint="eastAsia"/>
          <w:color w:val="auto"/>
        </w:rPr>
        <w:t>註八</w:t>
      </w:r>
      <w:r w:rsidRPr="00273DCB">
        <w:rPr>
          <w:rFonts w:hint="eastAsia"/>
          <w:color w:val="auto"/>
        </w:rPr>
        <w:tab/>
      </w:r>
      <w:r w:rsidRPr="00273DCB">
        <w:rPr>
          <w:rFonts w:hint="eastAsia"/>
          <w:color w:val="auto"/>
        </w:rPr>
        <w:t>收入是指從工作（包括受僱及自僱）中所賺取的工資及薪金、經營業務所得的淨收益及每月所得長俸。受僱及自僱的收入包括底薪、逾時工作收入、花紅、佣金、津貼及未放年假薪酬等，扣除法定的</w:t>
      </w:r>
      <w:r w:rsidRPr="00273DCB">
        <w:rPr>
          <w:rFonts w:hint="eastAsia"/>
          <w:color w:val="auto"/>
        </w:rPr>
        <w:t>5%</w:t>
      </w:r>
      <w:r w:rsidRPr="00273DCB">
        <w:rPr>
          <w:rFonts w:hint="eastAsia"/>
          <w:color w:val="auto"/>
        </w:rPr>
        <w:t>僱員強積金╱公積金供款。而花紅、雙糧、約滿酬金及未放年假薪酬等類似性質的收入，應以相關工作時段來平均計算。</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29.</w:t>
      </w:r>
      <w:r w:rsidRPr="00273DCB">
        <w:rPr>
          <w:rFonts w:hint="eastAsia"/>
          <w:color w:val="auto"/>
          <w:sz w:val="22"/>
          <w:szCs w:val="22"/>
        </w:rPr>
        <w:tab/>
      </w:r>
      <w:r w:rsidRPr="00273DCB">
        <w:rPr>
          <w:rFonts w:hint="eastAsia"/>
          <w:color w:val="auto"/>
          <w:sz w:val="22"/>
          <w:szCs w:val="22"/>
        </w:rPr>
        <w:t>有意申請豁免繳費或繳付「高額資助學費」的學員，須於開課前向培訓機構提交「豁免繳費╱繳付『高額資助學費』申請表」，以及繳付所需學費。</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30.</w:t>
      </w:r>
      <w:r w:rsidRPr="00273DCB">
        <w:rPr>
          <w:rFonts w:hint="eastAsia"/>
          <w:color w:val="auto"/>
          <w:sz w:val="22"/>
          <w:szCs w:val="22"/>
        </w:rPr>
        <w:tab/>
      </w:r>
      <w:r w:rsidRPr="00273DCB">
        <w:rPr>
          <w:rFonts w:hint="eastAsia"/>
          <w:color w:val="auto"/>
          <w:sz w:val="22"/>
          <w:szCs w:val="22"/>
        </w:rPr>
        <w:t>本局會就獲豁免繳費或繳付「高額資助學費」的學員進行入息抽查。學員須保存入讀課程時的入息證明三個財政年度（以有關課程的開課日期所屬年度，即</w:t>
      </w:r>
      <w:r w:rsidRPr="00273DCB">
        <w:rPr>
          <w:rFonts w:hint="eastAsia"/>
          <w:color w:val="auto"/>
          <w:sz w:val="22"/>
          <w:szCs w:val="22"/>
        </w:rPr>
        <w:t>4</w:t>
      </w:r>
      <w:r w:rsidRPr="00273DCB">
        <w:rPr>
          <w:rFonts w:hint="eastAsia"/>
          <w:color w:val="auto"/>
          <w:sz w:val="22"/>
          <w:szCs w:val="22"/>
        </w:rPr>
        <w:t>月至翌年</w:t>
      </w:r>
      <w:r w:rsidRPr="00273DCB">
        <w:rPr>
          <w:rFonts w:hint="eastAsia"/>
          <w:color w:val="auto"/>
          <w:sz w:val="22"/>
          <w:szCs w:val="22"/>
        </w:rPr>
        <w:t>3</w:t>
      </w:r>
      <w:r w:rsidRPr="00273DCB">
        <w:rPr>
          <w:rFonts w:hint="eastAsia"/>
          <w:color w:val="auto"/>
          <w:sz w:val="22"/>
          <w:szCs w:val="22"/>
        </w:rPr>
        <w:t>月，為第一個財政年度），供本局進行入息抽查，有關文件包括：</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2"/>
        <w:ind w:left="454"/>
        <w:jc w:val="left"/>
        <w:rPr>
          <w:rFonts w:hint="eastAsia"/>
          <w:color w:val="auto"/>
        </w:rPr>
      </w:pPr>
      <w:r w:rsidRPr="00273DCB">
        <w:rPr>
          <w:rFonts w:hint="eastAsia"/>
          <w:color w:val="auto"/>
        </w:rPr>
        <w:t>有收入的學員</w:t>
      </w: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開課當月或之前兩個月內任何一個月</w:t>
      </w:r>
      <w:r w:rsidRPr="00273DCB">
        <w:rPr>
          <w:rFonts w:hint="eastAsia"/>
          <w:color w:val="auto"/>
          <w:sz w:val="22"/>
          <w:szCs w:val="22"/>
          <w:vertAlign w:val="superscript"/>
        </w:rPr>
        <w:t>註九</w:t>
      </w:r>
      <w:r w:rsidRPr="00273DCB">
        <w:rPr>
          <w:rFonts w:hint="eastAsia"/>
          <w:color w:val="auto"/>
          <w:sz w:val="22"/>
          <w:szCs w:val="22"/>
        </w:rPr>
        <w:t>的糧單；或</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lastRenderedPageBreak/>
        <w:t>(ii)</w:t>
      </w:r>
      <w:r w:rsidRPr="00273DCB">
        <w:rPr>
          <w:rFonts w:hint="eastAsia"/>
          <w:color w:val="auto"/>
          <w:sz w:val="22"/>
          <w:szCs w:val="22"/>
        </w:rPr>
        <w:tab/>
      </w:r>
      <w:r w:rsidRPr="00273DCB">
        <w:rPr>
          <w:rFonts w:hint="eastAsia"/>
          <w:color w:val="auto"/>
          <w:sz w:val="22"/>
          <w:szCs w:val="22"/>
        </w:rPr>
        <w:t>現職僱主以書面證明學員於開課當月或之前兩個月內任何一個月</w:t>
      </w:r>
      <w:r w:rsidRPr="00273DCB">
        <w:rPr>
          <w:rFonts w:hint="eastAsia"/>
          <w:color w:val="auto"/>
          <w:sz w:val="22"/>
          <w:szCs w:val="22"/>
          <w:vertAlign w:val="superscript"/>
        </w:rPr>
        <w:t>註九</w:t>
      </w:r>
      <w:r w:rsidRPr="00273DCB">
        <w:rPr>
          <w:rFonts w:hint="eastAsia"/>
          <w:color w:val="auto"/>
          <w:sz w:val="22"/>
          <w:szCs w:val="22"/>
        </w:rPr>
        <w:t>的收入；或</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(iii)</w:t>
      </w:r>
      <w:r w:rsidRPr="00273DCB">
        <w:rPr>
          <w:rFonts w:hint="eastAsia"/>
          <w:color w:val="auto"/>
          <w:sz w:val="22"/>
          <w:szCs w:val="22"/>
        </w:rPr>
        <w:tab/>
      </w:r>
      <w:r w:rsidRPr="00273DCB">
        <w:rPr>
          <w:rFonts w:hint="eastAsia"/>
          <w:color w:val="auto"/>
          <w:sz w:val="22"/>
          <w:szCs w:val="22"/>
        </w:rPr>
        <w:t>銀行存摺╱月結單，記錄學員於開課當月或之前兩個月內任何一個月</w:t>
      </w:r>
      <w:r w:rsidRPr="00273DCB">
        <w:rPr>
          <w:rFonts w:hint="eastAsia"/>
          <w:color w:val="auto"/>
          <w:sz w:val="22"/>
          <w:szCs w:val="22"/>
          <w:vertAlign w:val="superscript"/>
        </w:rPr>
        <w:t>註九</w:t>
      </w:r>
      <w:r w:rsidRPr="00273DCB">
        <w:rPr>
          <w:rFonts w:hint="eastAsia"/>
          <w:color w:val="auto"/>
          <w:sz w:val="22"/>
          <w:szCs w:val="22"/>
        </w:rPr>
        <w:t>的收入金額；或</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(iv)</w:t>
      </w:r>
      <w:r w:rsidRPr="00273DCB">
        <w:rPr>
          <w:rFonts w:hint="eastAsia"/>
          <w:color w:val="auto"/>
          <w:sz w:val="22"/>
          <w:szCs w:val="22"/>
        </w:rPr>
        <w:tab/>
      </w:r>
      <w:r w:rsidRPr="00273DCB">
        <w:rPr>
          <w:rFonts w:hint="eastAsia"/>
          <w:color w:val="auto"/>
          <w:sz w:val="22"/>
          <w:szCs w:val="22"/>
        </w:rPr>
        <w:t>由民政事務處簽發的宣誓紙，顯示學員於開課當月或之前兩個月內任何一個月</w:t>
      </w:r>
      <w:r w:rsidRPr="00273DCB">
        <w:rPr>
          <w:rFonts w:hint="eastAsia"/>
          <w:color w:val="auto"/>
          <w:sz w:val="22"/>
          <w:szCs w:val="22"/>
          <w:vertAlign w:val="superscript"/>
        </w:rPr>
        <w:t>註九</w:t>
      </w:r>
      <w:r w:rsidRPr="00273DCB">
        <w:rPr>
          <w:rFonts w:hint="eastAsia"/>
          <w:color w:val="auto"/>
          <w:sz w:val="22"/>
          <w:szCs w:val="22"/>
        </w:rPr>
        <w:t>的收入金額。</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Subhead2"/>
        <w:ind w:left="454"/>
        <w:jc w:val="left"/>
        <w:rPr>
          <w:rFonts w:hint="eastAsia"/>
          <w:color w:val="auto"/>
        </w:rPr>
      </w:pPr>
      <w:r w:rsidRPr="00273DCB">
        <w:rPr>
          <w:rFonts w:hint="eastAsia"/>
          <w:color w:val="auto"/>
        </w:rPr>
        <w:t>沒有收入的學員</w:t>
      </w: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(v)</w:t>
      </w:r>
      <w:r w:rsidRPr="00273DCB">
        <w:rPr>
          <w:rFonts w:hint="eastAsia"/>
          <w:color w:val="auto"/>
          <w:sz w:val="22"/>
          <w:szCs w:val="22"/>
        </w:rPr>
        <w:tab/>
      </w:r>
      <w:r w:rsidRPr="00273DCB">
        <w:rPr>
          <w:rFonts w:hint="eastAsia"/>
          <w:color w:val="auto"/>
          <w:sz w:val="22"/>
          <w:szCs w:val="22"/>
        </w:rPr>
        <w:t>「綜合社會保障援助計劃」（綜援）受助的學員須保存由社會福利署發出的綜援文件（「申請獲准通知書」或「綜合社會保障援助受助人醫療費用豁免證明書」均可接受），顯示學員於開課當日仍受相關綜援補助。其他學員須在「豁免繳費╱繳付『高額資助學費』申請表」選寫「學員聲明」一欄。</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Notes"/>
        <w:ind w:left="907" w:hanging="454"/>
        <w:jc w:val="left"/>
        <w:rPr>
          <w:rFonts w:hint="eastAsia"/>
          <w:color w:val="auto"/>
        </w:rPr>
      </w:pPr>
      <w:r w:rsidRPr="00273DCB">
        <w:rPr>
          <w:rFonts w:hint="eastAsia"/>
          <w:color w:val="auto"/>
        </w:rPr>
        <w:t>註九</w:t>
      </w:r>
      <w:r w:rsidRPr="00273DCB">
        <w:rPr>
          <w:rFonts w:hint="eastAsia"/>
          <w:color w:val="auto"/>
        </w:rPr>
        <w:tab/>
      </w:r>
      <w:r w:rsidRPr="00273DCB">
        <w:rPr>
          <w:rFonts w:hint="eastAsia"/>
          <w:color w:val="auto"/>
        </w:rPr>
        <w:t>例如：在本年</w:t>
      </w:r>
      <w:r w:rsidRPr="00273DCB">
        <w:rPr>
          <w:rFonts w:hint="eastAsia"/>
          <w:color w:val="auto"/>
        </w:rPr>
        <w:t>4</w:t>
      </w:r>
      <w:r w:rsidRPr="00273DCB">
        <w:rPr>
          <w:rFonts w:hint="eastAsia"/>
          <w:color w:val="auto"/>
        </w:rPr>
        <w:t>月份任何一日開課的課程，學員保存上列第</w:t>
      </w:r>
      <w:r w:rsidRPr="00273DCB">
        <w:rPr>
          <w:rFonts w:hint="eastAsia"/>
          <w:color w:val="auto"/>
        </w:rPr>
        <w:t>(i)</w:t>
      </w:r>
      <w:r w:rsidRPr="00273DCB">
        <w:rPr>
          <w:rFonts w:hint="eastAsia"/>
          <w:color w:val="auto"/>
        </w:rPr>
        <w:t>、</w:t>
      </w:r>
      <w:r w:rsidRPr="00273DCB">
        <w:rPr>
          <w:rFonts w:hint="eastAsia"/>
          <w:color w:val="auto"/>
        </w:rPr>
        <w:t>(ii)</w:t>
      </w:r>
      <w:r w:rsidRPr="00273DCB">
        <w:rPr>
          <w:rFonts w:hint="eastAsia"/>
          <w:color w:val="auto"/>
        </w:rPr>
        <w:t>、</w:t>
      </w:r>
      <w:r w:rsidRPr="00273DCB">
        <w:rPr>
          <w:rFonts w:hint="eastAsia"/>
          <w:color w:val="auto"/>
        </w:rPr>
        <w:t>(iii)</w:t>
      </w:r>
      <w:r w:rsidRPr="00273DCB">
        <w:rPr>
          <w:rFonts w:hint="eastAsia"/>
          <w:color w:val="auto"/>
        </w:rPr>
        <w:t>或</w:t>
      </w:r>
      <w:r w:rsidRPr="00273DCB">
        <w:rPr>
          <w:rFonts w:hint="eastAsia"/>
          <w:color w:val="auto"/>
        </w:rPr>
        <w:t>(iv)</w:t>
      </w:r>
      <w:r w:rsidRPr="00273DCB">
        <w:rPr>
          <w:rFonts w:hint="eastAsia"/>
          <w:color w:val="auto"/>
        </w:rPr>
        <w:t>項的入息證明時，所指的月份應屬本年的</w:t>
      </w:r>
      <w:r w:rsidRPr="00273DCB">
        <w:rPr>
          <w:rFonts w:hint="eastAsia"/>
          <w:color w:val="auto"/>
        </w:rPr>
        <w:t>2</w:t>
      </w:r>
      <w:r w:rsidRPr="00273DCB">
        <w:rPr>
          <w:rFonts w:hint="eastAsia"/>
          <w:color w:val="auto"/>
        </w:rPr>
        <w:t>月、</w:t>
      </w:r>
      <w:r w:rsidRPr="00273DCB">
        <w:rPr>
          <w:rFonts w:hint="eastAsia"/>
          <w:color w:val="auto"/>
        </w:rPr>
        <w:t>3</w:t>
      </w:r>
      <w:r w:rsidRPr="00273DCB">
        <w:rPr>
          <w:rFonts w:hint="eastAsia"/>
          <w:color w:val="auto"/>
        </w:rPr>
        <w:t>月或</w:t>
      </w:r>
      <w:r w:rsidRPr="00273DCB">
        <w:rPr>
          <w:rFonts w:hint="eastAsia"/>
          <w:color w:val="auto"/>
        </w:rPr>
        <w:t>4</w:t>
      </w:r>
      <w:r w:rsidRPr="00273DCB">
        <w:rPr>
          <w:rFonts w:hint="eastAsia"/>
          <w:color w:val="auto"/>
        </w:rPr>
        <w:t>月。</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學員出席率不足</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31.</w:t>
      </w:r>
      <w:r w:rsidRPr="00273DCB">
        <w:rPr>
          <w:rFonts w:hint="eastAsia"/>
          <w:color w:val="auto"/>
          <w:sz w:val="22"/>
          <w:szCs w:val="22"/>
        </w:rPr>
        <w:tab/>
      </w:r>
      <w:r w:rsidRPr="00273DCB">
        <w:rPr>
          <w:rFonts w:hint="eastAsia"/>
          <w:color w:val="auto"/>
          <w:sz w:val="22"/>
          <w:szCs w:val="22"/>
        </w:rPr>
        <w:t>本局課程一般要求學員的出席率達</w:t>
      </w:r>
      <w:r w:rsidRPr="00273DCB">
        <w:rPr>
          <w:rFonts w:hint="eastAsia"/>
          <w:color w:val="auto"/>
          <w:sz w:val="22"/>
          <w:szCs w:val="22"/>
        </w:rPr>
        <w:t>80%</w:t>
      </w:r>
      <w:r w:rsidRPr="00273DCB">
        <w:rPr>
          <w:rFonts w:hint="eastAsia"/>
          <w:color w:val="auto"/>
          <w:sz w:val="22"/>
          <w:szCs w:val="22"/>
        </w:rPr>
        <w:t>。出席率不足</w:t>
      </w:r>
      <w:r w:rsidRPr="00273DCB">
        <w:rPr>
          <w:rFonts w:hint="eastAsia"/>
          <w:color w:val="auto"/>
          <w:sz w:val="22"/>
          <w:szCs w:val="22"/>
        </w:rPr>
        <w:t>80%</w:t>
      </w:r>
      <w:r w:rsidRPr="00273DCB">
        <w:rPr>
          <w:rFonts w:hint="eastAsia"/>
          <w:color w:val="auto"/>
          <w:sz w:val="22"/>
          <w:szCs w:val="22"/>
        </w:rPr>
        <w:t>的學員的罰則如下：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就業掛鈎課程學員</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1361" w:hanging="454"/>
        <w:jc w:val="left"/>
        <w:rPr>
          <w:rFonts w:hint="eastAsia"/>
          <w:color w:val="auto"/>
          <w:sz w:val="22"/>
          <w:szCs w:val="22"/>
        </w:rPr>
      </w:pPr>
      <w:r w:rsidRPr="00273DCB">
        <w:rPr>
          <w:color w:val="auto"/>
          <w:sz w:val="22"/>
          <w:szCs w:val="22"/>
        </w:rPr>
        <w:t>•</w:t>
      </w:r>
      <w:r w:rsidRPr="00273DCB">
        <w:rPr>
          <w:rFonts w:hint="eastAsia"/>
          <w:color w:val="auto"/>
          <w:sz w:val="22"/>
          <w:szCs w:val="22"/>
        </w:rPr>
        <w:tab/>
      </w:r>
      <w:r w:rsidRPr="00273DCB">
        <w:rPr>
          <w:rFonts w:hint="eastAsia"/>
          <w:color w:val="auto"/>
          <w:sz w:val="22"/>
          <w:szCs w:val="22"/>
        </w:rPr>
        <w:t>就首次出席率不足的學員，本局於一年</w:t>
      </w:r>
      <w:r w:rsidRPr="00273DCB">
        <w:rPr>
          <w:rFonts w:hint="eastAsia"/>
          <w:color w:val="auto"/>
          <w:sz w:val="22"/>
          <w:szCs w:val="22"/>
          <w:vertAlign w:val="superscript"/>
        </w:rPr>
        <w:t>註十</w:t>
      </w:r>
      <w:r w:rsidRPr="00273DCB">
        <w:rPr>
          <w:rFonts w:hint="eastAsia"/>
          <w:color w:val="auto"/>
          <w:sz w:val="22"/>
          <w:szCs w:val="22"/>
        </w:rPr>
        <w:t>內不會接納其報讀任何本局課程。</w:t>
      </w:r>
    </w:p>
    <w:p w:rsidR="00337648" w:rsidRPr="00273DCB" w:rsidRDefault="00337648" w:rsidP="00273DCB">
      <w:pPr>
        <w:pStyle w:val="BodyText"/>
        <w:ind w:left="1361" w:hanging="454"/>
        <w:jc w:val="left"/>
        <w:rPr>
          <w:rFonts w:hint="eastAsia"/>
          <w:color w:val="auto"/>
          <w:sz w:val="22"/>
          <w:szCs w:val="22"/>
        </w:rPr>
      </w:pPr>
    </w:p>
    <w:p w:rsidR="00337648" w:rsidRPr="00273DCB" w:rsidRDefault="00337648" w:rsidP="00273DCB">
      <w:pPr>
        <w:pStyle w:val="BodyText"/>
        <w:ind w:left="1361" w:hanging="454"/>
        <w:jc w:val="left"/>
        <w:rPr>
          <w:rFonts w:hint="eastAsia"/>
          <w:color w:val="auto"/>
          <w:sz w:val="22"/>
          <w:szCs w:val="22"/>
        </w:rPr>
      </w:pPr>
      <w:r w:rsidRPr="00273DCB">
        <w:rPr>
          <w:color w:val="auto"/>
          <w:sz w:val="22"/>
          <w:szCs w:val="22"/>
        </w:rPr>
        <w:t>•</w:t>
      </w:r>
      <w:r w:rsidRPr="00273DCB">
        <w:rPr>
          <w:rFonts w:hint="eastAsia"/>
          <w:color w:val="auto"/>
          <w:sz w:val="22"/>
          <w:szCs w:val="22"/>
        </w:rPr>
        <w:tab/>
      </w:r>
      <w:r w:rsidRPr="00273DCB">
        <w:rPr>
          <w:rFonts w:hint="eastAsia"/>
          <w:color w:val="auto"/>
          <w:sz w:val="22"/>
          <w:szCs w:val="22"/>
        </w:rPr>
        <w:t>至於再次出席率不足的學員，本局於三年</w:t>
      </w:r>
      <w:r w:rsidRPr="00273DCB">
        <w:rPr>
          <w:rFonts w:hint="eastAsia"/>
          <w:color w:val="auto"/>
          <w:sz w:val="22"/>
          <w:szCs w:val="22"/>
          <w:vertAlign w:val="superscript"/>
        </w:rPr>
        <w:t>註十</w:t>
      </w:r>
      <w:r w:rsidRPr="00273DCB">
        <w:rPr>
          <w:rFonts w:hint="eastAsia"/>
          <w:color w:val="auto"/>
          <w:sz w:val="22"/>
          <w:szCs w:val="22"/>
        </w:rPr>
        <w:t>內不會接納其報讀任何本局課程。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非就業掛鈎課程學員（適用於獲豁免繳費及繳付「高額資助學費」的學員）</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1361" w:hanging="454"/>
        <w:jc w:val="left"/>
        <w:rPr>
          <w:rFonts w:hint="eastAsia"/>
          <w:color w:val="auto"/>
          <w:sz w:val="22"/>
          <w:szCs w:val="22"/>
        </w:rPr>
      </w:pPr>
      <w:r w:rsidRPr="00273DCB">
        <w:rPr>
          <w:color w:val="auto"/>
          <w:sz w:val="22"/>
          <w:szCs w:val="22"/>
        </w:rPr>
        <w:t>•</w:t>
      </w:r>
      <w:r w:rsidRPr="00273DCB">
        <w:rPr>
          <w:rFonts w:hint="eastAsia"/>
          <w:color w:val="auto"/>
          <w:sz w:val="22"/>
          <w:szCs w:val="22"/>
        </w:rPr>
        <w:tab/>
      </w:r>
      <w:r w:rsidRPr="00273DCB">
        <w:rPr>
          <w:rFonts w:hint="eastAsia"/>
          <w:color w:val="auto"/>
          <w:sz w:val="22"/>
          <w:szCs w:val="22"/>
        </w:rPr>
        <w:t>除了原先已繳交的學費外（如有），本局會向學員追收部分課程學費（金額相等於有關課程的「高額資助學費」，以學員提交「課程申請表」時本局就有關課程訂定的學費為準）。</w:t>
      </w:r>
    </w:p>
    <w:p w:rsidR="00337648" w:rsidRPr="00273DCB" w:rsidRDefault="00337648" w:rsidP="00273DCB">
      <w:pPr>
        <w:pStyle w:val="BodyText"/>
        <w:ind w:left="1361" w:hanging="454"/>
        <w:jc w:val="left"/>
        <w:rPr>
          <w:rFonts w:hint="eastAsia"/>
          <w:color w:val="auto"/>
          <w:sz w:val="22"/>
          <w:szCs w:val="22"/>
        </w:rPr>
      </w:pPr>
    </w:p>
    <w:p w:rsidR="00337648" w:rsidRPr="00273DCB" w:rsidRDefault="00337648" w:rsidP="00273DCB">
      <w:pPr>
        <w:pStyle w:val="BodyText"/>
        <w:ind w:left="1361" w:hanging="454"/>
        <w:jc w:val="left"/>
        <w:rPr>
          <w:rFonts w:hint="eastAsia"/>
          <w:color w:val="auto"/>
          <w:sz w:val="22"/>
          <w:szCs w:val="22"/>
        </w:rPr>
      </w:pPr>
      <w:r w:rsidRPr="00273DCB">
        <w:rPr>
          <w:color w:val="auto"/>
          <w:sz w:val="22"/>
          <w:szCs w:val="22"/>
        </w:rPr>
        <w:t>•</w:t>
      </w:r>
      <w:r w:rsidRPr="00273DCB">
        <w:rPr>
          <w:rFonts w:hint="eastAsia"/>
          <w:color w:val="auto"/>
          <w:sz w:val="22"/>
          <w:szCs w:val="22"/>
        </w:rPr>
        <w:tab/>
      </w:r>
      <w:r w:rsidRPr="00273DCB">
        <w:rPr>
          <w:rFonts w:hint="eastAsia"/>
          <w:color w:val="auto"/>
          <w:sz w:val="22"/>
          <w:szCs w:val="22"/>
        </w:rPr>
        <w:t>如學員未有依期交回應繳的學費，就首次出席率不足的學員，本局於一年</w:t>
      </w:r>
      <w:r w:rsidRPr="00273DCB">
        <w:rPr>
          <w:rFonts w:hint="eastAsia"/>
          <w:color w:val="auto"/>
          <w:sz w:val="22"/>
          <w:szCs w:val="22"/>
          <w:vertAlign w:val="superscript"/>
        </w:rPr>
        <w:t>註十</w:t>
      </w:r>
      <w:r w:rsidRPr="00273DCB">
        <w:rPr>
          <w:rFonts w:hint="eastAsia"/>
          <w:color w:val="auto"/>
          <w:sz w:val="22"/>
          <w:szCs w:val="22"/>
        </w:rPr>
        <w:t>內不會接納其報讀任何本局課程。</w:t>
      </w:r>
    </w:p>
    <w:p w:rsidR="00337648" w:rsidRPr="00273DCB" w:rsidRDefault="00337648" w:rsidP="00273DCB">
      <w:pPr>
        <w:pStyle w:val="BodyText"/>
        <w:ind w:left="1361" w:hanging="454"/>
        <w:jc w:val="left"/>
        <w:rPr>
          <w:rFonts w:hint="eastAsia"/>
          <w:color w:val="auto"/>
          <w:sz w:val="22"/>
          <w:szCs w:val="22"/>
        </w:rPr>
      </w:pPr>
    </w:p>
    <w:p w:rsidR="00337648" w:rsidRPr="00273DCB" w:rsidRDefault="00337648" w:rsidP="00273DCB">
      <w:pPr>
        <w:pStyle w:val="BodyText"/>
        <w:ind w:left="1361" w:hanging="454"/>
        <w:jc w:val="left"/>
        <w:rPr>
          <w:rFonts w:hint="eastAsia"/>
          <w:color w:val="auto"/>
          <w:sz w:val="22"/>
          <w:szCs w:val="22"/>
        </w:rPr>
      </w:pPr>
      <w:r w:rsidRPr="00273DCB">
        <w:rPr>
          <w:color w:val="auto"/>
          <w:sz w:val="22"/>
          <w:szCs w:val="22"/>
        </w:rPr>
        <w:t>•</w:t>
      </w:r>
      <w:r w:rsidRPr="00273DCB">
        <w:rPr>
          <w:rFonts w:hint="eastAsia"/>
          <w:color w:val="auto"/>
          <w:sz w:val="22"/>
          <w:szCs w:val="22"/>
        </w:rPr>
        <w:tab/>
      </w:r>
      <w:r w:rsidRPr="00273DCB">
        <w:rPr>
          <w:rFonts w:hint="eastAsia"/>
          <w:color w:val="auto"/>
          <w:sz w:val="22"/>
          <w:szCs w:val="22"/>
        </w:rPr>
        <w:t>至於再次出席率不足的學員，本局於三年</w:t>
      </w:r>
      <w:r w:rsidRPr="00273DCB">
        <w:rPr>
          <w:rFonts w:hint="eastAsia"/>
          <w:color w:val="auto"/>
          <w:sz w:val="22"/>
          <w:szCs w:val="22"/>
          <w:vertAlign w:val="superscript"/>
        </w:rPr>
        <w:t>註十</w:t>
      </w:r>
      <w:r w:rsidRPr="00273DCB">
        <w:rPr>
          <w:rFonts w:hint="eastAsia"/>
          <w:color w:val="auto"/>
          <w:sz w:val="22"/>
          <w:szCs w:val="22"/>
        </w:rPr>
        <w:t>內不會接納其報讀任何本局課程。如學員於限期內繳清款項，可再次報讀本局課程。至於在限期過後仍未有繳清課程費用的學員，本局保留追討款項的權利。</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Notes"/>
        <w:ind w:left="907" w:hanging="454"/>
        <w:jc w:val="left"/>
        <w:rPr>
          <w:rFonts w:hint="eastAsia"/>
          <w:color w:val="auto"/>
        </w:rPr>
      </w:pPr>
      <w:r w:rsidRPr="00273DCB">
        <w:rPr>
          <w:rFonts w:hint="eastAsia"/>
          <w:color w:val="auto"/>
        </w:rPr>
        <w:t>註十</w:t>
      </w:r>
      <w:r w:rsidRPr="00273DCB">
        <w:rPr>
          <w:rFonts w:hint="eastAsia"/>
          <w:color w:val="auto"/>
        </w:rPr>
        <w:tab/>
      </w:r>
      <w:r w:rsidRPr="00273DCB">
        <w:rPr>
          <w:rFonts w:hint="eastAsia"/>
          <w:color w:val="auto"/>
        </w:rPr>
        <w:t>由有關課程的開課日期起計算。</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32.</w:t>
      </w:r>
      <w:r w:rsidRPr="00273DCB">
        <w:rPr>
          <w:rFonts w:hint="eastAsia"/>
          <w:color w:val="auto"/>
          <w:sz w:val="22"/>
          <w:szCs w:val="22"/>
        </w:rPr>
        <w:tab/>
      </w:r>
      <w:r w:rsidRPr="00273DCB">
        <w:rPr>
          <w:rFonts w:hint="eastAsia"/>
          <w:color w:val="auto"/>
          <w:sz w:val="22"/>
          <w:szCs w:val="22"/>
        </w:rPr>
        <w:t>學員如因疾病或意外等特殊情況而導致出席率不足</w:t>
      </w:r>
      <w:r w:rsidRPr="00273DCB">
        <w:rPr>
          <w:rFonts w:hint="eastAsia"/>
          <w:color w:val="auto"/>
          <w:sz w:val="22"/>
          <w:szCs w:val="22"/>
        </w:rPr>
        <w:t>80%</w:t>
      </w:r>
      <w:r w:rsidRPr="00273DCB">
        <w:rPr>
          <w:rFonts w:hint="eastAsia"/>
          <w:color w:val="auto"/>
          <w:sz w:val="22"/>
          <w:szCs w:val="22"/>
        </w:rPr>
        <w:t>，本局可考慮酌情豁免補繳學費或不接納報讀本局課程的罰則。如遇上述情況，學員應盡快向培訓機構提交相關證明文件，例如由香港註冊醫生發出的病假證明。本局保留豁免學員有關罰則的最終決定權。</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防止違規措施</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lastRenderedPageBreak/>
        <w:t>33.</w:t>
      </w:r>
      <w:r w:rsidRPr="00273DCB">
        <w:rPr>
          <w:rFonts w:hint="eastAsia"/>
          <w:color w:val="auto"/>
          <w:sz w:val="22"/>
          <w:szCs w:val="22"/>
        </w:rPr>
        <w:tab/>
      </w:r>
      <w:r w:rsidRPr="00273DCB">
        <w:rPr>
          <w:rFonts w:hint="eastAsia"/>
          <w:color w:val="auto"/>
          <w:sz w:val="22"/>
          <w:szCs w:val="22"/>
        </w:rPr>
        <w:t>本局會抽查學員的學歷及就業狀況。除此之外，本局每年會進行入息抽查，學員可能會被要求出示入讀課程時的入息證明。本局亦會要求學員提交稅務局發出的「入息證明」，以查證其申報屬實。就沒有按本局要求提交「入息證明」及╱或其他所需資料的學員，本局會將有關學員列入觀察名單，暫停有關學員報讀本局非就業掛鈎課程的資格，直至有關學員補交「入息證明」及╱或其他所需資料，並確定沒有違規。</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34.</w:t>
      </w:r>
      <w:r w:rsidRPr="00273DCB">
        <w:rPr>
          <w:rFonts w:hint="eastAsia"/>
          <w:color w:val="auto"/>
          <w:sz w:val="22"/>
          <w:szCs w:val="22"/>
        </w:rPr>
        <w:tab/>
      </w:r>
      <w:r w:rsidRPr="00273DCB">
        <w:rPr>
          <w:rFonts w:hint="eastAsia"/>
          <w:color w:val="auto"/>
          <w:sz w:val="22"/>
          <w:szCs w:val="22"/>
        </w:rPr>
        <w:t>學員虛報資料以入讀本局課程或領取較高金額的再培訓津貼，會被取消入讀課程、學費資助及╱或領取再培訓津貼的資格，並須向本局補償有關課程的培訓成本及╱或退回已獲本局發放的再培訓津貼。</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35.</w:t>
      </w:r>
      <w:r w:rsidRPr="00273DCB">
        <w:rPr>
          <w:rFonts w:hint="eastAsia"/>
          <w:color w:val="auto"/>
          <w:sz w:val="22"/>
          <w:szCs w:val="22"/>
        </w:rPr>
        <w:tab/>
      </w:r>
      <w:r w:rsidRPr="00273DCB">
        <w:rPr>
          <w:rFonts w:hint="eastAsia"/>
          <w:color w:val="auto"/>
          <w:sz w:val="22"/>
          <w:szCs w:val="22"/>
        </w:rPr>
        <w:t>本局亦有權將個案交予政府執法部門追查是否有欺詐成分，而考慮提出刑事檢控。根據《僱員再培訓條例》第</w:t>
      </w:r>
      <w:r w:rsidRPr="00273DCB">
        <w:rPr>
          <w:rFonts w:hint="eastAsia"/>
          <w:color w:val="auto"/>
          <w:sz w:val="22"/>
          <w:szCs w:val="22"/>
        </w:rPr>
        <w:t>25</w:t>
      </w:r>
      <w:r w:rsidRPr="00273DCB">
        <w:rPr>
          <w:rFonts w:hint="eastAsia"/>
          <w:color w:val="auto"/>
          <w:sz w:val="22"/>
          <w:szCs w:val="22"/>
        </w:rPr>
        <w:t>條，違例者經定罪後，最高可被判罰款</w:t>
      </w:r>
      <w:r w:rsidRPr="00273DCB">
        <w:rPr>
          <w:rFonts w:hint="eastAsia"/>
          <w:color w:val="auto"/>
          <w:sz w:val="22"/>
          <w:szCs w:val="22"/>
        </w:rPr>
        <w:t>$20,000</w:t>
      </w:r>
      <w:r w:rsidRPr="00273DCB">
        <w:rPr>
          <w:rFonts w:hint="eastAsia"/>
          <w:color w:val="auto"/>
          <w:sz w:val="22"/>
          <w:szCs w:val="22"/>
        </w:rPr>
        <w:t>。根據香港法例第</w:t>
      </w:r>
      <w:r w:rsidRPr="00273DCB">
        <w:rPr>
          <w:rFonts w:hint="eastAsia"/>
          <w:color w:val="auto"/>
          <w:sz w:val="22"/>
          <w:szCs w:val="22"/>
        </w:rPr>
        <w:t>210</w:t>
      </w:r>
      <w:r w:rsidRPr="00273DCB">
        <w:rPr>
          <w:rFonts w:hint="eastAsia"/>
          <w:color w:val="auto"/>
          <w:sz w:val="22"/>
          <w:szCs w:val="22"/>
        </w:rPr>
        <w:t>章《盜竊罪條例》，任何人以欺騙手段不誠實地為自己或另一人取得任何金錢利益，即屬犯罪，循公訴程序定罪後，可判處監禁</w:t>
      </w:r>
      <w:r w:rsidRPr="00273DCB">
        <w:rPr>
          <w:rFonts w:hint="eastAsia"/>
          <w:color w:val="auto"/>
          <w:sz w:val="22"/>
          <w:szCs w:val="22"/>
        </w:rPr>
        <w:t>10</w:t>
      </w:r>
      <w:r w:rsidRPr="00273DCB">
        <w:rPr>
          <w:rFonts w:hint="eastAsia"/>
          <w:color w:val="auto"/>
          <w:sz w:val="22"/>
          <w:szCs w:val="22"/>
        </w:rPr>
        <w:t>年。</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36.</w:t>
      </w:r>
      <w:r w:rsidRPr="00273DCB">
        <w:rPr>
          <w:rFonts w:hint="eastAsia"/>
          <w:color w:val="auto"/>
          <w:sz w:val="22"/>
          <w:szCs w:val="22"/>
        </w:rPr>
        <w:tab/>
      </w:r>
      <w:r w:rsidRPr="00273DCB">
        <w:rPr>
          <w:rFonts w:hint="eastAsia"/>
          <w:color w:val="auto"/>
          <w:sz w:val="22"/>
          <w:szCs w:val="22"/>
        </w:rPr>
        <w:t>就學員虛報資料以入讀本局課程，學員如無合理辯解：</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違規學員須向本局補償相關課程的全部培訓成本，以及退回已獲發放的再培訓津貼（適用於就業掛鈎課程）。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首次違規的學員，如按指示退回有關款項，本局將於三個月</w:t>
      </w:r>
      <w:r w:rsidRPr="00273DCB">
        <w:rPr>
          <w:rFonts w:hint="eastAsia"/>
          <w:color w:val="auto"/>
          <w:sz w:val="22"/>
          <w:szCs w:val="22"/>
          <w:vertAlign w:val="superscript"/>
        </w:rPr>
        <w:t>註十一</w:t>
      </w:r>
      <w:r w:rsidRPr="00273DCB">
        <w:rPr>
          <w:rFonts w:hint="eastAsia"/>
          <w:color w:val="auto"/>
          <w:sz w:val="22"/>
          <w:szCs w:val="22"/>
        </w:rPr>
        <w:t>內不接納其報讀任何本局課程；否則，本局將於一年</w:t>
      </w:r>
      <w:r w:rsidRPr="00273DCB">
        <w:rPr>
          <w:rFonts w:hint="eastAsia"/>
          <w:color w:val="auto"/>
          <w:sz w:val="22"/>
          <w:szCs w:val="22"/>
          <w:vertAlign w:val="superscript"/>
        </w:rPr>
        <w:t>註十一</w:t>
      </w:r>
      <w:r w:rsidRPr="00273DCB">
        <w:rPr>
          <w:rFonts w:hint="eastAsia"/>
          <w:color w:val="auto"/>
          <w:sz w:val="22"/>
          <w:szCs w:val="22"/>
        </w:rPr>
        <w:t>內不接納其報讀任何本局課程。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(iii)</w:t>
      </w:r>
      <w:r w:rsidRPr="00273DCB">
        <w:rPr>
          <w:rFonts w:hint="eastAsia"/>
          <w:color w:val="auto"/>
          <w:sz w:val="22"/>
          <w:szCs w:val="22"/>
        </w:rPr>
        <w:tab/>
      </w:r>
      <w:r w:rsidRPr="00273DCB">
        <w:rPr>
          <w:rFonts w:hint="eastAsia"/>
          <w:color w:val="auto"/>
          <w:sz w:val="22"/>
          <w:szCs w:val="22"/>
        </w:rPr>
        <w:t>再次違規的學員，如按指示退回有關款項，本局將於一年</w:t>
      </w:r>
      <w:r w:rsidRPr="00273DCB">
        <w:rPr>
          <w:rFonts w:hint="eastAsia"/>
          <w:color w:val="auto"/>
          <w:sz w:val="22"/>
          <w:szCs w:val="22"/>
          <w:vertAlign w:val="superscript"/>
        </w:rPr>
        <w:t>註十一</w:t>
      </w:r>
      <w:r w:rsidRPr="00273DCB">
        <w:rPr>
          <w:rFonts w:hint="eastAsia"/>
          <w:color w:val="auto"/>
          <w:sz w:val="22"/>
          <w:szCs w:val="22"/>
        </w:rPr>
        <w:t>內不接納其報讀任何本局課程；否則，本局將於兩年</w:t>
      </w:r>
      <w:r w:rsidRPr="00273DCB">
        <w:rPr>
          <w:rFonts w:hint="eastAsia"/>
          <w:color w:val="auto"/>
          <w:sz w:val="22"/>
          <w:szCs w:val="22"/>
          <w:vertAlign w:val="superscript"/>
        </w:rPr>
        <w:t>註十一</w:t>
      </w:r>
      <w:r w:rsidRPr="00273DCB">
        <w:rPr>
          <w:rFonts w:hint="eastAsia"/>
          <w:color w:val="auto"/>
          <w:sz w:val="22"/>
          <w:szCs w:val="22"/>
        </w:rPr>
        <w:t>內不接納其報讀任何本局課程。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(iv)</w:t>
      </w:r>
      <w:r w:rsidRPr="00273DCB">
        <w:rPr>
          <w:rFonts w:hint="eastAsia"/>
          <w:color w:val="auto"/>
          <w:sz w:val="22"/>
          <w:szCs w:val="22"/>
        </w:rPr>
        <w:tab/>
      </w:r>
      <w:r w:rsidRPr="00273DCB">
        <w:rPr>
          <w:rFonts w:hint="eastAsia"/>
          <w:color w:val="auto"/>
          <w:sz w:val="22"/>
          <w:szCs w:val="22"/>
        </w:rPr>
        <w:t>學員如違規超過兩次，本局會將個案轉交警方跟進。</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37.</w:t>
      </w:r>
      <w:r w:rsidRPr="00273DCB">
        <w:rPr>
          <w:rFonts w:hint="eastAsia"/>
          <w:color w:val="auto"/>
          <w:sz w:val="22"/>
          <w:szCs w:val="22"/>
        </w:rPr>
        <w:tab/>
      </w:r>
      <w:r w:rsidRPr="00273DCB">
        <w:rPr>
          <w:rFonts w:hint="eastAsia"/>
          <w:color w:val="auto"/>
          <w:sz w:val="22"/>
          <w:szCs w:val="22"/>
        </w:rPr>
        <w:t>就學員虛報學歷以領取較高金額的再培訓津貼，學員如無合理辯解：</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違規學員須向本局退回已獲發放的再培訓津貼差額。</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如違規學員按指示退回有關款項，本局將於三個月</w:t>
      </w:r>
      <w:r w:rsidRPr="00273DCB">
        <w:rPr>
          <w:rFonts w:hint="eastAsia"/>
          <w:color w:val="auto"/>
          <w:sz w:val="22"/>
          <w:szCs w:val="22"/>
          <w:vertAlign w:val="superscript"/>
        </w:rPr>
        <w:t>註十一</w:t>
      </w:r>
      <w:r w:rsidRPr="00273DCB">
        <w:rPr>
          <w:rFonts w:hint="eastAsia"/>
          <w:color w:val="auto"/>
          <w:sz w:val="22"/>
          <w:szCs w:val="22"/>
        </w:rPr>
        <w:t>內不接納其報讀任何本局課程；否則，本局將於一年</w:t>
      </w:r>
      <w:r w:rsidRPr="00273DCB">
        <w:rPr>
          <w:rFonts w:hint="eastAsia"/>
          <w:color w:val="auto"/>
          <w:sz w:val="22"/>
          <w:szCs w:val="22"/>
          <w:vertAlign w:val="superscript"/>
        </w:rPr>
        <w:t>註十一</w:t>
      </w:r>
      <w:r w:rsidRPr="00273DCB">
        <w:rPr>
          <w:rFonts w:hint="eastAsia"/>
          <w:color w:val="auto"/>
          <w:sz w:val="22"/>
          <w:szCs w:val="22"/>
        </w:rPr>
        <w:t>內不接納其報讀任何本局課程。</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38.</w:t>
      </w:r>
      <w:r w:rsidRPr="00273DCB">
        <w:rPr>
          <w:rFonts w:hint="eastAsia"/>
          <w:color w:val="auto"/>
          <w:sz w:val="22"/>
          <w:szCs w:val="22"/>
        </w:rPr>
        <w:tab/>
      </w:r>
      <w:r w:rsidRPr="00273DCB">
        <w:rPr>
          <w:rFonts w:hint="eastAsia"/>
          <w:color w:val="auto"/>
          <w:sz w:val="22"/>
          <w:szCs w:val="22"/>
        </w:rPr>
        <w:t>就學員虛報資料以取得豁免繳費╱「高額資助學費」資格並於入息抽查中確認的個案，學員如無合理辯解：</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w:t>
      </w:r>
      <w:r w:rsidRPr="00273DCB">
        <w:rPr>
          <w:rFonts w:hint="eastAsia"/>
          <w:color w:val="auto"/>
          <w:sz w:val="22"/>
          <w:szCs w:val="22"/>
        </w:rPr>
        <w:tab/>
      </w:r>
      <w:r w:rsidRPr="00273DCB">
        <w:rPr>
          <w:rFonts w:hint="eastAsia"/>
          <w:color w:val="auto"/>
          <w:sz w:val="22"/>
          <w:szCs w:val="22"/>
        </w:rPr>
        <w:t>學員須向本局繳回相關課程的學費。</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w:t>
      </w:r>
      <w:r w:rsidRPr="00273DCB">
        <w:rPr>
          <w:rFonts w:hint="eastAsia"/>
          <w:color w:val="auto"/>
          <w:sz w:val="22"/>
          <w:szCs w:val="22"/>
        </w:rPr>
        <w:tab/>
      </w:r>
      <w:r w:rsidRPr="00273DCB">
        <w:rPr>
          <w:rFonts w:hint="eastAsia"/>
          <w:color w:val="auto"/>
          <w:sz w:val="22"/>
          <w:szCs w:val="22"/>
        </w:rPr>
        <w:t>首次違規的學員，如按指示退回有關款項，本局將於三個月</w:t>
      </w:r>
      <w:r w:rsidRPr="00273DCB">
        <w:rPr>
          <w:rFonts w:hint="eastAsia"/>
          <w:color w:val="auto"/>
          <w:sz w:val="22"/>
          <w:szCs w:val="22"/>
          <w:vertAlign w:val="superscript"/>
        </w:rPr>
        <w:t>註十一</w:t>
      </w:r>
      <w:r w:rsidRPr="00273DCB">
        <w:rPr>
          <w:rFonts w:hint="eastAsia"/>
          <w:color w:val="auto"/>
          <w:sz w:val="22"/>
          <w:szCs w:val="22"/>
        </w:rPr>
        <w:t>內不接納其報讀本局非就業掛鈎課程；否則，本局將於一年</w:t>
      </w:r>
      <w:r w:rsidRPr="00273DCB">
        <w:rPr>
          <w:rFonts w:hint="eastAsia"/>
          <w:color w:val="auto"/>
          <w:sz w:val="22"/>
          <w:szCs w:val="22"/>
          <w:vertAlign w:val="superscript"/>
        </w:rPr>
        <w:t>註十一</w:t>
      </w:r>
      <w:r w:rsidRPr="00273DCB">
        <w:rPr>
          <w:rFonts w:hint="eastAsia"/>
          <w:color w:val="auto"/>
          <w:sz w:val="22"/>
          <w:szCs w:val="22"/>
        </w:rPr>
        <w:t>內不接納其報讀本局非就業掛鈎課程。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(iii)</w:t>
      </w:r>
      <w:r w:rsidRPr="00273DCB">
        <w:rPr>
          <w:rFonts w:hint="eastAsia"/>
          <w:color w:val="auto"/>
          <w:sz w:val="22"/>
          <w:szCs w:val="22"/>
        </w:rPr>
        <w:tab/>
      </w:r>
      <w:r w:rsidRPr="00273DCB">
        <w:rPr>
          <w:rFonts w:hint="eastAsia"/>
          <w:color w:val="auto"/>
          <w:sz w:val="22"/>
          <w:szCs w:val="22"/>
        </w:rPr>
        <w:t>再次違規的學員，如按指示退回有關款項，本局將於一年</w:t>
      </w:r>
      <w:r w:rsidRPr="00273DCB">
        <w:rPr>
          <w:rFonts w:hint="eastAsia"/>
          <w:color w:val="auto"/>
          <w:sz w:val="22"/>
          <w:szCs w:val="22"/>
          <w:vertAlign w:val="superscript"/>
        </w:rPr>
        <w:t>註十一</w:t>
      </w:r>
      <w:r w:rsidRPr="00273DCB">
        <w:rPr>
          <w:rFonts w:hint="eastAsia"/>
          <w:color w:val="auto"/>
          <w:sz w:val="22"/>
          <w:szCs w:val="22"/>
        </w:rPr>
        <w:t>內不接納其報讀本局非就業掛鈎課程；否則，本局將於兩年</w:t>
      </w:r>
      <w:r w:rsidRPr="00273DCB">
        <w:rPr>
          <w:rFonts w:hint="eastAsia"/>
          <w:color w:val="auto"/>
          <w:sz w:val="22"/>
          <w:szCs w:val="22"/>
          <w:vertAlign w:val="superscript"/>
        </w:rPr>
        <w:t>註十一</w:t>
      </w:r>
      <w:r w:rsidRPr="00273DCB">
        <w:rPr>
          <w:rFonts w:hint="eastAsia"/>
          <w:color w:val="auto"/>
          <w:sz w:val="22"/>
          <w:szCs w:val="22"/>
        </w:rPr>
        <w:t>內不接納其報讀本局非就業掛鈎課程。</w:t>
      </w:r>
    </w:p>
    <w:p w:rsidR="00337648" w:rsidRPr="00273DCB" w:rsidRDefault="00337648" w:rsidP="00273DCB">
      <w:pPr>
        <w:pStyle w:val="BodyText"/>
        <w:ind w:left="907" w:hanging="454"/>
        <w:jc w:val="left"/>
        <w:rPr>
          <w:rFonts w:hint="eastAsia"/>
          <w:color w:val="auto"/>
          <w:sz w:val="22"/>
          <w:szCs w:val="22"/>
        </w:rPr>
      </w:pPr>
    </w:p>
    <w:p w:rsidR="00337648" w:rsidRPr="00273DCB" w:rsidRDefault="00337648" w:rsidP="00273DCB">
      <w:pPr>
        <w:pStyle w:val="BodyText"/>
        <w:ind w:left="907" w:hanging="454"/>
        <w:jc w:val="left"/>
        <w:rPr>
          <w:rFonts w:hint="eastAsia"/>
          <w:color w:val="auto"/>
          <w:sz w:val="22"/>
          <w:szCs w:val="22"/>
        </w:rPr>
      </w:pPr>
      <w:r w:rsidRPr="00273DCB">
        <w:rPr>
          <w:rFonts w:hint="eastAsia"/>
          <w:color w:val="auto"/>
          <w:sz w:val="22"/>
          <w:szCs w:val="22"/>
        </w:rPr>
        <w:t>(iv)</w:t>
      </w:r>
      <w:r w:rsidRPr="00273DCB">
        <w:rPr>
          <w:rFonts w:hint="eastAsia"/>
          <w:color w:val="auto"/>
          <w:sz w:val="22"/>
          <w:szCs w:val="22"/>
        </w:rPr>
        <w:tab/>
      </w:r>
      <w:r w:rsidRPr="00273DCB">
        <w:rPr>
          <w:rFonts w:hint="eastAsia"/>
          <w:color w:val="auto"/>
          <w:sz w:val="22"/>
          <w:szCs w:val="22"/>
        </w:rPr>
        <w:t>學員如違規超過兩次，本局會將個案轉交警方跟進。</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Notes"/>
        <w:ind w:left="1020" w:hanging="567"/>
        <w:jc w:val="left"/>
        <w:rPr>
          <w:rFonts w:hint="eastAsia"/>
          <w:color w:val="auto"/>
        </w:rPr>
      </w:pPr>
      <w:r w:rsidRPr="00273DCB">
        <w:rPr>
          <w:rFonts w:hint="eastAsia"/>
          <w:color w:val="auto"/>
        </w:rPr>
        <w:lastRenderedPageBreak/>
        <w:t>註十一</w:t>
      </w:r>
      <w:r w:rsidRPr="00273DCB">
        <w:rPr>
          <w:rFonts w:hint="eastAsia"/>
          <w:color w:val="auto"/>
        </w:rPr>
        <w:tab/>
      </w:r>
      <w:r w:rsidRPr="00273DCB">
        <w:rPr>
          <w:rFonts w:hint="eastAsia"/>
          <w:color w:val="auto"/>
        </w:rPr>
        <w:t>以本局發信要求學員退回款項起計。</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申請人╱學員個人資料</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39.</w:t>
      </w:r>
      <w:r w:rsidRPr="00273DCB">
        <w:rPr>
          <w:rFonts w:hint="eastAsia"/>
          <w:color w:val="auto"/>
          <w:sz w:val="22"/>
          <w:szCs w:val="22"/>
        </w:rPr>
        <w:tab/>
      </w:r>
      <w:r w:rsidRPr="00273DCB">
        <w:rPr>
          <w:rFonts w:hint="eastAsia"/>
          <w:color w:val="auto"/>
          <w:sz w:val="22"/>
          <w:szCs w:val="22"/>
        </w:rPr>
        <w:t>本局收集及保存個人資料的目的及用途為審核培訓課程的申請、安排入讀事宜、發放再培訓津貼、處理豁免繳交學費╱繳付「高額資助學費」的申請、提供就業跟進服務、處理實務技能評核事宜、安排課程接受評審、進行入息抽查、辦理家務助理技能咭，以及作就業記錄覆核或意見調查等。資料或會被轉移至「人才發展計劃」下的培訓機構、相關政府部門及其委託的顧問研究及調查公司作上述的用途。</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40.</w:t>
      </w:r>
      <w:r w:rsidRPr="00273DCB">
        <w:rPr>
          <w:rFonts w:hint="eastAsia"/>
          <w:color w:val="auto"/>
          <w:sz w:val="22"/>
          <w:szCs w:val="22"/>
        </w:rPr>
        <w:tab/>
      </w:r>
      <w:r w:rsidRPr="00273DCB">
        <w:rPr>
          <w:rFonts w:hint="eastAsia"/>
          <w:color w:val="auto"/>
          <w:sz w:val="22"/>
          <w:szCs w:val="22"/>
        </w:rPr>
        <w:t>申請人可自願提供個人資料，惟若未能正確提供所需資料，可能導致申請不被接納。</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41.</w:t>
      </w:r>
      <w:r w:rsidRPr="00273DCB">
        <w:rPr>
          <w:rFonts w:hint="eastAsia"/>
          <w:color w:val="auto"/>
          <w:sz w:val="22"/>
          <w:szCs w:val="22"/>
        </w:rPr>
        <w:tab/>
      </w:r>
      <w:r w:rsidRPr="00273DCB">
        <w:rPr>
          <w:rFonts w:hint="eastAsia"/>
          <w:color w:val="auto"/>
          <w:sz w:val="22"/>
          <w:szCs w:val="22"/>
        </w:rPr>
        <w:t>在申請人同意下，本局可能會使用其個人資料（包括但不限於姓名、地址、電郵地址及電話號碼），以電郵、短訊、郵件及電話等方式向申請人提供有關推廣本局課程、服務、活動和設施的相關資訊，並會把其個人資料提供予本局「人才發展計劃」下的培訓機構及╱或委託的機構作相關的推廣用途。申請人如日後不願意本局繼續使用其個人資料作上述推廣用途，可隨時致函香港柴灣小西灣道</w:t>
      </w:r>
      <w:r w:rsidRPr="00273DCB">
        <w:rPr>
          <w:rFonts w:hint="eastAsia"/>
          <w:color w:val="auto"/>
          <w:sz w:val="22"/>
          <w:szCs w:val="22"/>
        </w:rPr>
        <w:t>10</w:t>
      </w:r>
      <w:r w:rsidRPr="00273DCB">
        <w:rPr>
          <w:rFonts w:hint="eastAsia"/>
          <w:color w:val="auto"/>
          <w:sz w:val="22"/>
          <w:szCs w:val="22"/>
        </w:rPr>
        <w:t>號</w:t>
      </w:r>
      <w:r w:rsidRPr="00273DCB">
        <w:rPr>
          <w:rFonts w:hint="eastAsia"/>
          <w:color w:val="auto"/>
          <w:sz w:val="22"/>
          <w:szCs w:val="22"/>
        </w:rPr>
        <w:t>3</w:t>
      </w:r>
      <w:r w:rsidRPr="00273DCB">
        <w:rPr>
          <w:rFonts w:hint="eastAsia"/>
          <w:color w:val="auto"/>
          <w:sz w:val="22"/>
          <w:szCs w:val="22"/>
        </w:rPr>
        <w:t>至</w:t>
      </w:r>
      <w:r w:rsidRPr="00273DCB">
        <w:rPr>
          <w:rFonts w:hint="eastAsia"/>
          <w:color w:val="auto"/>
          <w:sz w:val="22"/>
          <w:szCs w:val="22"/>
        </w:rPr>
        <w:t>6</w:t>
      </w:r>
      <w:r w:rsidRPr="00273DCB">
        <w:rPr>
          <w:rFonts w:hint="eastAsia"/>
          <w:color w:val="auto"/>
          <w:sz w:val="22"/>
          <w:szCs w:val="22"/>
        </w:rPr>
        <w:t>樓，或傳真至：</w:t>
      </w:r>
      <w:r w:rsidRPr="00273DCB">
        <w:rPr>
          <w:rFonts w:hint="eastAsia"/>
          <w:color w:val="auto"/>
          <w:sz w:val="22"/>
          <w:szCs w:val="22"/>
        </w:rPr>
        <w:t>2369 8322</w:t>
      </w:r>
      <w:r w:rsidRPr="00273DCB">
        <w:rPr>
          <w:rFonts w:hint="eastAsia"/>
          <w:color w:val="auto"/>
          <w:sz w:val="22"/>
          <w:szCs w:val="22"/>
        </w:rPr>
        <w:t>，或電郵至：</w:t>
      </w:r>
      <w:r w:rsidRPr="00273DCB">
        <w:rPr>
          <w:rFonts w:hint="eastAsia"/>
          <w:color w:val="auto"/>
          <w:sz w:val="22"/>
          <w:szCs w:val="22"/>
        </w:rPr>
        <w:t>erbhk@erb.org</w:t>
      </w:r>
      <w:r w:rsidRPr="00273DCB">
        <w:rPr>
          <w:rFonts w:hint="eastAsia"/>
          <w:color w:val="auto"/>
          <w:sz w:val="22"/>
          <w:szCs w:val="22"/>
        </w:rPr>
        <w:t>，或致電本局熱線：</w:t>
      </w:r>
      <w:r w:rsidRPr="00273DCB">
        <w:rPr>
          <w:rFonts w:hint="eastAsia"/>
          <w:color w:val="auto"/>
          <w:sz w:val="22"/>
          <w:szCs w:val="22"/>
        </w:rPr>
        <w:t>182 182</w:t>
      </w:r>
      <w:r w:rsidRPr="00273DCB">
        <w:rPr>
          <w:rFonts w:hint="eastAsia"/>
          <w:color w:val="auto"/>
          <w:sz w:val="22"/>
          <w:szCs w:val="22"/>
        </w:rPr>
        <w:t>，向本局的客戶服務組經理提出。</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42.</w:t>
      </w:r>
      <w:r w:rsidRPr="00273DCB">
        <w:rPr>
          <w:rFonts w:hint="eastAsia"/>
          <w:color w:val="auto"/>
          <w:sz w:val="22"/>
          <w:szCs w:val="22"/>
        </w:rPr>
        <w:tab/>
      </w:r>
      <w:r w:rsidRPr="00273DCB">
        <w:rPr>
          <w:rFonts w:hint="eastAsia"/>
          <w:color w:val="auto"/>
          <w:sz w:val="22"/>
          <w:szCs w:val="22"/>
        </w:rPr>
        <w:t>申請人或其代表可向本局要求查閱及╱或索取一份有關其個人資料的複本。申請人如發現資料不準確，亦可要求更正有關資料。本局可向索取個人資料複本的申請人收取費用。</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43.</w:t>
      </w:r>
      <w:r w:rsidRPr="00273DCB">
        <w:rPr>
          <w:rFonts w:hint="eastAsia"/>
          <w:color w:val="auto"/>
          <w:sz w:val="22"/>
          <w:szCs w:val="22"/>
        </w:rPr>
        <w:tab/>
      </w:r>
      <w:r w:rsidRPr="00273DCB">
        <w:rPr>
          <w:rFonts w:hint="eastAsia"/>
          <w:color w:val="auto"/>
          <w:sz w:val="22"/>
          <w:szCs w:val="22"/>
        </w:rPr>
        <w:t>申請人或學員如欲查閱及╱或更正個人資料，或索取個人資料複本，可向本局的客戶服務組經理提出，查詢請致電本局熱線：</w:t>
      </w:r>
      <w:r w:rsidRPr="00273DCB">
        <w:rPr>
          <w:rFonts w:hint="eastAsia"/>
          <w:color w:val="auto"/>
          <w:sz w:val="22"/>
          <w:szCs w:val="22"/>
        </w:rPr>
        <w:t>182 182</w:t>
      </w:r>
      <w:r w:rsidRPr="00273DCB">
        <w:rPr>
          <w:rFonts w:hint="eastAsia"/>
          <w:color w:val="auto"/>
          <w:sz w:val="22"/>
          <w:szCs w:val="22"/>
        </w:rPr>
        <w:t>。</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Subhead1"/>
        <w:jc w:val="left"/>
        <w:rPr>
          <w:rFonts w:hint="eastAsia"/>
          <w:color w:val="auto"/>
        </w:rPr>
      </w:pPr>
      <w:r w:rsidRPr="00273DCB">
        <w:rPr>
          <w:rFonts w:hint="eastAsia"/>
          <w:color w:val="auto"/>
        </w:rPr>
        <w:t>課程查詢及網上報名</w:t>
      </w: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44.</w:t>
      </w:r>
      <w:r w:rsidRPr="00273DCB">
        <w:rPr>
          <w:rFonts w:hint="eastAsia"/>
          <w:color w:val="auto"/>
          <w:sz w:val="22"/>
          <w:szCs w:val="22"/>
        </w:rPr>
        <w:tab/>
      </w:r>
      <w:r w:rsidRPr="00273DCB">
        <w:rPr>
          <w:rFonts w:hint="eastAsia"/>
          <w:color w:val="auto"/>
          <w:sz w:val="22"/>
          <w:szCs w:val="22"/>
        </w:rPr>
        <w:t>培訓機構負責處理課程申請、通知申請結果、安排入學等事宜。課程的開課日期及上課時間由個別培訓機構安排，詳情請向有關培訓機構查詢。</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45.</w:t>
      </w:r>
      <w:r w:rsidRPr="00273DCB">
        <w:rPr>
          <w:rFonts w:hint="eastAsia"/>
          <w:color w:val="auto"/>
          <w:sz w:val="22"/>
          <w:szCs w:val="22"/>
        </w:rPr>
        <w:tab/>
      </w:r>
      <w:r w:rsidRPr="00273DCB">
        <w:rPr>
          <w:rFonts w:hint="eastAsia"/>
          <w:color w:val="auto"/>
          <w:sz w:val="22"/>
          <w:szCs w:val="22"/>
        </w:rPr>
        <w:t>申請人可透過本局網站查詢及報讀部分培訓課程。詳情請瀏覽本局網站：</w:t>
      </w:r>
      <w:r w:rsidRPr="00273DCB">
        <w:rPr>
          <w:rFonts w:hint="eastAsia"/>
          <w:color w:val="auto"/>
          <w:sz w:val="22"/>
          <w:szCs w:val="22"/>
        </w:rPr>
        <w:t>www.erb.org</w:t>
      </w:r>
      <w:r w:rsidRPr="00273DCB">
        <w:rPr>
          <w:rFonts w:hint="eastAsia"/>
          <w:color w:val="auto"/>
          <w:sz w:val="22"/>
          <w:szCs w:val="22"/>
        </w:rPr>
        <w:t>。</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sz w:val="22"/>
          <w:szCs w:val="22"/>
        </w:rPr>
      </w:pPr>
      <w:r w:rsidRPr="00273DCB">
        <w:rPr>
          <w:rFonts w:hint="eastAsia"/>
          <w:color w:val="auto"/>
          <w:sz w:val="22"/>
          <w:szCs w:val="22"/>
        </w:rPr>
        <w:t>46.</w:t>
      </w:r>
      <w:r w:rsidRPr="00273DCB">
        <w:rPr>
          <w:rFonts w:hint="eastAsia"/>
          <w:color w:val="auto"/>
          <w:sz w:val="22"/>
          <w:szCs w:val="22"/>
        </w:rPr>
        <w:tab/>
      </w:r>
      <w:r w:rsidRPr="00273DCB">
        <w:rPr>
          <w:rFonts w:hint="eastAsia"/>
          <w:color w:val="auto"/>
          <w:sz w:val="22"/>
          <w:szCs w:val="22"/>
        </w:rPr>
        <w:t>申請人或學員如有意見或投訴，請致電本局熱線：</w:t>
      </w:r>
      <w:r w:rsidRPr="00273DCB">
        <w:rPr>
          <w:rFonts w:hint="eastAsia"/>
          <w:color w:val="auto"/>
          <w:sz w:val="22"/>
          <w:szCs w:val="22"/>
        </w:rPr>
        <w:t>182 182</w:t>
      </w:r>
      <w:r w:rsidRPr="00273DCB">
        <w:rPr>
          <w:rFonts w:hint="eastAsia"/>
          <w:color w:val="auto"/>
          <w:sz w:val="22"/>
          <w:szCs w:val="22"/>
        </w:rPr>
        <w:t>。</w:t>
      </w:r>
    </w:p>
    <w:p w:rsidR="00337648" w:rsidRPr="00273DCB" w:rsidRDefault="00337648" w:rsidP="00273DCB">
      <w:pPr>
        <w:pStyle w:val="BodyText"/>
        <w:ind w:left="454" w:hanging="454"/>
        <w:jc w:val="left"/>
        <w:rPr>
          <w:rFonts w:hint="eastAsia"/>
          <w:color w:val="auto"/>
          <w:sz w:val="22"/>
          <w:szCs w:val="22"/>
        </w:rPr>
      </w:pPr>
    </w:p>
    <w:p w:rsidR="00337648" w:rsidRPr="00273DCB" w:rsidRDefault="00337648" w:rsidP="00273DCB">
      <w:pPr>
        <w:pStyle w:val="BodyText"/>
        <w:jc w:val="left"/>
        <w:rPr>
          <w:rFonts w:hint="eastAsia"/>
          <w:color w:val="auto"/>
        </w:rPr>
      </w:pPr>
      <w:r w:rsidRPr="00273DCB">
        <w:rPr>
          <w:rFonts w:hint="eastAsia"/>
          <w:color w:val="auto"/>
        </w:rPr>
        <w:t>課程及上述申請須知如有更改，以本局於網站</w:t>
      </w:r>
      <w:r w:rsidRPr="00273DCB">
        <w:rPr>
          <w:rFonts w:hint="eastAsia"/>
          <w:color w:val="auto"/>
        </w:rPr>
        <w:t>(www.erb.org)</w:t>
      </w:r>
      <w:r w:rsidRPr="00273DCB">
        <w:rPr>
          <w:rFonts w:hint="eastAsia"/>
          <w:color w:val="auto"/>
        </w:rPr>
        <w:t>的最新公布為準，恕不另行通知。</w:t>
      </w:r>
    </w:p>
    <w:p w:rsidR="00337648" w:rsidRPr="00273DCB" w:rsidRDefault="00337648" w:rsidP="00273DCB">
      <w:pPr>
        <w:pStyle w:val="BodyText"/>
        <w:ind w:left="454" w:hanging="454"/>
        <w:jc w:val="left"/>
        <w:rPr>
          <w:rFonts w:hint="eastAsia"/>
          <w:color w:val="auto"/>
          <w:sz w:val="22"/>
          <w:szCs w:val="22"/>
        </w:rPr>
      </w:pPr>
    </w:p>
    <w:p w:rsidR="00C8124D" w:rsidRPr="00273DCB" w:rsidRDefault="00C8124D" w:rsidP="00273DCB">
      <w:pPr>
        <w:pStyle w:val="BodyText"/>
        <w:ind w:left="454" w:hanging="454"/>
        <w:jc w:val="left"/>
        <w:rPr>
          <w:rFonts w:hint="eastAsia"/>
          <w:color w:val="auto"/>
          <w:sz w:val="22"/>
          <w:szCs w:val="22"/>
        </w:rPr>
      </w:pPr>
    </w:p>
    <w:p w:rsidR="00C8124D" w:rsidRPr="00273DCB" w:rsidRDefault="00C8124D" w:rsidP="00273DCB">
      <w:pPr>
        <w:pStyle w:val="BodyText"/>
        <w:ind w:left="454" w:hanging="454"/>
        <w:jc w:val="left"/>
        <w:rPr>
          <w:rFonts w:hint="eastAsia"/>
          <w:color w:val="auto"/>
          <w:sz w:val="22"/>
          <w:szCs w:val="22"/>
        </w:rPr>
      </w:pPr>
    </w:p>
    <w:p w:rsidR="00C8124D" w:rsidRPr="00273DCB" w:rsidRDefault="00C8124D" w:rsidP="00273DCB">
      <w:pPr>
        <w:pStyle w:val="BodyText"/>
        <w:ind w:left="454" w:hanging="454"/>
        <w:jc w:val="left"/>
        <w:rPr>
          <w:rFonts w:hint="eastAsia"/>
          <w:color w:val="auto"/>
          <w:sz w:val="22"/>
          <w:szCs w:val="22"/>
        </w:rPr>
      </w:pPr>
    </w:p>
    <w:p w:rsidR="00C8124D" w:rsidRPr="00273DCB" w:rsidRDefault="00C8124D" w:rsidP="00273DCB">
      <w:pPr>
        <w:pStyle w:val="BodyText"/>
        <w:ind w:left="454" w:hanging="454"/>
        <w:jc w:val="left"/>
        <w:rPr>
          <w:rFonts w:hint="eastAsia"/>
          <w:color w:val="auto"/>
          <w:sz w:val="22"/>
          <w:szCs w:val="22"/>
        </w:rPr>
      </w:pPr>
    </w:p>
    <w:p w:rsidR="00C8124D" w:rsidRPr="00273DCB" w:rsidRDefault="00C8124D" w:rsidP="00273DCB">
      <w:pPr>
        <w:pStyle w:val="BodyText"/>
        <w:ind w:left="454" w:hanging="454"/>
        <w:jc w:val="left"/>
        <w:rPr>
          <w:rFonts w:hint="eastAsia"/>
          <w:color w:val="auto"/>
          <w:sz w:val="22"/>
          <w:szCs w:val="22"/>
        </w:rPr>
      </w:pPr>
    </w:p>
    <w:p w:rsidR="00337648" w:rsidRPr="00273DCB" w:rsidRDefault="00337648" w:rsidP="00273DCB">
      <w:pPr>
        <w:pStyle w:val="BodyText"/>
        <w:ind w:left="454" w:hanging="454"/>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560FEF" w:rsidRPr="00273DCB" w:rsidRDefault="00560FEF" w:rsidP="00273DCB">
      <w:pPr>
        <w:pStyle w:val="Subhead1table"/>
        <w:jc w:val="left"/>
        <w:rPr>
          <w:rStyle w:val="REF-ERB"/>
          <w:rFonts w:ascii="MFinanceHK-Bold" w:hAnsi="MFinanceHK-Bold" w:cs="MFinanceHK-Bold" w:hint="eastAsia"/>
          <w:b/>
          <w:bCs/>
          <w:color w:val="auto"/>
          <w:position w:val="0"/>
          <w:sz w:val="48"/>
          <w:szCs w:val="48"/>
        </w:rPr>
      </w:pPr>
    </w:p>
    <w:p w:rsidR="00560FEF" w:rsidRPr="00273DCB" w:rsidRDefault="00560FEF" w:rsidP="00273DCB">
      <w:pPr>
        <w:pStyle w:val="Subhead1table"/>
        <w:jc w:val="left"/>
        <w:rPr>
          <w:rStyle w:val="REF-ERB"/>
          <w:rFonts w:ascii="MFinanceHK-Bold" w:hAnsi="MFinanceHK-Bold" w:cs="MFinanceHK-Bold" w:hint="eastAsia"/>
          <w:b/>
          <w:bCs/>
          <w:color w:val="auto"/>
          <w:position w:val="0"/>
          <w:sz w:val="48"/>
          <w:szCs w:val="48"/>
        </w:rPr>
      </w:pPr>
      <w:r w:rsidRPr="00273DCB">
        <w:rPr>
          <w:rStyle w:val="REF-ERB"/>
          <w:rFonts w:ascii="MFinanceHK-Bold" w:hAnsi="MFinanceHK-Bold" w:cs="MFinanceHK-Bold" w:hint="eastAsia"/>
          <w:b/>
          <w:bCs/>
          <w:color w:val="auto"/>
          <w:position w:val="0"/>
          <w:sz w:val="48"/>
          <w:szCs w:val="48"/>
        </w:rPr>
        <w:lastRenderedPageBreak/>
        <w:t>「新技能提升計劃」課程</w:t>
      </w:r>
    </w:p>
    <w:p w:rsidR="00560FEF" w:rsidRPr="00273DCB" w:rsidRDefault="00560FEF" w:rsidP="00273DCB">
      <w:pPr>
        <w:pStyle w:val="Subhead1table"/>
        <w:jc w:val="left"/>
        <w:rPr>
          <w:rStyle w:val="REF-ERB"/>
          <w:rFonts w:ascii="MFinanceHK-Bold" w:hAnsi="MFinanceHK-Bold" w:cs="MFinanceHK-Bold" w:hint="eastAsia"/>
          <w:bCs/>
          <w:color w:val="auto"/>
          <w:position w:val="0"/>
        </w:rPr>
      </w:pPr>
      <w:r w:rsidRPr="00273DCB">
        <w:rPr>
          <w:rStyle w:val="REF-ERB"/>
          <w:rFonts w:ascii="MFinanceHK-Bold" w:hAnsi="MFinanceHK-Bold" w:cs="MFinanceHK-Bold" w:hint="eastAsia"/>
          <w:bCs/>
          <w:color w:val="auto"/>
          <w:position w:val="0"/>
        </w:rPr>
        <w:t>「新技能提升計劃」課程屬非就業掛鈎課程，一般以半日或晚間制模式提供，失業及在職的合資格人士均可報讀，課程提供不同行業的職業專才教育，協助合資格學員提升本業的技能，發展「一專多能」。部分課程亦接受非該行業人士申請報讀，為計劃轉業人士提供入門訓練，增加他們對行業的認識，使能成功轉業。</w:t>
      </w:r>
    </w:p>
    <w:p w:rsidR="00560FEF" w:rsidRPr="00273DCB" w:rsidRDefault="00560FEF"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金融財務</w:t>
      </w:r>
    </w:p>
    <w:p w:rsidR="00337648" w:rsidRPr="00273DCB" w:rsidRDefault="00337648" w:rsidP="00273DCB">
      <w:pPr>
        <w:pStyle w:val="Subhead1table"/>
        <w:jc w:val="left"/>
        <w:rPr>
          <w:rFonts w:hint="eastAsia"/>
          <w:color w:val="auto"/>
        </w:rPr>
      </w:pPr>
    </w:p>
    <w:p w:rsidR="001E4041" w:rsidRDefault="00337648" w:rsidP="00273DCB">
      <w:pPr>
        <w:pStyle w:val="Subhead1table"/>
        <w:jc w:val="left"/>
        <w:rPr>
          <w:rFonts w:hint="eastAsia"/>
          <w:color w:val="auto"/>
        </w:rPr>
      </w:pPr>
      <w:r w:rsidRPr="00273DCB">
        <w:rPr>
          <w:rFonts w:hint="eastAsia"/>
          <w:color w:val="auto"/>
        </w:rPr>
        <w:t>AFP</w:t>
      </w:r>
      <w:r w:rsidRPr="00273DCB">
        <w:rPr>
          <w:rFonts w:hint="eastAsia"/>
          <w:color w:val="auto"/>
          <w:vertAlign w:val="superscript"/>
        </w:rPr>
        <w:t>TM</w:t>
      </w:r>
      <w:r w:rsidRPr="00273DCB">
        <w:rPr>
          <w:rFonts w:hint="eastAsia"/>
          <w:color w:val="auto"/>
        </w:rPr>
        <w:t>資格認證備試課程</w:t>
      </w:r>
      <w:r w:rsidR="001E4041" w:rsidRPr="00273DCB">
        <w:rPr>
          <w:rFonts w:hint="eastAsia"/>
          <w:color w:val="auto"/>
        </w:rPr>
        <w:t>（兼讀制）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協助學員提升財務策劃的知識及技巧，以分析不同類型證券和投資產品並為其作出估值，加強學員於退休策劃上的相關技能，並準備應考「</w:t>
            </w:r>
            <w:r w:rsidRPr="00273DCB">
              <w:rPr>
                <w:rFonts w:hint="eastAsia"/>
                <w:color w:val="auto"/>
              </w:rPr>
              <w:t>CFP</w:t>
            </w:r>
            <w:r w:rsidRPr="00273DCB">
              <w:rPr>
                <w:rFonts w:hint="eastAsia"/>
                <w:color w:val="auto"/>
                <w:vertAlign w:val="superscript"/>
              </w:rPr>
              <w:t>CM</w:t>
            </w:r>
            <w:r w:rsidRPr="00273DCB">
              <w:rPr>
                <w:rFonts w:hint="eastAsia"/>
                <w:color w:val="auto"/>
              </w:rPr>
              <w:t>資格認證考試（基礎階段）」</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財務管理，財務策劃原則，基礎投資策劃，基礎保險及退休策劃</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持有副學位、高級文憑或專業文憑及具金融財務業或保險業相關工作經驗；或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中六學歷程度及具兩年或以上金融財務業或保險業相關工作經驗；或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持有屬資歷級別第三級的金融財務業或保險業相關證書或同等資歷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$4,275 </w:t>
            </w:r>
            <w:r>
              <w:rPr>
                <w:rStyle w:val="REF-ERBinTable"/>
                <w:rFonts w:cs="REF-ERBRegular"/>
                <w:color w:val="auto"/>
              </w:rPr>
              <w:t>高額資助學費</w:t>
            </w:r>
            <w:r w:rsidR="00337648" w:rsidRPr="00273DCB">
              <w:rPr>
                <w:rFonts w:hint="eastAsia"/>
                <w:color w:val="auto"/>
              </w:rPr>
              <w:t xml:space="preserve"> / $14,250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如學員有意報考香港財務策劃師學會</w:t>
            </w:r>
            <w:r w:rsidRPr="00273DCB">
              <w:rPr>
                <w:rFonts w:hint="eastAsia"/>
                <w:color w:val="auto"/>
              </w:rPr>
              <w:t>(IFPHK)</w:t>
            </w:r>
            <w:r w:rsidRPr="00273DCB">
              <w:rPr>
                <w:rFonts w:hint="eastAsia"/>
                <w:color w:val="auto"/>
              </w:rPr>
              <w:t>舉辦的「</w:t>
            </w:r>
            <w:r w:rsidRPr="00273DCB">
              <w:rPr>
                <w:rFonts w:hint="eastAsia"/>
                <w:color w:val="auto"/>
              </w:rPr>
              <w:t>CFP</w:t>
            </w:r>
            <w:r w:rsidRPr="00273DCB">
              <w:rPr>
                <w:rFonts w:hint="eastAsia"/>
                <w:color w:val="auto"/>
                <w:vertAlign w:val="superscript"/>
              </w:rPr>
              <w:t>CM</w:t>
            </w:r>
            <w:r w:rsidRPr="00273DCB">
              <w:rPr>
                <w:rFonts w:hint="eastAsia"/>
                <w:color w:val="auto"/>
              </w:rPr>
              <w:t>資格認證考試（基礎階段）」，必須於開班前向</w:t>
            </w:r>
            <w:r w:rsidRPr="00273DCB">
              <w:rPr>
                <w:rFonts w:hint="eastAsia"/>
                <w:color w:val="auto"/>
              </w:rPr>
              <w:t>IFPHK</w:t>
            </w:r>
            <w:r w:rsidRPr="00273DCB">
              <w:rPr>
                <w:rFonts w:hint="eastAsia"/>
                <w:color w:val="auto"/>
              </w:rPr>
              <w:t>註冊成為候證人，費用涉及首次申請費及相關年費。註冊成為候證人及報考相關公開考試的詳情及所需費用可於</w:t>
            </w:r>
            <w:r w:rsidRPr="00273DCB">
              <w:rPr>
                <w:rFonts w:hint="eastAsia"/>
                <w:color w:val="auto"/>
              </w:rPr>
              <w:t xml:space="preserve"> IFPHK </w:t>
            </w:r>
            <w:r w:rsidRPr="00273DCB">
              <w:rPr>
                <w:rFonts w:hint="eastAsia"/>
                <w:color w:val="auto"/>
              </w:rPr>
              <w:t>網頁內查閱</w:t>
            </w:r>
            <w:r w:rsidRPr="00273DCB">
              <w:rPr>
                <w:rFonts w:hint="eastAsia"/>
                <w:color w:val="auto"/>
              </w:rPr>
              <w:t>(http://www.ifphk.org/ afpcertification/about-2)</w:t>
            </w:r>
          </w:p>
          <w:p w:rsidR="00337648" w:rsidRPr="00273DCB" w:rsidRDefault="00337648" w:rsidP="00273DCB">
            <w:pPr>
              <w:pStyle w:val="BodyText"/>
              <w:ind w:left="283" w:hanging="283"/>
              <w:jc w:val="left"/>
              <w:rPr>
                <w:rFonts w:hint="eastAsia"/>
                <w:color w:val="auto"/>
              </w:rPr>
            </w:pPr>
            <w:r w:rsidRPr="00273DCB">
              <w:rPr>
                <w:rFonts w:hint="eastAsia"/>
                <w:color w:val="auto"/>
              </w:rPr>
              <w:t>三</w:t>
            </w:r>
            <w:r w:rsidRPr="00273DCB">
              <w:rPr>
                <w:rFonts w:hint="eastAsia"/>
                <w:color w:val="auto"/>
              </w:rPr>
              <w:t>.</w:t>
            </w:r>
            <w:r w:rsidRPr="00273DCB">
              <w:rPr>
                <w:rFonts w:hint="eastAsia"/>
                <w:color w:val="auto"/>
              </w:rPr>
              <w:tab/>
            </w:r>
            <w:r w:rsidRPr="00273DCB">
              <w:rPr>
                <w:rFonts w:hint="eastAsia"/>
                <w:color w:val="auto"/>
              </w:rPr>
              <w:t>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PE110ES / PE110HS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1E4041" w:rsidRDefault="00337648" w:rsidP="001E4041">
      <w:pPr>
        <w:pStyle w:val="Subhead1table"/>
        <w:jc w:val="left"/>
        <w:rPr>
          <w:rFonts w:hint="eastAsia"/>
          <w:color w:val="auto"/>
        </w:rPr>
      </w:pPr>
      <w:r w:rsidRPr="00273DCB">
        <w:rPr>
          <w:rFonts w:hint="eastAsia"/>
          <w:color w:val="auto"/>
        </w:rPr>
        <w:t>金融服務（內地經濟發展）證書</w:t>
      </w:r>
      <w:r w:rsidR="001E4041"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讓學員了解內地經濟及金融市場的最新發展，以分析內地理財及投資的風險與機遇，並增加學員對內地商業文化的認知，以協助學員為客戶介紹內地投資產品時提供分析資料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內地經濟發展概況與經濟指標，內地經濟產業結構與當前問題，內地金融業監管架構，中港跨境理財市場，內地金融市場的風險與機遇，內地商業文化，個案研究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具一年或以上金融財務業或保險業相關工作經驗；或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持有由僱員再培訓局頒發的「金融證券投資證書」或同等資歷，以及具金融財務業或保險業相關工作經驗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CT397ES / CT397HS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Fonts w:hint="eastAsia"/>
          <w:color w:val="auto"/>
        </w:rPr>
      </w:pPr>
      <w:r w:rsidRPr="00273DCB">
        <w:rPr>
          <w:rFonts w:hint="eastAsia"/>
          <w:color w:val="auto"/>
        </w:rPr>
        <w:t>金融服務（財務報表分析）證書</w:t>
      </w:r>
      <w:r w:rsidR="001E4041"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讓學員掌握分析財務報表的技巧，以了解公司財務狀況，包括各大產業分析、投資商品類型等資訊，加強學員在財經方面的專業知識，並能於日常工作上應用相關知識，為客戶介紹產品時提供分析資料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財務報表的特點和種類，財務報表分析的重要性及其方法，常見的財務報表分析工具簡介，比較分析法的具體應用，企業財務預警的功能及預測方法，個案研究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具一年或以上金融財務業或保險業相關工作經驗；或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持有由僱員再培訓局頒發的「金融證券投資證書」，以及具金融財務業或保險業相關工作經驗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CT380ES / CT380HS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HE075ES / HE075HS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保險</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保險中介人資格試卷一</w:t>
      </w:r>
      <w:r w:rsidRPr="00273DCB">
        <w:rPr>
          <w:rFonts w:hint="eastAsia"/>
          <w:color w:val="auto"/>
        </w:rPr>
        <w:tab/>
      </w:r>
      <w:r w:rsidRPr="00273DCB">
        <w:rPr>
          <w:rFonts w:hint="eastAsia"/>
          <w:color w:val="auto"/>
        </w:rPr>
        <w:t>（保險原理及實務）備試基礎證書（兼讀制）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讓學員認識保險原理及實務技能，以準備應考保險業監管局認可的「保險中介人資格考試</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試卷一」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風險及保險，法律及保險原則，保險公司的主要功能，香港保險業結構及規管架構，保險從業員的職業道德及其他有關問題</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保險業從業員；或</w:t>
            </w:r>
          </w:p>
          <w:p w:rsidR="00337648" w:rsidRPr="00273DCB" w:rsidRDefault="00337648" w:rsidP="00273DCB">
            <w:pPr>
              <w:pStyle w:val="BodyText"/>
              <w:ind w:left="283"/>
              <w:jc w:val="left"/>
              <w:rPr>
                <w:rFonts w:hint="eastAsia"/>
                <w:color w:val="auto"/>
              </w:rPr>
            </w:pPr>
            <w:r w:rsidRPr="00273DCB">
              <w:rPr>
                <w:rFonts w:hint="eastAsia"/>
                <w:color w:val="auto"/>
              </w:rPr>
              <w:t>18</w:t>
            </w:r>
            <w:r w:rsidRPr="00273DCB">
              <w:rPr>
                <w:rFonts w:hint="eastAsia"/>
                <w:color w:val="auto"/>
              </w:rPr>
              <w:t>歲或以上、有意轉職保險業工作、完成中五學歷程度（須呈交學歷證明文件副本）及具工作經驗的人士；及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符合保險中介人發牌條件（註二）</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修讀是項課程旨在幫助學員準備考試，要從事保險中介工作的學員必須通過考試及符合保險中介人的註冊條件，再通過相關登記、註冊或授權程序，方可從事保險產品銷售工作。詳情請瀏覽保險業監管局網頁：</w:t>
            </w:r>
          </w:p>
          <w:p w:rsidR="00337648" w:rsidRPr="00273DCB" w:rsidRDefault="00337648" w:rsidP="00273DCB">
            <w:pPr>
              <w:pStyle w:val="BodyText"/>
              <w:ind w:left="283"/>
              <w:jc w:val="left"/>
              <w:rPr>
                <w:rFonts w:hint="eastAsia"/>
                <w:color w:val="auto"/>
              </w:rPr>
            </w:pPr>
            <w:r w:rsidRPr="00273DCB">
              <w:rPr>
                <w:rFonts w:hint="eastAsia"/>
                <w:color w:val="auto"/>
              </w:rPr>
              <w:t>https://www.ia.org.hk/tc/index.html</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FU400ES / FU250HS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保險中介人資格試卷二</w:t>
      </w:r>
      <w:r w:rsidRPr="00273DCB">
        <w:rPr>
          <w:rFonts w:hint="eastAsia"/>
          <w:color w:val="auto"/>
        </w:rPr>
        <w:tab/>
      </w:r>
      <w:r w:rsidRPr="00273DCB">
        <w:rPr>
          <w:rFonts w:hint="eastAsia"/>
          <w:color w:val="auto"/>
        </w:rPr>
        <w:t>（一般保險）備試基礎證書（兼讀制）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讓學員對一般保險產品及有關處理程序有基本認識，以準備應考保險業監管局認可的「保險中介人資格考試</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試卷二」</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一般保險產品的介紹，包括汽車、健康、組合及一籃子保單、財產保險及經濟權益保險、工程、責任保險及水險，核保及保單措詞，理賠，客戶服務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保險業從業員；或</w:t>
            </w:r>
          </w:p>
          <w:p w:rsidR="00337648" w:rsidRPr="00273DCB" w:rsidRDefault="00337648" w:rsidP="00273DCB">
            <w:pPr>
              <w:pStyle w:val="BodyText"/>
              <w:ind w:left="283"/>
              <w:jc w:val="left"/>
              <w:rPr>
                <w:rFonts w:hint="eastAsia"/>
                <w:color w:val="auto"/>
              </w:rPr>
            </w:pPr>
            <w:r w:rsidRPr="00273DCB">
              <w:rPr>
                <w:rFonts w:hint="eastAsia"/>
                <w:color w:val="auto"/>
              </w:rPr>
              <w:t>18</w:t>
            </w:r>
            <w:r w:rsidRPr="00273DCB">
              <w:rPr>
                <w:rFonts w:hint="eastAsia"/>
                <w:color w:val="auto"/>
              </w:rPr>
              <w:t>歲或以上、有意轉職保險業工作、完成中五學歷程度（須呈交學歷證明文件副本）及具工作經驗的人士；及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符合保險中介人發牌條件（註二）</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修讀是項課程旨在幫助學員準備考試，要從事保險中介工作的學員必須通過考試及符合保險中介人的註冊條件，再通過相關登記、註冊或授權程序，方可從事保險產品銷售工作。詳情請瀏覽保險業監管局網頁：</w:t>
            </w:r>
          </w:p>
          <w:p w:rsidR="00337648" w:rsidRPr="00273DCB" w:rsidRDefault="00337648" w:rsidP="00273DCB">
            <w:pPr>
              <w:pStyle w:val="BodyText"/>
              <w:ind w:left="283"/>
              <w:jc w:val="left"/>
              <w:rPr>
                <w:rFonts w:hint="eastAsia"/>
                <w:color w:val="auto"/>
              </w:rPr>
            </w:pPr>
            <w:r w:rsidRPr="00273DCB">
              <w:rPr>
                <w:rFonts w:hint="eastAsia"/>
                <w:color w:val="auto"/>
              </w:rPr>
              <w:t>https://www.ia.org.hk/tc/index.html</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FU401ES / FU251HS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保險中介人資格試卷三</w:t>
      </w:r>
      <w:r w:rsidRPr="00273DCB">
        <w:rPr>
          <w:rFonts w:hint="eastAsia"/>
          <w:color w:val="auto"/>
        </w:rPr>
        <w:tab/>
      </w:r>
      <w:r w:rsidRPr="00273DCB">
        <w:rPr>
          <w:rFonts w:hint="eastAsia"/>
          <w:color w:val="auto"/>
        </w:rPr>
        <w:t>（長期保險）備試基礎證書（兼讀制）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讓學員對長期保險產品及有關處理程序有基本認識，以準備應考保險業監管局認可的「保險中介人資格考試</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試卷三」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人壽保險簡介，人壽保險及年金的種類，保險利益附約及其他產品，闡釋人壽保險單，人壽保險程序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保險業從業員；或</w:t>
            </w:r>
          </w:p>
          <w:p w:rsidR="00337648" w:rsidRPr="00273DCB" w:rsidRDefault="00337648" w:rsidP="00273DCB">
            <w:pPr>
              <w:pStyle w:val="BodyText"/>
              <w:ind w:left="283"/>
              <w:jc w:val="left"/>
              <w:rPr>
                <w:rFonts w:hint="eastAsia"/>
                <w:color w:val="auto"/>
              </w:rPr>
            </w:pPr>
            <w:r w:rsidRPr="00273DCB">
              <w:rPr>
                <w:rFonts w:hint="eastAsia"/>
                <w:color w:val="auto"/>
              </w:rPr>
              <w:t>18</w:t>
            </w:r>
            <w:r w:rsidRPr="00273DCB">
              <w:rPr>
                <w:rFonts w:hint="eastAsia"/>
                <w:color w:val="auto"/>
              </w:rPr>
              <w:t>歲或以上、有意轉職保險業工作、完成中五學歷程度（須呈交學歷證明文件副本）及具工作經驗的人士；及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符合保險中介人發牌條件（註二）</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修讀是項課程旨在幫助學員準備考試，要從事保險中介工作的學員必須通過考試及符合保險中介人的註冊條件，再通過相關登記、註冊或授權程序，方可從事保險產品銷售工作。詳情請瀏覽保險業監管局網頁：</w:t>
            </w:r>
            <w:r w:rsidRPr="00273DCB">
              <w:rPr>
                <w:color w:val="auto"/>
              </w:rPr>
              <w:br/>
            </w:r>
            <w:r w:rsidRPr="00273DCB">
              <w:rPr>
                <w:rFonts w:hint="eastAsia"/>
                <w:color w:val="auto"/>
              </w:rPr>
              <w:t>https://www.ia.org.hk/tc/index.html</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FU423ES / FU423HS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強制性公積金計劃考試╱</w:t>
      </w:r>
      <w:r w:rsidRPr="00273DCB">
        <w:rPr>
          <w:rFonts w:hint="eastAsia"/>
          <w:color w:val="auto"/>
        </w:rPr>
        <w:tab/>
      </w:r>
      <w:r w:rsidRPr="00273DCB">
        <w:rPr>
          <w:rFonts w:hint="eastAsia"/>
          <w:color w:val="auto"/>
        </w:rPr>
        <w:t>強積金中介人考試備試基礎證書（兼讀制）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讓學員對強制性公積金（強積金）制度及計劃有基本認識，並明瞭強積金中介人的相關規管措施，以準備應考強制性公積金計劃管理局認可的「強制性公積金計劃考試」或「強積金中介人考試」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強積金制度簡介，規管架構，強積金制度的主要特點，強積金受託人，強積金計劃及投資，職業退休計劃與強積金制度的銜接安排，強積金中介人</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保險業或金融財務業從業員；或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有意轉職相關行業工作、中五學歷程度及具工作經驗的人士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修讀是項課程旨在幫助學員準備考試，要從事強積金中介工作的學員必須通過考試及符合強積金中介人的註冊條件，再通過相關登記、註冊或授權程序，方可從事強積金中介人的工作。詳情請瀏覽強制性公積金計劃管理局網頁：</w:t>
            </w:r>
          </w:p>
          <w:p w:rsidR="00337648" w:rsidRPr="00273DCB" w:rsidRDefault="00337648" w:rsidP="00273DCB">
            <w:pPr>
              <w:pStyle w:val="BodyText"/>
              <w:ind w:left="283"/>
              <w:jc w:val="left"/>
              <w:rPr>
                <w:rFonts w:hint="eastAsia"/>
                <w:color w:val="auto"/>
              </w:rPr>
            </w:pPr>
            <w:r w:rsidRPr="00273DCB">
              <w:rPr>
                <w:rFonts w:hint="eastAsia"/>
                <w:color w:val="auto"/>
              </w:rPr>
              <w:t>http://www.mpfa.org.hk/</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VT258ES / VT258HS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強制性保險條例及索償</w:t>
      </w:r>
      <w:r w:rsidRPr="00273DCB">
        <w:rPr>
          <w:rFonts w:hint="eastAsia"/>
          <w:color w:val="auto"/>
        </w:rPr>
        <w:tab/>
      </w:r>
      <w:r w:rsidRPr="00273DCB">
        <w:rPr>
          <w:rFonts w:hint="eastAsia"/>
          <w:color w:val="auto"/>
        </w:rPr>
        <w:t>（汽車）基礎證書（兼讀制）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增加學員對保險業相關法例的認識，以及協助學員達到保險業內「持續專業培訓計劃」的要求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汽車保險條例摘要，汽車保險條款，汽車保險承保程序及文件，汽車保險索償程序、文件及時限，汽車保險局，汽車保險投保個案研討</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現職或曾從事保險業；或</w:t>
            </w:r>
          </w:p>
          <w:p w:rsidR="00337648" w:rsidRPr="00273DCB" w:rsidRDefault="00337648" w:rsidP="00273DCB">
            <w:pPr>
              <w:pStyle w:val="BodyText"/>
              <w:ind w:left="283"/>
              <w:jc w:val="left"/>
              <w:rPr>
                <w:rFonts w:hint="eastAsia"/>
                <w:color w:val="auto"/>
              </w:rPr>
            </w:pPr>
            <w:r w:rsidRPr="00273DCB">
              <w:rPr>
                <w:rFonts w:hint="eastAsia"/>
                <w:color w:val="auto"/>
              </w:rPr>
              <w:t>有意轉職保險業工作、完成中五學歷程度及具工作經驗的人士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lastRenderedPageBreak/>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FU359ES / FU068HS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spacing w:val="-6"/>
        </w:rPr>
      </w:pPr>
      <w:r w:rsidRPr="00273DCB">
        <w:rPr>
          <w:rFonts w:hint="eastAsia"/>
          <w:color w:val="auto"/>
        </w:rPr>
        <w:t>強制性保險條例及索償</w:t>
      </w:r>
      <w:r w:rsidRPr="00273DCB">
        <w:rPr>
          <w:rFonts w:hint="eastAsia"/>
          <w:color w:val="auto"/>
        </w:rPr>
        <w:tab/>
      </w:r>
      <w:r w:rsidRPr="00273DCB">
        <w:rPr>
          <w:rFonts w:hint="eastAsia"/>
          <w:color w:val="auto"/>
          <w:spacing w:val="-6"/>
        </w:rPr>
        <w:t>（僱員補償）基礎證書（兼讀制）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增加學員對保險業相關法例的認識，以及協助學員達到保險業內「持續專業培訓計劃」的要求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僱員補償條例摘要，僱員補償保險條款、承保程序及文件，僱員補償索償程序、文件及時限，僱員補償援助計劃，僱員補償投保個案研討</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現職或曾從事保險業；或</w:t>
            </w:r>
          </w:p>
          <w:p w:rsidR="00337648" w:rsidRPr="00273DCB" w:rsidRDefault="00337648" w:rsidP="00273DCB">
            <w:pPr>
              <w:pStyle w:val="BodyText"/>
              <w:ind w:left="283"/>
              <w:jc w:val="left"/>
              <w:rPr>
                <w:rFonts w:hint="eastAsia"/>
                <w:color w:val="auto"/>
              </w:rPr>
            </w:pPr>
            <w:r w:rsidRPr="00273DCB">
              <w:rPr>
                <w:rFonts w:hint="eastAsia"/>
                <w:color w:val="auto"/>
              </w:rPr>
              <w:t>有意轉職保險業工作、完成中五學歷程度及具工作經驗的人士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FU379ES / FU069HS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商業保險相關法例及</w:t>
      </w:r>
      <w:r w:rsidRPr="00273DCB">
        <w:rPr>
          <w:rFonts w:hint="eastAsia"/>
          <w:color w:val="auto"/>
        </w:rPr>
        <w:tab/>
      </w:r>
      <w:r w:rsidRPr="00273DCB">
        <w:rPr>
          <w:rFonts w:hint="eastAsia"/>
          <w:color w:val="auto"/>
        </w:rPr>
        <w:t>索償基礎證書（兼讀制）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增加學員對保險業相關法例的認識，以及協助學員達到保險業內「持續專業培訓計劃」的要求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商業保險適用保險公司條例摘要，綜合責任保險、水火險、人身意外保險及現金</w:t>
            </w:r>
            <w:r w:rsidRPr="00273DCB">
              <w:rPr>
                <w:rFonts w:hint="eastAsia"/>
                <w:color w:val="auto"/>
              </w:rPr>
              <w:t xml:space="preserve"> / </w:t>
            </w:r>
            <w:r w:rsidRPr="00273DCB">
              <w:rPr>
                <w:rFonts w:hint="eastAsia"/>
                <w:color w:val="auto"/>
              </w:rPr>
              <w:t>盜竊保險保單條款，保單</w:t>
            </w:r>
            <w:r w:rsidRPr="00273DCB">
              <w:rPr>
                <w:rFonts w:hint="eastAsia"/>
                <w:color w:val="auto"/>
              </w:rPr>
              <w:t xml:space="preserve"> / </w:t>
            </w:r>
            <w:r w:rsidRPr="00273DCB">
              <w:rPr>
                <w:rFonts w:hint="eastAsia"/>
                <w:color w:val="auto"/>
              </w:rPr>
              <w:t>憑證的功能與角色，索償與仲裁，回佣</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現職或曾從事保險業；或</w:t>
            </w:r>
          </w:p>
          <w:p w:rsidR="00337648" w:rsidRPr="00273DCB" w:rsidRDefault="00337648" w:rsidP="00273DCB">
            <w:pPr>
              <w:pStyle w:val="BodyText"/>
              <w:ind w:left="283"/>
              <w:jc w:val="left"/>
              <w:rPr>
                <w:rFonts w:hint="eastAsia"/>
                <w:color w:val="auto"/>
              </w:rPr>
            </w:pPr>
            <w:r w:rsidRPr="00273DCB">
              <w:rPr>
                <w:rFonts w:hint="eastAsia"/>
                <w:color w:val="auto"/>
              </w:rPr>
              <w:t>有意轉職保險業工作、完成中五學歷程度及具工作經驗的人士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FU358ES / FU080HS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人壽保險相關法例</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增加學員對保險業相關法例的認識，以及協助學員達到保險業內「持續專業培訓計劃」的要求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長期業務保險適用保險公司條例摘要，人壽保險及保障投資者的相關法例，人壽保單條款，保險代理管理守則，銷售說明，冷靜期，保障投保者法例，防止洗黑錢條例，平等機會條例，防止詐騙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現職或曾從事保險業；或</w:t>
            </w:r>
          </w:p>
          <w:p w:rsidR="00337648" w:rsidRPr="00273DCB" w:rsidRDefault="00337648" w:rsidP="00273DCB">
            <w:pPr>
              <w:pStyle w:val="BodyText"/>
              <w:ind w:left="283"/>
              <w:jc w:val="left"/>
              <w:rPr>
                <w:rFonts w:hint="eastAsia"/>
                <w:color w:val="auto"/>
              </w:rPr>
            </w:pPr>
            <w:r w:rsidRPr="00273DCB">
              <w:rPr>
                <w:rFonts w:hint="eastAsia"/>
                <w:color w:val="auto"/>
              </w:rPr>
              <w:t>有意轉職保險業工作、完成中五學歷程度及具工作經驗的人士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FU269ES / FU081HS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財務策劃（退休策劃）基礎證書（兼讀制）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讓學員認識本港常見的退休計劃，理解評估客戶的退休需要和制定退休計劃應考慮的因素，並協助學員達到保險業內「持續專業培訓計劃」的要求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香港退休環境和發展，公積金及強積金的制度和監管，退休資產的種類</w:t>
            </w:r>
            <w:r w:rsidRPr="00273DCB">
              <w:rPr>
                <w:rFonts w:hint="eastAsia"/>
                <w:color w:val="auto"/>
              </w:rPr>
              <w:t xml:space="preserve"> / </w:t>
            </w:r>
            <w:r w:rsidRPr="00273DCB">
              <w:rPr>
                <w:rFonts w:hint="eastAsia"/>
                <w:color w:val="auto"/>
              </w:rPr>
              <w:t>風險</w:t>
            </w:r>
            <w:r w:rsidRPr="00273DCB">
              <w:rPr>
                <w:rFonts w:hint="eastAsia"/>
                <w:color w:val="auto"/>
              </w:rPr>
              <w:t xml:space="preserve"> / </w:t>
            </w:r>
            <w:r w:rsidRPr="00273DCB">
              <w:rPr>
                <w:rFonts w:hint="eastAsia"/>
                <w:color w:val="auto"/>
              </w:rPr>
              <w:t>回報，年金的功能和種類，房地產投資信託基金，逆按揭，評估客戶的退休需要，制定合適的退休計劃應考慮的因素</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現職或曾從事保險業，以及具一年工作經驗；或</w:t>
            </w:r>
          </w:p>
          <w:p w:rsidR="00337648" w:rsidRPr="00273DCB" w:rsidRDefault="00337648" w:rsidP="00273DCB">
            <w:pPr>
              <w:pStyle w:val="BodyText"/>
              <w:ind w:left="283"/>
              <w:jc w:val="left"/>
              <w:rPr>
                <w:rFonts w:hint="eastAsia"/>
                <w:color w:val="auto"/>
              </w:rPr>
            </w:pPr>
            <w:r w:rsidRPr="00273DCB">
              <w:rPr>
                <w:rFonts w:hint="eastAsia"/>
                <w:color w:val="auto"/>
              </w:rPr>
              <w:t>完成中五學歷程度，以及具一年相關工作經驗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FU361ES / FU074HS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HE066ES / HE066HS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商業</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LCCI Level 1</w:t>
      </w:r>
      <w:r w:rsidRPr="00273DCB">
        <w:rPr>
          <w:rFonts w:hint="eastAsia"/>
          <w:color w:val="auto"/>
        </w:rPr>
        <w:t>簿記考試備試</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讓學員掌握會計文員的技術訓練，協助學員應考</w:t>
            </w:r>
            <w:r w:rsidRPr="00273DCB">
              <w:rPr>
                <w:rFonts w:hint="eastAsia"/>
                <w:color w:val="auto"/>
              </w:rPr>
              <w:t>LCCI Level 1 Bookkeeping (VRQ)</w:t>
            </w:r>
            <w:r w:rsidRPr="00273DCB">
              <w:rPr>
                <w:rFonts w:hint="eastAsia"/>
                <w:color w:val="auto"/>
              </w:rPr>
              <w:t>公開試，提高就業能力，以應付行業的要求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行業簡介，原始分錄簿及複式簿記，會計薪酬表，統制帳戶，準備獨家經營的財務報表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須通過英文及數學入學測試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$750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課程不包括公開考試費用</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CA139ES / CA139HS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CT066ES / CT212HS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HE027ES / HE010HS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HT030ER / HT057HS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2782 2433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IT030ES / IT030HS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NT014ER / NT014HS</w:t>
            </w:r>
          </w:p>
        </w:tc>
      </w:tr>
      <w:tr w:rsidR="00273DCB" w:rsidRPr="00273DCB" w:rsidTr="00273DCB">
        <w:trPr>
          <w:trHeight w:val="453"/>
        </w:trPr>
        <w:tc>
          <w:tcPr>
            <w:tcW w:w="2494" w:type="dxa"/>
            <w:tcBorders>
              <w:top w:val="single" w:sz="8"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8"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8"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YW092ES / YW092HS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Fonts w:hint="eastAsia"/>
          <w:color w:val="auto"/>
        </w:rPr>
      </w:pPr>
      <w:r w:rsidRPr="00273DCB">
        <w:rPr>
          <w:rFonts w:hint="eastAsia"/>
          <w:color w:val="auto"/>
        </w:rPr>
        <w:t>LCCI Level 2</w:t>
      </w:r>
      <w:r w:rsidRPr="00273DCB">
        <w:rPr>
          <w:rFonts w:hint="eastAsia"/>
          <w:color w:val="auto"/>
        </w:rPr>
        <w:t>簿記及</w:t>
      </w:r>
      <w:r w:rsidRPr="00273DCB">
        <w:rPr>
          <w:rFonts w:hint="eastAsia"/>
          <w:color w:val="auto"/>
        </w:rPr>
        <w:tab/>
      </w:r>
      <w:r w:rsidRPr="00273DCB">
        <w:rPr>
          <w:rFonts w:hint="eastAsia"/>
          <w:color w:val="auto"/>
        </w:rPr>
        <w:t>會計考試備試基礎證書</w:t>
      </w:r>
    </w:p>
    <w:p w:rsidR="00337648" w:rsidRDefault="00337648" w:rsidP="00273DCB">
      <w:pPr>
        <w:pStyle w:val="Subhead1table"/>
        <w:jc w:val="left"/>
        <w:rPr>
          <w:rFonts w:hint="eastAsia"/>
          <w:color w:val="auto"/>
        </w:rPr>
      </w:pP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讓已有初級簿記知識的學員提升處理會計報表的能力，協助學員預備應考</w:t>
            </w:r>
            <w:r w:rsidRPr="00273DCB">
              <w:rPr>
                <w:rFonts w:hint="eastAsia"/>
                <w:color w:val="auto"/>
              </w:rPr>
              <w:t>LCCI Level 2 Bookkeeping and Accounting (VRQ)</w:t>
            </w:r>
            <w:r w:rsidRPr="00273DCB">
              <w:rPr>
                <w:rFonts w:hint="eastAsia"/>
                <w:color w:val="auto"/>
              </w:rPr>
              <w:t>公開試，提高就業能力，以應付行業的要求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記錄財務交易，統制帳戶，更正錯誤及分錄簿，財務報表的調整，財務報表的準備，會計比率</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中三學歷程度及具兩年工作經驗；及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w:t>
            </w:r>
            <w:r w:rsidRPr="00273DCB">
              <w:rPr>
                <w:rFonts w:hint="eastAsia"/>
                <w:color w:val="auto"/>
              </w:rPr>
              <w:t>LCCI Level 1 Bookkeeping (VRQ)</w:t>
            </w:r>
            <w:r w:rsidRPr="00273DCB">
              <w:rPr>
                <w:rFonts w:hint="eastAsia"/>
                <w:color w:val="auto"/>
              </w:rPr>
              <w:t>證書或同等學歷，或具兩年或以上相關會計工作經驗及通過簿記入學測試；及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須通過英文入學測試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$750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CT038ER / CT213HS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HE051ES / HE051HS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HT020ER / HT059HS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2782 2433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IT031ES / IT031HS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NW108ES / NW108HS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YW079ES / YW068HS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LCCI Level 3</w:t>
      </w:r>
      <w:r w:rsidRPr="00273DCB">
        <w:rPr>
          <w:rFonts w:hint="eastAsia"/>
          <w:color w:val="auto"/>
        </w:rPr>
        <w:t>會計考試備試</w:t>
      </w:r>
      <w:r w:rsidRPr="00273DCB">
        <w:rPr>
          <w:rFonts w:hint="eastAsia"/>
          <w:color w:val="auto"/>
        </w:rPr>
        <w:tab/>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讓已有會計知識的學員提升處理會計報表的能力，協助學員預備應考</w:t>
            </w:r>
            <w:r w:rsidRPr="00273DCB">
              <w:rPr>
                <w:rFonts w:hint="eastAsia"/>
                <w:color w:val="auto"/>
              </w:rPr>
              <w:t>LCCI Level 3 Accounting (VRQ)</w:t>
            </w:r>
            <w:r w:rsidRPr="00273DCB">
              <w:rPr>
                <w:rFonts w:hint="eastAsia"/>
                <w:color w:val="auto"/>
              </w:rPr>
              <w:t>公開試，提高就業能力，以應付行業的要求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會計概念及架構，記錄財務交易，擴展試算表的準備，財務報表的準備，不完整紀錄的準備，財務報表的詮釋，預算控制，決策入門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中五學歷程度及具工作經驗，或中三學歷程度及具三年或以上相關會計工作經驗；及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w:t>
            </w:r>
            <w:r w:rsidRPr="00273DCB">
              <w:rPr>
                <w:rFonts w:hint="eastAsia"/>
                <w:color w:val="auto"/>
              </w:rPr>
              <w:t>LCCI Level 2 Bookkeeping and Accounting (VRQ)</w:t>
            </w:r>
            <w:r w:rsidRPr="00273DCB">
              <w:rPr>
                <w:rFonts w:hint="eastAsia"/>
                <w:color w:val="auto"/>
              </w:rPr>
              <w:t>證書或同等學歷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CT143ES / CT228HS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HE005ES / HE017HS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HT042ES / HT058HS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2782 2433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IT032ES / IT032HS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LCCI Level 2</w:t>
      </w:r>
      <w:r w:rsidRPr="00273DCB">
        <w:rPr>
          <w:rFonts w:hint="eastAsia"/>
          <w:color w:val="auto"/>
        </w:rPr>
        <w:t>電腦簿記</w:t>
      </w:r>
      <w:r w:rsidRPr="00273DCB">
        <w:rPr>
          <w:rFonts w:hint="eastAsia"/>
          <w:color w:val="auto"/>
        </w:rPr>
        <w:tab/>
      </w:r>
      <w:r w:rsidRPr="00273DCB">
        <w:rPr>
          <w:rFonts w:hint="eastAsia"/>
          <w:color w:val="auto"/>
        </w:rPr>
        <w:t>考試備試基礎證書（兼讀制）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讓已有初級簿記知識的學員掌握使用會計軟件的操作原理，協助學員預備應考</w:t>
            </w:r>
            <w:r w:rsidRPr="00273DCB">
              <w:rPr>
                <w:rFonts w:hint="eastAsia"/>
                <w:color w:val="auto"/>
              </w:rPr>
              <w:t>LCCI Level 2 Computerised Bookkeeping (VRQ)</w:t>
            </w:r>
            <w:r w:rsidRPr="00273DCB">
              <w:rPr>
                <w:rFonts w:hint="eastAsia"/>
                <w:color w:val="auto"/>
              </w:rPr>
              <w:t>公開試，提高就業能力，以應付行業的要求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使用會計軟件建立戶口、處理日常及非日常的付款及收款，處理分錄簿，銀行戶口的往來調節，管理報告，資料保安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中五學歷程度及具工作經驗，或中三學歷程度及具兩年或以上相關工作經驗；及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w:t>
            </w:r>
            <w:r w:rsidRPr="00273DCB">
              <w:rPr>
                <w:rFonts w:hint="eastAsia"/>
                <w:color w:val="auto"/>
              </w:rPr>
              <w:t>LCCI Level 1 Bookkeeping (VRQ)</w:t>
            </w:r>
            <w:r w:rsidRPr="00273DCB">
              <w:rPr>
                <w:rFonts w:hint="eastAsia"/>
                <w:color w:val="auto"/>
              </w:rPr>
              <w:t>證書或同等學歷，或具兩年或以上相關會計工作經驗及通過簿記入學測試；及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須通過基本電腦知識入學測試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CT144ES / CT229HS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HE010ES / HE018HS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人力資源管理（面試安排）</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讓學員懂得按照相關條例及標準作業程序，就招聘安排面試及處理相關文件及資料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招聘面試簡介，相關條例簡介，面試安排及跟進，求職者資料的處理</w:t>
            </w:r>
          </w:p>
        </w:tc>
      </w:tr>
      <w:tr w:rsidR="00273DCB" w:rsidRPr="00273DCB" w:rsidTr="00273DCB">
        <w:trPr>
          <w:trHeight w:val="41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持有由僱員再培訓局頒發的「辦公室助理基礎證書」或同等資歷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CT394ES / CT394HS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NW107ES / NW107HS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PE109ES / PE109HS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人力資源管理（資料處理）</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讓學員懂得按相關條例及標準作業程序處理人力資源資料，包括：輸入、核對、更新、存檔及銷毀，以及在日常工作中，妥善儲存工作紀錄及文件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處理人力資源資料的原則及相關條例，人力資源資料處理的標準作業程序，保存人力資源資料修改紀錄和資料儲存的原則與方法，處理僱員資料的保密方法，敏感資料的處理，文件編制系統的操作及突發事件處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持有由僱員再培訓局頒發的「辦公室助理基礎證書」或同等資歷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CT393ES / CT393HS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NW136ES / NW136HS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PE108ES / PE108HS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人力資源管理（員工成本及</w:t>
      </w:r>
      <w:r w:rsidRPr="00273DCB">
        <w:rPr>
          <w:rFonts w:hint="eastAsia"/>
          <w:color w:val="auto"/>
        </w:rPr>
        <w:tab/>
      </w:r>
      <w:r w:rsidRPr="00273DCB">
        <w:rPr>
          <w:rFonts w:hint="eastAsia"/>
          <w:color w:val="auto"/>
        </w:rPr>
        <w:t>招聘預算）證書（兼讀制）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讓學員能協助機構維持員工成本和招聘預算，從而為不同部門以適當的成本招募合適人選</w:t>
            </w:r>
          </w:p>
        </w:tc>
      </w:tr>
      <w:tr w:rsidR="00273DCB" w:rsidRPr="00273DCB" w:rsidTr="00273DCB">
        <w:trPr>
          <w:trHeight w:val="869"/>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員工成本及招聘預算基本知識、費用細節的準備流程，核實所收集的費用細節資料的準確性及一致性的方法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中六學歷程度；或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中五學歷程度及具兩年或以上工作經驗；或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持有由僱員再培訓局頒發的「行政助理基礎證書」或同等資歷；或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持有由僱員再培訓局頒發的「人力資源管理（資料處理）</w:t>
            </w:r>
            <w:r w:rsidRPr="00273DCB">
              <w:rPr>
                <w:rFonts w:hint="eastAsia"/>
                <w:color w:val="auto"/>
              </w:rPr>
              <w:t xml:space="preserve"> </w:t>
            </w:r>
            <w:r w:rsidRPr="00273DCB">
              <w:rPr>
                <w:rFonts w:hint="eastAsia"/>
                <w:color w:val="auto"/>
              </w:rPr>
              <w:t>基礎證書</w:t>
            </w:r>
            <w:r w:rsidRPr="00273DCB">
              <w:rPr>
                <w:rFonts w:hint="eastAsia"/>
                <w:color w:val="auto"/>
              </w:rPr>
              <w:t xml:space="preserve"> </w:t>
            </w:r>
            <w:r w:rsidRPr="00273DCB">
              <w:rPr>
                <w:rFonts w:hint="eastAsia"/>
                <w:color w:val="auto"/>
              </w:rPr>
              <w:t>（兼讀制）」或「人力資源管理（面試安排）</w:t>
            </w:r>
            <w:r w:rsidRPr="00273DCB">
              <w:rPr>
                <w:rFonts w:hint="eastAsia"/>
                <w:color w:val="auto"/>
              </w:rPr>
              <w:t xml:space="preserve"> </w:t>
            </w:r>
            <w:r w:rsidRPr="00273DCB">
              <w:rPr>
                <w:rFonts w:hint="eastAsia"/>
                <w:color w:val="auto"/>
              </w:rPr>
              <w:t>基礎證書</w:t>
            </w:r>
            <w:r w:rsidRPr="00273DCB">
              <w:rPr>
                <w:rFonts w:hint="eastAsia"/>
                <w:color w:val="auto"/>
              </w:rPr>
              <w:t xml:space="preserve"> </w:t>
            </w:r>
            <w:r w:rsidRPr="00273DCB">
              <w:rPr>
                <w:rFonts w:hint="eastAsia"/>
                <w:color w:val="auto"/>
              </w:rPr>
              <w:t>（兼讀制）」；或</w:t>
            </w:r>
          </w:p>
          <w:p w:rsidR="00337648" w:rsidRPr="00273DCB" w:rsidRDefault="00337648" w:rsidP="00273DCB">
            <w:pPr>
              <w:pStyle w:val="BodyText"/>
              <w:ind w:left="283" w:hanging="283"/>
              <w:jc w:val="left"/>
              <w:rPr>
                <w:rFonts w:hint="eastAsia"/>
                <w:color w:val="auto"/>
              </w:rPr>
            </w:pPr>
            <w:r w:rsidRPr="00273DCB">
              <w:rPr>
                <w:rFonts w:hint="eastAsia"/>
                <w:color w:val="auto"/>
              </w:rPr>
              <w:t>v.</w:t>
            </w:r>
            <w:r w:rsidRPr="00273DCB">
              <w:rPr>
                <w:rFonts w:hint="eastAsia"/>
                <w:color w:val="auto"/>
              </w:rPr>
              <w:tab/>
            </w:r>
            <w:r w:rsidRPr="00273DCB">
              <w:rPr>
                <w:rFonts w:hint="eastAsia"/>
                <w:color w:val="auto"/>
              </w:rPr>
              <w:t>持有任何屬資歷級別第二級的人力資源管理相關證書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NW138ES / NW138HS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PE123ES / PE123HS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人力資源管理（薪金及福利系統）</w:t>
      </w:r>
      <w:r w:rsidRPr="00273DCB">
        <w:rPr>
          <w:rFonts w:hint="eastAsia"/>
          <w:color w:val="auto"/>
        </w:rPr>
        <w:tab/>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讓學員認識維護工資核算（例如：月薪計算、固定津貼、酌情花紅、股票期權）和薪金行政管理（例如：退休福利的行政管理、支薪）的流程及系統界面，並按機構政策執行本地及國際發薪的流程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薪金和福利系統的基本知識、流程及注意事項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中六學歷程度；或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中五學歷程度及具兩年或以上工作經驗；或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持有由僱員再培訓局頒發的「行政助理基礎證書」或同等資歷；或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持有由僱員再培訓局頒發的「人力資源管理（資料處理）</w:t>
            </w:r>
            <w:r w:rsidRPr="00273DCB">
              <w:rPr>
                <w:rFonts w:hint="eastAsia"/>
                <w:color w:val="auto"/>
              </w:rPr>
              <w:t xml:space="preserve"> </w:t>
            </w:r>
            <w:r w:rsidRPr="00273DCB">
              <w:rPr>
                <w:rFonts w:hint="eastAsia"/>
                <w:color w:val="auto"/>
              </w:rPr>
              <w:t>基礎證書</w:t>
            </w:r>
            <w:r w:rsidRPr="00273DCB">
              <w:rPr>
                <w:rFonts w:hint="eastAsia"/>
                <w:color w:val="auto"/>
              </w:rPr>
              <w:t xml:space="preserve"> </w:t>
            </w:r>
            <w:r w:rsidRPr="00273DCB">
              <w:rPr>
                <w:rFonts w:hint="eastAsia"/>
                <w:color w:val="auto"/>
              </w:rPr>
              <w:t>（兼讀制）」或「人力資源管理（面試安排）</w:t>
            </w:r>
            <w:r w:rsidRPr="00273DCB">
              <w:rPr>
                <w:rFonts w:hint="eastAsia"/>
                <w:color w:val="auto"/>
              </w:rPr>
              <w:t xml:space="preserve"> </w:t>
            </w:r>
            <w:r w:rsidRPr="00273DCB">
              <w:rPr>
                <w:rFonts w:hint="eastAsia"/>
                <w:color w:val="auto"/>
              </w:rPr>
              <w:t>基礎證書</w:t>
            </w:r>
            <w:r w:rsidRPr="00273DCB">
              <w:rPr>
                <w:rFonts w:hint="eastAsia"/>
                <w:color w:val="auto"/>
              </w:rPr>
              <w:t xml:space="preserve"> </w:t>
            </w:r>
            <w:r w:rsidRPr="00273DCB">
              <w:rPr>
                <w:rFonts w:hint="eastAsia"/>
                <w:color w:val="auto"/>
              </w:rPr>
              <w:t>（兼讀制）」；或</w:t>
            </w:r>
          </w:p>
          <w:p w:rsidR="00337648" w:rsidRPr="00273DCB" w:rsidRDefault="00337648" w:rsidP="00273DCB">
            <w:pPr>
              <w:pStyle w:val="BodyText"/>
              <w:ind w:left="283" w:hanging="283"/>
              <w:jc w:val="left"/>
              <w:rPr>
                <w:rFonts w:hint="eastAsia"/>
                <w:color w:val="auto"/>
              </w:rPr>
            </w:pPr>
            <w:r w:rsidRPr="00273DCB">
              <w:rPr>
                <w:rFonts w:hint="eastAsia"/>
                <w:color w:val="auto"/>
              </w:rPr>
              <w:t>v.</w:t>
            </w:r>
            <w:r w:rsidRPr="00273DCB">
              <w:rPr>
                <w:rFonts w:hint="eastAsia"/>
                <w:color w:val="auto"/>
              </w:rPr>
              <w:tab/>
            </w:r>
            <w:r w:rsidRPr="00273DCB">
              <w:rPr>
                <w:rFonts w:hint="eastAsia"/>
                <w:color w:val="auto"/>
              </w:rPr>
              <w:t>持有任何屬資歷級別第二級的人力資源管理相關證書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NW139ES / NW139HS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PE124ES / PE124HS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項目管理考試</w:t>
      </w:r>
      <w:r w:rsidRPr="00273DCB">
        <w:rPr>
          <w:rFonts w:hint="eastAsia"/>
          <w:color w:val="auto"/>
        </w:rPr>
        <w:t>(CAPM)</w:t>
      </w:r>
      <w:r w:rsidRPr="00273DCB">
        <w:rPr>
          <w:rFonts w:hint="eastAsia"/>
          <w:color w:val="auto"/>
        </w:rPr>
        <w:t>備試證書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讓學員提升項目管理的知識及技巧，並準備應考項目管理專業認證</w:t>
            </w:r>
            <w:r w:rsidRPr="00273DCB">
              <w:rPr>
                <w:rFonts w:hint="eastAsia"/>
                <w:color w:val="auto"/>
              </w:rPr>
              <w:t>(CAPM)</w:t>
            </w:r>
            <w:r w:rsidRPr="00273DCB">
              <w:rPr>
                <w:rFonts w:hint="eastAsia"/>
                <w:color w:val="auto"/>
              </w:rPr>
              <w:t>公開試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項目管理的認識，項目環境，項目經理的角色，項目整合管理、範圍管理、進度管理、成本管理、質素管理、採購管理、風險管理、資源管理、溝通管理及持份者管理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持有相關副學士或高級</w:t>
            </w:r>
            <w:r w:rsidRPr="00273DCB">
              <w:rPr>
                <w:rFonts w:hint="eastAsia"/>
                <w:color w:val="auto"/>
              </w:rPr>
              <w:t xml:space="preserve"> / </w:t>
            </w:r>
            <w:r w:rsidRPr="00273DCB">
              <w:rPr>
                <w:rFonts w:hint="eastAsia"/>
                <w:color w:val="auto"/>
              </w:rPr>
              <w:t>專業文憑及具工作經驗；或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中六學歷程度及具兩年或以上相關工作經驗；或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持有屬資歷級別第三級的商業證書或同等資歷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$2,475 </w:t>
            </w:r>
            <w:r>
              <w:rPr>
                <w:rStyle w:val="REF-ERBinTable"/>
                <w:rFonts w:cs="REF-ERBRegular"/>
                <w:color w:val="auto"/>
              </w:rPr>
              <w:t>高額資助學費</w:t>
            </w:r>
            <w:r w:rsidR="00337648" w:rsidRPr="00273DCB">
              <w:rPr>
                <w:rFonts w:hint="eastAsia"/>
                <w:color w:val="auto"/>
              </w:rPr>
              <w:t xml:space="preserve"> / $8,250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PE031ES / PE030HS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香港商業法例（勞工法）證書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讓學員掌握各僱傭勞工條例及與人力資源相關的法例的要旨，使各學員能掌握有關知識，以應用於工作上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僱傭合約，工資有關條例，勞資關係及僱員補償條例，反歧視條例，僱傭條例的保障及其他僱傭條例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持有副學位及具一年文職工作經驗；或中五學歷程度及具四年或以上文職工作經驗；或中五學歷程度及具兩年或以上管理工作經驗；及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須通過英文入學測試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CT244ES / CT429HS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PE070ES / PE039HS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香港商業法例（合約法）</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讓學員認識一般商業合約的基本原則及相關法規，協助學員能於日常工作中初步檢視商業合約及根據相關指引協助草擬商業合約</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一般法律概念，基本法律原則簡介，起草商業合約的考慮因素，常見商業合約，相關條例簡介，合約陷阱及毀約的後果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中五學歷程度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CT386ES /CT386HS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香港利得稅原理及應用證書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讓學員認識香港商業利得稅徵收及法例，掌握計算商業稅務實際情況，使學員能應用於工作上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香港稅務制度，利得稅，利得稅計法，折舊免稅額，稅務反對、上訴及爭議</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持有副學位及一年工作經驗；或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中學畢業程度及具一年或以上會計工作經驗；或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中學畢業程度及持有</w:t>
            </w:r>
            <w:r w:rsidRPr="00273DCB">
              <w:rPr>
                <w:rFonts w:hint="eastAsia"/>
                <w:color w:val="auto"/>
              </w:rPr>
              <w:t>LCCI Level 2 Bookkeeping and Accounting</w:t>
            </w:r>
            <w:r w:rsidRPr="00273DCB">
              <w:rPr>
                <w:rFonts w:hint="eastAsia"/>
                <w:color w:val="auto"/>
              </w:rPr>
              <w:t>證書或同等學歷程度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CT268ES / CT163HS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HE044ES / HE044HS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小本創業</w:t>
      </w:r>
      <w:r w:rsidRPr="00273DCB">
        <w:rPr>
          <w:rFonts w:hint="eastAsia"/>
          <w:color w:val="auto"/>
        </w:rPr>
        <w:t>I</w:t>
      </w:r>
      <w:r w:rsidRPr="00273DCB">
        <w:rPr>
          <w:rFonts w:hint="eastAsia"/>
          <w:color w:val="auto"/>
        </w:rPr>
        <w:t>（營運入門）</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讓學員認識小本創業須具備的條件及各項準備工作，並能擬定簡單的小本經營計劃書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營商機會，創業籌劃，選舖技巧，創業實務，貨品供應，收款方法，資源運用及相關法例簡介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須通過面試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AP084ES / AP084HS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CT321ES / CT194HS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CU122ES / CU352HS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HK172ES / HK172HS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NW116ES / NW116HS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PE061ES / PE009HS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YC033ES / YC023HS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YT076ES / YT061HS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小本創業</w:t>
      </w:r>
      <w:r w:rsidRPr="00273DCB">
        <w:rPr>
          <w:rFonts w:hint="eastAsia"/>
          <w:color w:val="auto"/>
        </w:rPr>
        <w:t>II</w:t>
      </w:r>
      <w:r w:rsidRPr="00273DCB">
        <w:rPr>
          <w:rFonts w:hint="eastAsia"/>
          <w:color w:val="auto"/>
        </w:rPr>
        <w:t>（財務管理）</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讓學員掌握有關小本創業財務管理的基本知識，制定合適的財務預算，以營運日常的業務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基本財務帳項，預算的簡介，貸款利息的計算，小本租賃的認識，強積金及利得稅的認識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中三學歷程度，及具兩年或以上創業或營商經驗；或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持有由僱員再培訓局頒發的「小本創業</w:t>
            </w:r>
            <w:r w:rsidRPr="00273DCB">
              <w:rPr>
                <w:rFonts w:hint="eastAsia"/>
                <w:color w:val="auto"/>
              </w:rPr>
              <w:t>I</w:t>
            </w:r>
            <w:r w:rsidRPr="00273DCB">
              <w:rPr>
                <w:rFonts w:hint="eastAsia"/>
                <w:color w:val="auto"/>
              </w:rPr>
              <w:t>（營運入門）基礎證書（兼讀制）」或同等資歷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CT367ES / CT367HS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CU545ES / CU545HS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HE072ES / HE072HS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PE117ES / PE117HS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YT101ES / YT101HS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網上創業（營運及市場推廣）</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讓學員認識透過建立創業網站，利用網上貿易平台自僱營商，以及認識網上營商的宣傳策略、知識及技巧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網上平台營商的經營環境及運作模式，網上創業的準備、風險評估、業務開辦及運作，網上營商宣傳策略，網站結構及管理策略概要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中五學歷程度，或中三學歷程度及具兩年或以上工作經驗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AK042ES / AK042HS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AP083ES / AP083HS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CT224ES / CT271HS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CU082ES / CU155HS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FU428ES / FU428HS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HK170ES / HK170HS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SJ103ES / SJ109HS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YC032ES / YC022HS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YT096ES / YT096HS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網上商業（保安）基礎證書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讓學員認識進行網上商業活動時的風險及網上保安的重要性，並認識發生網上保安事故的處理方法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網上保安的基本概念，進行網上商業活動的風險，網上保安的方法及網上保安事故的處理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中五學歷程度，或中三學歷程度及具兩年或以上工作經驗；及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具有電腦基本操作知識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FU503ES / FU503HS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PE064ES / PE048HS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網上商業（</w:t>
      </w:r>
      <w:r w:rsidRPr="00273DCB">
        <w:rPr>
          <w:rFonts w:hint="eastAsia"/>
          <w:color w:val="auto"/>
        </w:rPr>
        <w:t>O2O</w:t>
      </w:r>
      <w:r w:rsidRPr="00273DCB">
        <w:rPr>
          <w:rFonts w:hint="eastAsia"/>
          <w:color w:val="auto"/>
        </w:rPr>
        <w:t>營銷）基礎證書</w:t>
      </w:r>
      <w:r w:rsidRPr="00273DCB">
        <w:rPr>
          <w:rStyle w:val="REF-ERB"/>
          <w:rFonts w:cs="REF-ERBRegular"/>
          <w:color w:val="auto"/>
          <w:spacing w:val="-24"/>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w:t>
            </w:r>
            <w:r w:rsidRPr="00273DCB">
              <w:rPr>
                <w:rFonts w:hint="eastAsia"/>
                <w:color w:val="auto"/>
              </w:rPr>
              <w:t>O2O (Online to Offline)</w:t>
            </w:r>
            <w:r w:rsidRPr="00273DCB">
              <w:rPr>
                <w:rFonts w:hint="eastAsia"/>
                <w:color w:val="auto"/>
              </w:rPr>
              <w:t>營銷模式，並認識不同</w:t>
            </w:r>
            <w:r w:rsidRPr="00273DCB">
              <w:rPr>
                <w:rFonts w:hint="eastAsia"/>
                <w:color w:val="auto"/>
              </w:rPr>
              <w:t>O2O</w:t>
            </w:r>
            <w:r w:rsidRPr="00273DCB">
              <w:rPr>
                <w:rFonts w:hint="eastAsia"/>
                <w:color w:val="auto"/>
              </w:rPr>
              <w:t>推廣方法及效用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O2O</w:t>
            </w:r>
            <w:r w:rsidRPr="00273DCB">
              <w:rPr>
                <w:rFonts w:hint="eastAsia"/>
                <w:color w:val="auto"/>
              </w:rPr>
              <w:t>的基本概念、媒體種類的介紹及與推廣的相互作用、營銷模式及效益、宣傳方法、網站行銷的設立及手機程式，電子商貿平台之應用和付款安排，大數據之應用及</w:t>
            </w:r>
            <w:r w:rsidRPr="00273DCB">
              <w:rPr>
                <w:rFonts w:hint="eastAsia"/>
                <w:color w:val="auto"/>
              </w:rPr>
              <w:t>O2O</w:t>
            </w:r>
            <w:r w:rsidRPr="00273DCB">
              <w:rPr>
                <w:rFonts w:hint="eastAsia"/>
                <w:color w:val="auto"/>
              </w:rPr>
              <w:t>相關法律責任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中五學歷程度，或中三學歷程度及具兩年或以上工作經驗；及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具有電腦基本操作知識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PE102ES / PE102HS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網上商業（社交網絡營銷）</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讓學員認識社交網絡營銷的基本概念、不同社交網絡平台的營銷方法及相關的法律責任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社交網絡營銷的基本概念、特性、發展及營銷模式，網絡營銷的訂單處理流程，各類電子市集的功能和角色，社交網絡平台及網上推廣工具的介紹，網絡潛在客戶的接觸，營銷策略及社交網絡營銷的相關法律責任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中五學歷程度，或中三學歷程度及具兩年或以上工作經驗；及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具有電腦基本操作知識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PE103ES / PE103HS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網上商業（中國數碼營銷）</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讓學員掌握中國數碼營銷的環境、模式及策略，認識不同營銷平台及注意事項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中國數碼營銷環境，中國與香港兩地營銷市場的差別，數碼營銷基本概念、計劃設計及模式，大數據的認識及應用，顧客關係管理及數碼營銷注意事項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中五學歷程度，或中三學歷程度及具兩年或以上工作經驗；及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具有電腦基本操作知識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CT379ES / CT379HS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品牌建立概念基礎證書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lastRenderedPageBreak/>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讓學員在創業初時掌握基本品牌概念，以及認識品牌管理策略和技巧，協助學員能更有效建立及經營所創立的品牌，為產品及服務增值，並提升品牌的競爭力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品牌建立的權益及基本條件，小本創業與品牌關係，品牌建立的基本程序及績效評核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中五學歷程度，或中三學歷程度及具兩年或以上工作經驗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CT351ES / CT351HS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PE114ES / PE114HS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婚禮及宴會實務技能</w:t>
      </w:r>
      <w:r w:rsidRPr="00273DCB">
        <w:rPr>
          <w:rFonts w:hint="eastAsia"/>
          <w:color w:val="auto"/>
        </w:rPr>
        <w:tab/>
      </w:r>
      <w:r w:rsidRPr="00273DCB">
        <w:rPr>
          <w:rFonts w:hint="eastAsia"/>
          <w:color w:val="auto"/>
        </w:rPr>
        <w:t>（婚紗攝影）基礎證書（兼讀制）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讓學員提升婚紗攝影的技巧，並運用攝影技巧於婚紗攝影的前期及後期工作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婚紗攝影概論，婚紗攝影的構圖、色彩對比法及造型的認識，道具控制和運用，人造光源及反光板應用，數碼相片後期處理，數碼相片成品處理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具一年商業攝影或相關工作經驗（如影樓工作人員、婚紗攝影助理或從事其他攝影範疇的商業攝影助理等）的現職從業員；或持有由僱員再培訓局頒發的「商業攝影助理基礎證書」或同等學歷的現職從業員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CT330ES / CT233HS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HK171ES / HK171HS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婚禮及宴會實務技能</w:t>
      </w:r>
      <w:r w:rsidRPr="00273DCB">
        <w:rPr>
          <w:rFonts w:hint="eastAsia"/>
          <w:color w:val="auto"/>
        </w:rPr>
        <w:tab/>
      </w:r>
      <w:r w:rsidRPr="00273DCB">
        <w:rPr>
          <w:rFonts w:hint="eastAsia"/>
          <w:color w:val="auto"/>
        </w:rPr>
        <w:t>（司儀技巧）基礎證書（兼讀制）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讓學員認識及掌握婚禮及宴會司儀技巧，透過理論與實踐相結合，提升學員的競爭力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婚禮及宴會司儀的角色及功能，婚禮及宴會司儀技巧，撰寫司儀稿及臨場應變處理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現職的婚禮</w:t>
            </w:r>
            <w:r w:rsidRPr="00273DCB">
              <w:rPr>
                <w:rFonts w:hint="eastAsia"/>
                <w:color w:val="auto"/>
              </w:rPr>
              <w:t xml:space="preserve"> / </w:t>
            </w:r>
            <w:r w:rsidRPr="00273DCB">
              <w:rPr>
                <w:rFonts w:hint="eastAsia"/>
                <w:color w:val="auto"/>
              </w:rPr>
              <w:t>宴會</w:t>
            </w:r>
            <w:r w:rsidRPr="00273DCB">
              <w:rPr>
                <w:rFonts w:hint="eastAsia"/>
                <w:color w:val="auto"/>
              </w:rPr>
              <w:t xml:space="preserve"> / </w:t>
            </w:r>
            <w:r w:rsidRPr="00273DCB">
              <w:rPr>
                <w:rFonts w:hint="eastAsia"/>
                <w:color w:val="auto"/>
              </w:rPr>
              <w:t>項目推廣籌劃從業員；或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持有由僱員再培訓局頒發的「婚禮及宴會籌劃基礎證書」或同等學歷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KA103ES / KA103HS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婚禮及宴會實務技能（攝影）</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xml:space="preserve">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讓學員提升婚宴攝影的技巧，並運用攝影技巧於婚宴攝影的前期及後期工作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婚宴攝影概論，婚宴場地及光線處理的攝影技巧，宴會廳的色彩平衡，借景技巧的運用，新人的姿勢動作指導技巧，</w:t>
            </w:r>
            <w:r w:rsidRPr="00273DCB">
              <w:rPr>
                <w:rFonts w:hint="eastAsia"/>
                <w:color w:val="auto"/>
              </w:rPr>
              <w:t>Snap Shots</w:t>
            </w:r>
            <w:r w:rsidRPr="00273DCB">
              <w:rPr>
                <w:rFonts w:hint="eastAsia"/>
                <w:color w:val="auto"/>
              </w:rPr>
              <w:t>攝影技巧，數碼相片後期處理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具一年商業攝影或相關工作經驗</w:t>
            </w:r>
            <w:r w:rsidRPr="00273DCB">
              <w:rPr>
                <w:rFonts w:hint="eastAsia"/>
                <w:color w:val="auto"/>
              </w:rPr>
              <w:t xml:space="preserve"> </w:t>
            </w:r>
            <w:r w:rsidRPr="00273DCB">
              <w:rPr>
                <w:rFonts w:hint="eastAsia"/>
                <w:color w:val="auto"/>
              </w:rPr>
              <w:t>（如影樓工作人員、婚紗攝影助理或從事其他攝影範疇的商業攝影助理等）</w:t>
            </w:r>
            <w:r w:rsidRPr="00273DCB">
              <w:rPr>
                <w:rFonts w:hint="eastAsia"/>
                <w:color w:val="auto"/>
              </w:rPr>
              <w:t xml:space="preserve"> </w:t>
            </w:r>
            <w:r w:rsidRPr="00273DCB">
              <w:rPr>
                <w:rFonts w:hint="eastAsia"/>
                <w:color w:val="auto"/>
              </w:rPr>
              <w:t>的現職從業員；或持有由僱員再培訓局頒發的「商業攝影助理基礎證書」或同等學歷的現職從業員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YC064ES / YC064HS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進出口</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船務文件處理</w:t>
      </w:r>
      <w:r w:rsidRPr="00273DCB">
        <w:rPr>
          <w:rFonts w:hint="eastAsia"/>
          <w:color w:val="auto"/>
        </w:rPr>
        <w:t>I</w:t>
      </w:r>
      <w:r w:rsidRPr="00273DCB">
        <w:rPr>
          <w:rFonts w:hint="eastAsia"/>
          <w:color w:val="auto"/>
        </w:rPr>
        <w:t>（貿易流程及</w:t>
      </w:r>
      <w:r w:rsidRPr="00273DCB">
        <w:rPr>
          <w:rFonts w:hint="eastAsia"/>
          <w:color w:val="auto"/>
        </w:rPr>
        <w:tab/>
      </w:r>
      <w:r w:rsidRPr="00273DCB">
        <w:rPr>
          <w:rFonts w:hint="eastAsia"/>
          <w:color w:val="auto"/>
        </w:rPr>
        <w:t>電子報關）基礎證書（兼讀制）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讓學員明瞭進出口業貿易流程、掌握其中電子報關及處理船務文件的技能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貿易概念，出入口流程與單據，出入口報關及電子報關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CT145ER / CT230HS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船務文件處理</w:t>
      </w:r>
      <w:r w:rsidRPr="00273DCB">
        <w:rPr>
          <w:rFonts w:hint="eastAsia"/>
          <w:color w:val="auto"/>
        </w:rPr>
        <w:t>II</w:t>
      </w:r>
      <w:r w:rsidRPr="00273DCB">
        <w:rPr>
          <w:rFonts w:hint="eastAsia"/>
          <w:color w:val="auto"/>
        </w:rPr>
        <w:t>（信用證實務）</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讓學員明瞭信用證在進出口業的角色及處理信用證運作流程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信用證介紹，編製托收單據，銀行押匯及電腦制單</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中五學歷程度及具三年或以上進出口工作經驗；或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完成僱員再培訓局「船務文件處理</w:t>
            </w:r>
            <w:r w:rsidRPr="00273DCB">
              <w:rPr>
                <w:rFonts w:hint="eastAsia"/>
                <w:color w:val="auto"/>
              </w:rPr>
              <w:t>I</w:t>
            </w:r>
            <w:r w:rsidRPr="00273DCB">
              <w:rPr>
                <w:rFonts w:hint="eastAsia"/>
                <w:color w:val="auto"/>
              </w:rPr>
              <w:t>（貿易流程及電子報關）基礎證書（兼讀制）」課程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CT146ES / CT231HS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物流</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陸路運輸知識基礎證書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lastRenderedPageBreak/>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讓學員提升對基本陸路運輸知識，加強陸路物流運作的效益及可靠性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基本陸路運輸知識，貨櫃及貨物處理，職業安全及各項證明書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現職或曾從事物流業或進出口業工作的人士；或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持有資歷架構「過往資歷認可」機制在物流業的能力單元評審中，取得任何專項達一級資歷資格；或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中五學歷程度及具兩年工作經驗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物流從業員工會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2771 2568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LA001ES / LA001HS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貨車尾板安全及操作</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讓學員懂得安全操作貨車尾板及認識相關安全守則及法例，並提高從業員對操作貨車尾板的安全意識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貨車尾板的認識及相關安全守則和法例、貨車尾板的操作及突發事件處理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現職或曾從事倉務或搬運物流相關工作；或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有意轉職物流業並具兩年或以上工作經驗的人士；或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持有由僱員再培訓局頒發的「倉務員基礎證書」或「搬運物流基礎證書」；或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持有資歷架構「過往資歷認可」機制在物流業的能力單元評審中，取得任何專項達一級資歷資格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FU489ES / FU489HS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資訊及通訊科技</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Android</w:t>
      </w:r>
      <w:r w:rsidRPr="00273DCB">
        <w:rPr>
          <w:rFonts w:hint="eastAsia"/>
          <w:color w:val="auto"/>
        </w:rPr>
        <w:t>流動裝置應用程式</w:t>
      </w:r>
      <w:r w:rsidRPr="00273DCB">
        <w:rPr>
          <w:rFonts w:hint="eastAsia"/>
          <w:color w:val="auto"/>
        </w:rPr>
        <w:tab/>
      </w:r>
      <w:r w:rsidRPr="00273DCB">
        <w:rPr>
          <w:rFonts w:hint="eastAsia"/>
          <w:color w:val="auto"/>
        </w:rPr>
        <w:t>開發</w:t>
      </w:r>
      <w:r w:rsidRPr="00273DCB">
        <w:rPr>
          <w:rFonts w:hint="eastAsia"/>
          <w:color w:val="auto"/>
        </w:rPr>
        <w:t>I</w:t>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使學員能掌握全面的</w:t>
            </w:r>
            <w:r w:rsidRPr="00273DCB">
              <w:rPr>
                <w:rFonts w:hint="eastAsia"/>
                <w:color w:val="auto"/>
              </w:rPr>
              <w:t>Android</w:t>
            </w:r>
            <w:r w:rsidRPr="00273DCB">
              <w:rPr>
                <w:rFonts w:hint="eastAsia"/>
                <w:color w:val="auto"/>
              </w:rPr>
              <w:t>流動裝置應用程式開發知識，以開發及銷售相關平台的流動裝置應用程式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Android</w:t>
            </w:r>
            <w:r w:rsidRPr="00273DCB">
              <w:rPr>
                <w:rFonts w:hint="eastAsia"/>
                <w:color w:val="auto"/>
              </w:rPr>
              <w:t>簡介及系統架構，畫面設計，多媒體的處理，資料處理，發佈產品，</w:t>
            </w:r>
            <w:r w:rsidRPr="00273DCB">
              <w:rPr>
                <w:rFonts w:hint="eastAsia"/>
                <w:color w:val="auto"/>
              </w:rPr>
              <w:t>Android</w:t>
            </w:r>
            <w:r w:rsidRPr="00273DCB">
              <w:rPr>
                <w:rFonts w:hint="eastAsia"/>
                <w:color w:val="auto"/>
              </w:rPr>
              <w:t>應用程式開發實作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中五學歷程度及具資訊及通訊科技業相關工作經驗，並通過電腦程式知識入學測試；或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持有屬資歷級別第二級或以上的資訊及通訊科技業證書或同等資歷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CT299ES / CT255HS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HE022ES / HE021HS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lastRenderedPageBreak/>
        <w:t>Android</w:t>
      </w:r>
      <w:r w:rsidRPr="00273DCB">
        <w:rPr>
          <w:rFonts w:hint="eastAsia"/>
          <w:color w:val="auto"/>
        </w:rPr>
        <w:t>流動裝置應用程式</w:t>
      </w:r>
      <w:r w:rsidRPr="00273DCB">
        <w:rPr>
          <w:rFonts w:hint="eastAsia"/>
          <w:color w:val="auto"/>
        </w:rPr>
        <w:tab/>
      </w:r>
      <w:r w:rsidRPr="00273DCB">
        <w:rPr>
          <w:rFonts w:hint="eastAsia"/>
          <w:color w:val="auto"/>
        </w:rPr>
        <w:t>開發</w:t>
      </w:r>
      <w:r w:rsidRPr="00273DCB">
        <w:rPr>
          <w:rFonts w:hint="eastAsia"/>
          <w:color w:val="auto"/>
        </w:rPr>
        <w:t>II</w:t>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讓學員掌握較深入的</w:t>
            </w:r>
            <w:r w:rsidRPr="00273DCB">
              <w:rPr>
                <w:rFonts w:hint="eastAsia"/>
                <w:color w:val="auto"/>
              </w:rPr>
              <w:t>Android</w:t>
            </w:r>
            <w:r w:rsidRPr="00273DCB">
              <w:rPr>
                <w:rFonts w:hint="eastAsia"/>
                <w:color w:val="auto"/>
              </w:rPr>
              <w:t>流動裝置應用程式開發知識及技巧，包括</w:t>
            </w:r>
            <w:r w:rsidRPr="00273DCB">
              <w:rPr>
                <w:rFonts w:hint="eastAsia"/>
                <w:color w:val="auto"/>
              </w:rPr>
              <w:t>Android</w:t>
            </w:r>
            <w:r w:rsidRPr="00273DCB">
              <w:rPr>
                <w:rFonts w:hint="eastAsia"/>
                <w:color w:val="auto"/>
              </w:rPr>
              <w:t>應用程式與伺服器的應用、第三方應用程式的溝通及如何配合商業上的運作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Android</w:t>
            </w:r>
            <w:r w:rsidRPr="00273DCB">
              <w:rPr>
                <w:rFonts w:hint="eastAsia"/>
                <w:color w:val="auto"/>
              </w:rPr>
              <w:t>進階介面及網絡溝通處理，</w:t>
            </w:r>
            <w:r w:rsidRPr="00273DCB">
              <w:rPr>
                <w:rFonts w:hint="eastAsia"/>
                <w:color w:val="auto"/>
              </w:rPr>
              <w:t>Android</w:t>
            </w:r>
            <w:r w:rsidRPr="00273DCB">
              <w:rPr>
                <w:rFonts w:hint="eastAsia"/>
                <w:color w:val="auto"/>
              </w:rPr>
              <w:t>應用程式客戶端與伺服器的應用，</w:t>
            </w:r>
            <w:r w:rsidRPr="00273DCB">
              <w:rPr>
                <w:rFonts w:hint="eastAsia"/>
                <w:color w:val="auto"/>
              </w:rPr>
              <w:t>Android</w:t>
            </w:r>
            <w:r w:rsidRPr="00273DCB">
              <w:rPr>
                <w:rFonts w:hint="eastAsia"/>
                <w:color w:val="auto"/>
              </w:rPr>
              <w:t>應用程式與第三方應用程式的溝通，</w:t>
            </w:r>
            <w:r w:rsidRPr="00273DCB">
              <w:rPr>
                <w:rFonts w:hint="eastAsia"/>
                <w:color w:val="auto"/>
              </w:rPr>
              <w:t>Android</w:t>
            </w:r>
            <w:r w:rsidRPr="00273DCB">
              <w:rPr>
                <w:rFonts w:hint="eastAsia"/>
                <w:color w:val="auto"/>
              </w:rPr>
              <w:t>應用程式在商業上的運作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中五學歷程度及具兩年資訊及通訊科技業相關工作經驗；並通過</w:t>
            </w:r>
            <w:r w:rsidRPr="00273DCB">
              <w:rPr>
                <w:rFonts w:hint="eastAsia"/>
                <w:color w:val="auto"/>
              </w:rPr>
              <w:t>Android</w:t>
            </w:r>
            <w:r w:rsidRPr="00273DCB">
              <w:rPr>
                <w:rFonts w:hint="eastAsia"/>
                <w:color w:val="auto"/>
              </w:rPr>
              <w:t>流動裝置應用程式入學測試；或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w:t>
            </w:r>
            <w:r w:rsidRPr="00273DCB">
              <w:rPr>
                <w:rFonts w:hint="eastAsia"/>
                <w:color w:val="auto"/>
              </w:rPr>
              <w:t>Android</w:t>
            </w:r>
            <w:r w:rsidRPr="00273DCB">
              <w:rPr>
                <w:rFonts w:hint="eastAsia"/>
                <w:color w:val="auto"/>
              </w:rPr>
              <w:t>流動裝置應用程式開發</w:t>
            </w:r>
            <w:r w:rsidRPr="00273DCB">
              <w:rPr>
                <w:rFonts w:hint="eastAsia"/>
                <w:color w:val="auto"/>
              </w:rPr>
              <w:t>I</w:t>
            </w:r>
            <w:r w:rsidRPr="00273DCB">
              <w:rPr>
                <w:rFonts w:hint="eastAsia"/>
                <w:color w:val="auto"/>
              </w:rPr>
              <w:t>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CT343ES / CT273HS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iPhone</w:t>
      </w:r>
      <w:r w:rsidRPr="00273DCB">
        <w:rPr>
          <w:rFonts w:hint="eastAsia"/>
          <w:color w:val="auto"/>
        </w:rPr>
        <w:t>及</w:t>
      </w:r>
      <w:r w:rsidRPr="00273DCB">
        <w:rPr>
          <w:rFonts w:hint="eastAsia"/>
          <w:color w:val="auto"/>
        </w:rPr>
        <w:t>iPad</w:t>
      </w:r>
      <w:r w:rsidRPr="00273DCB">
        <w:rPr>
          <w:rFonts w:hint="eastAsia"/>
          <w:color w:val="auto"/>
        </w:rPr>
        <w:t>應用程式</w:t>
      </w:r>
      <w:r w:rsidRPr="00273DCB">
        <w:rPr>
          <w:rFonts w:hint="eastAsia"/>
          <w:color w:val="auto"/>
        </w:rPr>
        <w:tab/>
      </w:r>
      <w:r w:rsidRPr="00273DCB">
        <w:rPr>
          <w:rFonts w:hint="eastAsia"/>
          <w:color w:val="auto"/>
        </w:rPr>
        <w:t>開發證書（兼讀制）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使學員能掌握全面的</w:t>
            </w:r>
            <w:r w:rsidRPr="00273DCB">
              <w:rPr>
                <w:rFonts w:hint="eastAsia"/>
                <w:color w:val="auto"/>
              </w:rPr>
              <w:t>iPhone</w:t>
            </w:r>
            <w:r w:rsidRPr="00273DCB">
              <w:rPr>
                <w:rFonts w:hint="eastAsia"/>
                <w:color w:val="auto"/>
              </w:rPr>
              <w:t>及</w:t>
            </w:r>
            <w:r w:rsidRPr="00273DCB">
              <w:rPr>
                <w:rFonts w:hint="eastAsia"/>
                <w:color w:val="auto"/>
              </w:rPr>
              <w:t>iPad</w:t>
            </w:r>
            <w:r w:rsidRPr="00273DCB">
              <w:rPr>
                <w:rFonts w:hint="eastAsia"/>
                <w:color w:val="auto"/>
              </w:rPr>
              <w:t>應用程式開發知識，以開發及銷售相關平台的流動裝置應用程式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Swift</w:t>
            </w:r>
            <w:r w:rsidRPr="00273DCB">
              <w:rPr>
                <w:rFonts w:hint="eastAsia"/>
                <w:color w:val="auto"/>
              </w:rPr>
              <w:t>及</w:t>
            </w:r>
            <w:r w:rsidRPr="00273DCB">
              <w:rPr>
                <w:rFonts w:hint="eastAsia"/>
                <w:color w:val="auto"/>
              </w:rPr>
              <w:t>iOS</w:t>
            </w:r>
            <w:r w:rsidRPr="00273DCB">
              <w:rPr>
                <w:rFonts w:hint="eastAsia"/>
                <w:color w:val="auto"/>
              </w:rPr>
              <w:t>簡介，</w:t>
            </w:r>
            <w:r w:rsidRPr="00273DCB">
              <w:rPr>
                <w:rFonts w:hint="eastAsia"/>
                <w:color w:val="auto"/>
              </w:rPr>
              <w:t>iOS</w:t>
            </w:r>
            <w:r w:rsidRPr="00273DCB">
              <w:rPr>
                <w:rFonts w:hint="eastAsia"/>
                <w:color w:val="auto"/>
              </w:rPr>
              <w:t>系統架構，畫面設計，多媒體的處理，發佈產品，</w:t>
            </w:r>
            <w:r w:rsidRPr="00273DCB">
              <w:rPr>
                <w:rFonts w:hint="eastAsia"/>
                <w:color w:val="auto"/>
              </w:rPr>
              <w:t>iPhone</w:t>
            </w:r>
            <w:r w:rsidRPr="00273DCB">
              <w:rPr>
                <w:rFonts w:hint="eastAsia"/>
                <w:color w:val="auto"/>
              </w:rPr>
              <w:t>及</w:t>
            </w:r>
            <w:r w:rsidRPr="00273DCB">
              <w:rPr>
                <w:rFonts w:hint="eastAsia"/>
                <w:color w:val="auto"/>
              </w:rPr>
              <w:t>iPad</w:t>
            </w:r>
            <w:r w:rsidRPr="00273DCB">
              <w:rPr>
                <w:rFonts w:hint="eastAsia"/>
                <w:color w:val="auto"/>
              </w:rPr>
              <w:t>應用程式開發實作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中五學歷程度及具資訊及通訊科技業相關工作經驗，並通過電腦程式知識入學測試；或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持有屬資歷級別第二級或以上的資訊及通訊科技業證書或同等資歷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CT404ES / CT404HS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1E4041" w:rsidRDefault="00337648" w:rsidP="00273DCB">
      <w:pPr>
        <w:pStyle w:val="Subhead1table"/>
        <w:jc w:val="left"/>
        <w:rPr>
          <w:rFonts w:hint="eastAsia"/>
          <w:color w:val="auto"/>
        </w:rPr>
      </w:pPr>
      <w:r w:rsidRPr="00273DCB">
        <w:rPr>
          <w:rFonts w:hint="eastAsia"/>
          <w:color w:val="auto"/>
        </w:rPr>
        <w:t>網絡管理證書（兼讀制）</w:t>
      </w:r>
      <w:r w:rsidRPr="00273DCB">
        <w:rPr>
          <w:rFonts w:hint="eastAsia"/>
          <w:color w:val="auto"/>
        </w:rPr>
        <w:tab/>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讓學員認識電腦通訊協定標準，如</w:t>
            </w:r>
            <w:r w:rsidRPr="00273DCB">
              <w:rPr>
                <w:rFonts w:hint="eastAsia"/>
                <w:color w:val="auto"/>
              </w:rPr>
              <w:t>OSI model</w:t>
            </w:r>
            <w:r w:rsidRPr="00273DCB">
              <w:rPr>
                <w:rFonts w:hint="eastAsia"/>
                <w:color w:val="auto"/>
              </w:rPr>
              <w:t>、</w:t>
            </w:r>
            <w:r w:rsidRPr="00273DCB">
              <w:rPr>
                <w:rFonts w:hint="eastAsia"/>
                <w:color w:val="auto"/>
              </w:rPr>
              <w:t>TCP/IP</w:t>
            </w:r>
            <w:r w:rsidRPr="00273DCB">
              <w:rPr>
                <w:rFonts w:hint="eastAsia"/>
                <w:color w:val="auto"/>
              </w:rPr>
              <w:t>、</w:t>
            </w:r>
            <w:r w:rsidRPr="00273DCB">
              <w:rPr>
                <w:rFonts w:hint="eastAsia"/>
                <w:color w:val="auto"/>
              </w:rPr>
              <w:t>LAN/WAN</w:t>
            </w:r>
            <w:r w:rsidRPr="00273DCB">
              <w:rPr>
                <w:rFonts w:hint="eastAsia"/>
                <w:color w:val="auto"/>
              </w:rPr>
              <w:t>的設定及分別、路由器及交換器的管理及設定等知識。</w:t>
            </w:r>
            <w:r w:rsidRPr="00273DCB">
              <w:rPr>
                <w:rFonts w:hint="eastAsia"/>
                <w:color w:val="auto"/>
                <w:spacing w:val="-1"/>
              </w:rPr>
              <w:t>修畢課程學員可學懂建立</w:t>
            </w:r>
            <w:r w:rsidRPr="00273DCB">
              <w:rPr>
                <w:rFonts w:hint="eastAsia"/>
                <w:color w:val="auto"/>
                <w:spacing w:val="-1"/>
              </w:rPr>
              <w:t>LAN (Local Area Network)</w:t>
            </w:r>
            <w:r w:rsidRPr="00273DCB">
              <w:rPr>
                <w:rFonts w:hint="eastAsia"/>
                <w:color w:val="auto"/>
                <w:spacing w:val="-1"/>
              </w:rPr>
              <w:t>或</w:t>
            </w:r>
            <w:r w:rsidRPr="00273DCB">
              <w:rPr>
                <w:rFonts w:hint="eastAsia"/>
                <w:color w:val="auto"/>
                <w:spacing w:val="-1"/>
              </w:rPr>
              <w:t>WAN (Wide Area Network)</w:t>
            </w:r>
            <w:r w:rsidRPr="00273DCB">
              <w:rPr>
                <w:rFonts w:hint="eastAsia"/>
                <w:color w:val="auto"/>
                <w:spacing w:val="-1"/>
              </w:rPr>
              <w:t>，並可應考相關的國際認證</w:t>
            </w:r>
            <w:r w:rsidRPr="00273DCB">
              <w:rPr>
                <w:rFonts w:hint="eastAsia"/>
                <w:color w:val="auto"/>
              </w:rPr>
              <w:t>，例如</w:t>
            </w:r>
            <w:r w:rsidRPr="00273DCB">
              <w:rPr>
                <w:rFonts w:hint="eastAsia"/>
                <w:color w:val="auto"/>
              </w:rPr>
              <w:t>Cisco Certified Network Associate (CCNA)</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網絡運作，交換器、多交換器及虛擬區域網的配置、核實及解難，中小企</w:t>
            </w:r>
            <w:r w:rsidRPr="00273DCB">
              <w:rPr>
                <w:rFonts w:hint="eastAsia"/>
                <w:color w:val="auto"/>
              </w:rPr>
              <w:t>IP</w:t>
            </w:r>
            <w:r w:rsidRPr="00273DCB">
              <w:rPr>
                <w:rFonts w:hint="eastAsia"/>
                <w:color w:val="auto"/>
              </w:rPr>
              <w:t>位址系統的服務實施設計，路由器運作的配置、核實及解難，無線區域網絡的管理工作，辨認網絡保安的威脅及解除方法，中小企網絡</w:t>
            </w:r>
            <w:r w:rsidRPr="00273DCB">
              <w:rPr>
                <w:rFonts w:hint="eastAsia"/>
                <w:color w:val="auto"/>
              </w:rPr>
              <w:t>NAT (Network Address Translation)</w:t>
            </w:r>
            <w:r w:rsidRPr="00273DCB">
              <w:rPr>
                <w:rFonts w:hint="eastAsia"/>
                <w:color w:val="auto"/>
              </w:rPr>
              <w:t>及</w:t>
            </w:r>
            <w:r w:rsidRPr="00273DCB">
              <w:rPr>
                <w:rFonts w:hint="eastAsia"/>
                <w:color w:val="auto"/>
              </w:rPr>
              <w:t>ACLs (Access Control Lists)</w:t>
            </w:r>
            <w:r w:rsidRPr="00273DCB">
              <w:rPr>
                <w:rFonts w:hint="eastAsia"/>
                <w:color w:val="auto"/>
              </w:rPr>
              <w:t>的實施、核實及解難，</w:t>
            </w:r>
            <w:r w:rsidRPr="00273DCB">
              <w:rPr>
                <w:rFonts w:hint="eastAsia"/>
                <w:color w:val="auto"/>
              </w:rPr>
              <w:t>WAN</w:t>
            </w:r>
            <w:r w:rsidRPr="00273DCB">
              <w:rPr>
                <w:rFonts w:hint="eastAsia"/>
                <w:color w:val="auto"/>
              </w:rPr>
              <w:t>的實施及核實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須通過網絡知識入學測試；或持有由僱員再培訓局頒發的「資訊科技助理人員基礎證書」；或持有由僱員再培訓局頒發的「網絡系統保安及防火牆設定基礎證書（兼讀制）」及具兩年相關工作經驗；或同等資歷；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本課程不包括公開考試費用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CT105ES / CT278HS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Web 2.0</w:t>
      </w:r>
      <w:r w:rsidRPr="00273DCB">
        <w:rPr>
          <w:rFonts w:hint="eastAsia"/>
          <w:color w:val="auto"/>
        </w:rPr>
        <w:t>網頁程式編寫證書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w:t>
            </w:r>
            <w:r w:rsidRPr="00273DCB">
              <w:rPr>
                <w:rFonts w:hint="eastAsia"/>
                <w:color w:val="auto"/>
              </w:rPr>
              <w:t>Web 2.0</w:t>
            </w:r>
            <w:r w:rsidRPr="00273DCB">
              <w:rPr>
                <w:rFonts w:hint="eastAsia"/>
                <w:color w:val="auto"/>
              </w:rPr>
              <w:t>網頁編寫技術，從而提升他們在網頁程式編寫範疇的工作技能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pacing w:val="-1"/>
              </w:rPr>
              <w:t>伺服器安裝及設定，</w:t>
            </w:r>
            <w:r w:rsidRPr="00273DCB">
              <w:rPr>
                <w:rFonts w:hint="eastAsia"/>
                <w:color w:val="auto"/>
                <w:spacing w:val="-1"/>
              </w:rPr>
              <w:t>JSP</w:t>
            </w:r>
            <w:r w:rsidRPr="00273DCB">
              <w:rPr>
                <w:rFonts w:hint="eastAsia"/>
                <w:color w:val="auto"/>
                <w:spacing w:val="-1"/>
              </w:rPr>
              <w:t>語法應用，</w:t>
            </w:r>
            <w:r w:rsidRPr="00273DCB">
              <w:rPr>
                <w:rFonts w:hint="eastAsia"/>
                <w:color w:val="auto"/>
                <w:spacing w:val="-1"/>
              </w:rPr>
              <w:t>HTML5</w:t>
            </w:r>
            <w:r w:rsidRPr="00273DCB">
              <w:rPr>
                <w:rFonts w:hint="eastAsia"/>
                <w:color w:val="auto"/>
                <w:spacing w:val="-1"/>
              </w:rPr>
              <w:t>技術，</w:t>
            </w:r>
            <w:r w:rsidRPr="00273DCB">
              <w:rPr>
                <w:rFonts w:hint="eastAsia"/>
                <w:color w:val="auto"/>
                <w:spacing w:val="-1"/>
              </w:rPr>
              <w:t>Cascading Style Sheet 3 (CSS3)</w:t>
            </w:r>
            <w:r w:rsidRPr="00273DCB">
              <w:rPr>
                <w:rFonts w:hint="eastAsia"/>
                <w:color w:val="auto"/>
                <w:spacing w:val="-1"/>
              </w:rPr>
              <w:t>技術，</w:t>
            </w:r>
            <w:r w:rsidRPr="00273DCB">
              <w:rPr>
                <w:rFonts w:hint="eastAsia"/>
                <w:color w:val="auto"/>
                <w:spacing w:val="-1"/>
              </w:rPr>
              <w:t>JavaScript</w:t>
            </w:r>
            <w:r w:rsidRPr="00273DCB">
              <w:rPr>
                <w:rFonts w:hint="eastAsia"/>
                <w:color w:val="auto"/>
                <w:spacing w:val="-1"/>
              </w:rPr>
              <w:t>及</w:t>
            </w:r>
            <w:r w:rsidRPr="00273DCB">
              <w:rPr>
                <w:rFonts w:hint="eastAsia"/>
                <w:color w:val="auto"/>
                <w:spacing w:val="-1"/>
              </w:rPr>
              <w:t>XML</w:t>
            </w:r>
            <w:r w:rsidRPr="00273DCB">
              <w:rPr>
                <w:rFonts w:hint="eastAsia"/>
                <w:color w:val="auto"/>
                <w:spacing w:val="-1"/>
              </w:rPr>
              <w:t>，</w:t>
            </w:r>
            <w:r w:rsidRPr="00273DCB">
              <w:rPr>
                <w:rFonts w:hint="eastAsia"/>
                <w:color w:val="auto"/>
                <w:spacing w:val="-1"/>
              </w:rPr>
              <w:t>Web 2.0</w:t>
            </w:r>
            <w:r w:rsidRPr="00273DCB">
              <w:rPr>
                <w:rFonts w:hint="eastAsia"/>
                <w:color w:val="auto"/>
                <w:spacing w:val="-1"/>
              </w:rPr>
              <w:t>技術，網頁編寫的行業要求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中五學歷程度及具資訊及通訊科技業相關工作經驗；及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須通過網頁知識及電腦程式入學測試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54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CT345ES / CT345HS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酒店</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精品酒店管理</w:t>
      </w:r>
      <w:r w:rsidRPr="00273DCB">
        <w:rPr>
          <w:rFonts w:hint="eastAsia"/>
          <w:color w:val="auto"/>
        </w:rPr>
        <w:t>I</w:t>
      </w:r>
      <w:r w:rsidRPr="00273DCB">
        <w:rPr>
          <w:rFonts w:hint="eastAsia"/>
          <w:color w:val="auto"/>
        </w:rPr>
        <w:tab/>
      </w:r>
      <w:r w:rsidRPr="00273DCB">
        <w:rPr>
          <w:rFonts w:hint="eastAsia"/>
          <w:color w:val="auto"/>
        </w:rPr>
        <w:t>（營運及款待技巧）證書（兼讀制）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了解本港精品酒店的基本營運模式、發展及特色；認識精品酒店客人的特色，並能因應客人的不同要求，提供優質的款待服務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精品酒店的基本營運模式及特色，市場概況及發展，目標客人類型及期望，服務特色及個案研習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酒店業從業員或具兩年或以上工作經驗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YC057ES / YC057HS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酒店制服及布草服務</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讓學員了解酒店制服及布草的替換及送洗程序，並掌握衣物及布草洗滌處理的知識和技巧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制服及布草房的認識，布草的管理及控制，制服、客人衣物及布草洗滌處理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現職或曾從事酒店房務員；或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中三學歷程度，或小六學歷程度及具兩年或以上工作經驗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HK161ES / HK161HS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lastRenderedPageBreak/>
        <w:t>酒店業英語基礎證書（兼讀制）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協助酒店業及服務式住宅從業員建立酒店業英語基礎。完成課程後，學員能以片語或簡單英語句子跟客人溝通</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酒店業行業常用英語會話（包括：酒店各部門的名稱及地理位置，結賬形式及技巧，電話查詢）</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現職或曾從事酒店業或服務式住宅工作；或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有意轉職相關行業工作、小六學歷程度及具兩年或以上工作經驗的人士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MC088ES / MC088HS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酒店保安服務基礎證書</w:t>
      </w:r>
      <w:r w:rsidRPr="00273DCB">
        <w:rPr>
          <w:rFonts w:hint="eastAsia"/>
          <w:color w:val="auto"/>
        </w:rPr>
        <w:tab/>
      </w:r>
      <w:r w:rsidRPr="00273DCB">
        <w:rPr>
          <w:rFonts w:hint="eastAsia"/>
          <w:color w:val="auto"/>
        </w:rPr>
        <w:t>（兼讀制）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讓學員了解酒店保安員的職責，並讓學員認識有關處理酒店緊急意外事故、人群管理及顧客服務的技巧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酒店保安工作及顧客服務技巧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中三或以上學歷程度；及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持有「保安人員許可證」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MC110ES / MC110HS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旅遊</w:t>
      </w:r>
    </w:p>
    <w:p w:rsidR="00337648" w:rsidRPr="00273DCB" w:rsidRDefault="00337648" w:rsidP="00273DCB">
      <w:pPr>
        <w:pStyle w:val="Subhead1table"/>
        <w:jc w:val="left"/>
        <w:rPr>
          <w:rFonts w:hint="eastAsia"/>
          <w:color w:val="auto"/>
        </w:rPr>
      </w:pPr>
    </w:p>
    <w:p w:rsidR="001E4041" w:rsidRDefault="00337648" w:rsidP="00273DCB">
      <w:pPr>
        <w:pStyle w:val="Subhead1table"/>
        <w:jc w:val="left"/>
        <w:rPr>
          <w:rFonts w:hint="eastAsia"/>
          <w:color w:val="auto"/>
        </w:rPr>
      </w:pPr>
      <w:r w:rsidRPr="00273DCB">
        <w:rPr>
          <w:rFonts w:hint="eastAsia"/>
          <w:color w:val="auto"/>
        </w:rPr>
        <w:t>導遊培訓證書（兼讀制）</w:t>
      </w:r>
      <w:r w:rsidRPr="00273DCB">
        <w:rPr>
          <w:rFonts w:hint="eastAsia"/>
          <w:color w:val="auto"/>
        </w:rPr>
        <w:tab/>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本課程旨在提升旅遊業從業員的專業技能，以培養其成為擁有正確工作態度及技巧的導遊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本地旅遊業與導遊概念，導遊工作技巧，導遊專業操守，旅客行為及文化特色，香港知識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須符合香港旅遊業議會的導遊核證制度的「導遊證」發證條件（見註一第</w:t>
            </w:r>
            <w:r w:rsidRPr="00273DCB">
              <w:rPr>
                <w:rFonts w:hint="eastAsia"/>
                <w:color w:val="auto"/>
              </w:rPr>
              <w:t>3</w:t>
            </w:r>
            <w:r w:rsidRPr="00273DCB">
              <w:rPr>
                <w:rFonts w:hint="eastAsia"/>
                <w:color w:val="auto"/>
              </w:rPr>
              <w:t>項至第</w:t>
            </w:r>
            <w:r w:rsidRPr="00273DCB">
              <w:rPr>
                <w:rFonts w:hint="eastAsia"/>
                <w:color w:val="auto"/>
              </w:rPr>
              <w:t>7</w:t>
            </w:r>
            <w:r w:rsidRPr="00273DCB">
              <w:rPr>
                <w:rFonts w:hint="eastAsia"/>
                <w:color w:val="auto"/>
              </w:rPr>
              <w:t>項）；及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持有中學畢業證書或同等程度（須呈交學歷證明副本）；及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持有由香港旅遊業議會發出的有效領隊證人士及現職於旅行社並具兩年或以上領隊工作經驗；或現職旅行社從業員（須提供工作證明）及具三年或以上旅遊業工作經驗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根據香港旅遊業議會（後稱「議會」）的導遊核證制度，申請「導遊證」人士須符合以下條件（有關條件以「議會」最新公佈為準）：</w:t>
            </w:r>
          </w:p>
          <w:p w:rsidR="00337648" w:rsidRPr="00273DCB" w:rsidRDefault="00337648" w:rsidP="00273DCB">
            <w:pPr>
              <w:pStyle w:val="BodyText"/>
              <w:ind w:left="567" w:hanging="283"/>
              <w:jc w:val="left"/>
              <w:rPr>
                <w:rFonts w:hint="eastAsia"/>
                <w:color w:val="auto"/>
              </w:rPr>
            </w:pPr>
            <w:r w:rsidRPr="00273DCB">
              <w:rPr>
                <w:rFonts w:hint="eastAsia"/>
                <w:color w:val="auto"/>
              </w:rPr>
              <w:t>1.</w:t>
            </w:r>
            <w:r w:rsidRPr="00273DCB">
              <w:rPr>
                <w:rFonts w:hint="eastAsia"/>
                <w:color w:val="auto"/>
              </w:rPr>
              <w:tab/>
            </w:r>
            <w:r w:rsidRPr="00273DCB">
              <w:rPr>
                <w:rFonts w:hint="eastAsia"/>
                <w:color w:val="auto"/>
              </w:rPr>
              <w:t>持有「議會」認可的證書並通過相關考試（本課程是「議會」認可證書之一，完成本課程並獲頒發畢業證書的學員不須再參加「議會」舉辦的考試）；</w:t>
            </w:r>
          </w:p>
          <w:p w:rsidR="00337648" w:rsidRPr="00273DCB" w:rsidRDefault="00337648" w:rsidP="00273DCB">
            <w:pPr>
              <w:pStyle w:val="BodyText"/>
              <w:ind w:left="567" w:hanging="283"/>
              <w:jc w:val="left"/>
              <w:rPr>
                <w:rFonts w:hint="eastAsia"/>
                <w:color w:val="auto"/>
              </w:rPr>
            </w:pPr>
            <w:r w:rsidRPr="00273DCB">
              <w:rPr>
                <w:rFonts w:hint="eastAsia"/>
                <w:color w:val="auto"/>
              </w:rPr>
              <w:t>2.</w:t>
            </w:r>
            <w:r w:rsidRPr="00273DCB">
              <w:rPr>
                <w:rFonts w:hint="eastAsia"/>
                <w:color w:val="auto"/>
              </w:rPr>
              <w:tab/>
            </w:r>
            <w:r w:rsidRPr="00273DCB">
              <w:rPr>
                <w:rFonts w:hint="eastAsia"/>
                <w:color w:val="auto"/>
              </w:rPr>
              <w:t>持有以下「議會」認可的其中一間機構所發出的有效急救證書或急救聽講證書：香港紅十字會、香港聖約翰救傷隊、醫療輔助隊、香港拯溺總會、香港警務處、香港消防處；或完成由「議會」舉辦的急救講座；</w:t>
            </w:r>
          </w:p>
          <w:p w:rsidR="00337648" w:rsidRPr="00273DCB" w:rsidRDefault="00337648" w:rsidP="00273DCB">
            <w:pPr>
              <w:pStyle w:val="BodyText"/>
              <w:ind w:left="567" w:hanging="283"/>
              <w:jc w:val="left"/>
              <w:rPr>
                <w:rFonts w:hint="eastAsia"/>
                <w:color w:val="auto"/>
              </w:rPr>
            </w:pPr>
            <w:r w:rsidRPr="00273DCB">
              <w:rPr>
                <w:rFonts w:hint="eastAsia"/>
                <w:color w:val="auto"/>
              </w:rPr>
              <w:t>3.</w:t>
            </w:r>
            <w:r w:rsidRPr="00273DCB">
              <w:rPr>
                <w:rFonts w:hint="eastAsia"/>
                <w:color w:val="auto"/>
              </w:rPr>
              <w:tab/>
            </w:r>
            <w:r w:rsidRPr="00273DCB">
              <w:rPr>
                <w:rFonts w:hint="eastAsia"/>
                <w:color w:val="auto"/>
              </w:rPr>
              <w:t>年滿</w:t>
            </w:r>
            <w:r w:rsidRPr="00273DCB">
              <w:rPr>
                <w:rFonts w:hint="eastAsia"/>
                <w:color w:val="auto"/>
              </w:rPr>
              <w:t>18</w:t>
            </w:r>
            <w:r w:rsidRPr="00273DCB">
              <w:rPr>
                <w:rFonts w:hint="eastAsia"/>
                <w:color w:val="auto"/>
              </w:rPr>
              <w:t>歲；</w:t>
            </w:r>
          </w:p>
          <w:p w:rsidR="00337648" w:rsidRPr="00273DCB" w:rsidRDefault="00337648" w:rsidP="00273DCB">
            <w:pPr>
              <w:pStyle w:val="BodyText"/>
              <w:ind w:left="567" w:hanging="283"/>
              <w:jc w:val="left"/>
              <w:rPr>
                <w:rFonts w:hint="eastAsia"/>
                <w:color w:val="auto"/>
              </w:rPr>
            </w:pPr>
            <w:r w:rsidRPr="00273DCB">
              <w:rPr>
                <w:rFonts w:hint="eastAsia"/>
                <w:color w:val="auto"/>
              </w:rPr>
              <w:t>4.</w:t>
            </w:r>
            <w:r w:rsidRPr="00273DCB">
              <w:rPr>
                <w:rFonts w:hint="eastAsia"/>
                <w:color w:val="auto"/>
              </w:rPr>
              <w:tab/>
            </w:r>
            <w:r w:rsidRPr="00273DCB">
              <w:rPr>
                <w:rFonts w:hint="eastAsia"/>
                <w:color w:val="auto"/>
              </w:rPr>
              <w:t>持有香港永久性居民身份證，或持有香港居民身份證而不受居留條件限制；</w:t>
            </w:r>
          </w:p>
          <w:p w:rsidR="00337648" w:rsidRPr="00273DCB" w:rsidRDefault="00337648" w:rsidP="00273DCB">
            <w:pPr>
              <w:pStyle w:val="BodyText"/>
              <w:ind w:left="567" w:hanging="283"/>
              <w:jc w:val="left"/>
              <w:rPr>
                <w:rFonts w:hint="eastAsia"/>
                <w:color w:val="auto"/>
              </w:rPr>
            </w:pPr>
            <w:r w:rsidRPr="00273DCB">
              <w:rPr>
                <w:rFonts w:hint="eastAsia"/>
                <w:color w:val="auto"/>
              </w:rPr>
              <w:lastRenderedPageBreak/>
              <w:t>5.</w:t>
            </w:r>
            <w:r w:rsidRPr="00273DCB">
              <w:rPr>
                <w:rFonts w:hint="eastAsia"/>
                <w:color w:val="auto"/>
              </w:rPr>
              <w:tab/>
            </w:r>
            <w:r w:rsidRPr="00273DCB">
              <w:rPr>
                <w:rFonts w:hint="eastAsia"/>
                <w:color w:val="auto"/>
              </w:rPr>
              <w:t>中學畢業或同等學歷或以上（擁有一年或一年以上導遊經驗者可以申請豁免）；中學畢業的定義如下：</w:t>
            </w:r>
          </w:p>
          <w:p w:rsidR="00337648" w:rsidRPr="00273DCB" w:rsidRDefault="00337648" w:rsidP="00273DCB">
            <w:pPr>
              <w:pStyle w:val="BodyText"/>
              <w:ind w:left="850" w:hanging="283"/>
              <w:jc w:val="left"/>
              <w:rPr>
                <w:rFonts w:hint="eastAsia"/>
                <w:color w:val="auto"/>
              </w:rPr>
            </w:pPr>
            <w:r w:rsidRPr="00273DCB">
              <w:rPr>
                <w:rFonts w:hint="eastAsia"/>
                <w:color w:val="auto"/>
              </w:rPr>
              <w:t>(a)</w:t>
            </w:r>
            <w:r w:rsidRPr="00273DCB">
              <w:rPr>
                <w:rFonts w:hint="eastAsia"/>
                <w:color w:val="auto"/>
              </w:rPr>
              <w:tab/>
            </w:r>
            <w:r w:rsidRPr="00273DCB">
              <w:rPr>
                <w:rFonts w:hint="eastAsia"/>
                <w:color w:val="auto"/>
                <w:spacing w:val="-4"/>
              </w:rPr>
              <w:t>完成香港舊學制（五二三學制）</w:t>
            </w:r>
            <w:r w:rsidRPr="00273DCB">
              <w:rPr>
                <w:rFonts w:hint="eastAsia"/>
                <w:color w:val="auto"/>
                <w:spacing w:val="-4"/>
              </w:rPr>
              <w:t xml:space="preserve">/ </w:t>
            </w:r>
            <w:r w:rsidRPr="00273DCB">
              <w:rPr>
                <w:rFonts w:hint="eastAsia"/>
                <w:color w:val="auto"/>
              </w:rPr>
              <w:t>英式學制的中五或第十一年課程；或</w:t>
            </w:r>
          </w:p>
          <w:p w:rsidR="00337648" w:rsidRPr="00273DCB" w:rsidRDefault="00337648" w:rsidP="00273DCB">
            <w:pPr>
              <w:pStyle w:val="BodyText"/>
              <w:ind w:left="850"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完成香港新學制（三三四學制）</w:t>
            </w:r>
            <w:r w:rsidRPr="00273DCB">
              <w:rPr>
                <w:rFonts w:hint="eastAsia"/>
                <w:color w:val="auto"/>
              </w:rPr>
              <w:t xml:space="preserve">/ </w:t>
            </w:r>
            <w:r w:rsidRPr="00273DCB">
              <w:rPr>
                <w:rFonts w:hint="eastAsia"/>
                <w:color w:val="auto"/>
              </w:rPr>
              <w:t>美式學制的高中三年級或第十二級課程</w:t>
            </w:r>
          </w:p>
          <w:p w:rsidR="00337648" w:rsidRPr="00273DCB" w:rsidRDefault="00337648" w:rsidP="00273DCB">
            <w:pPr>
              <w:pStyle w:val="BodyText"/>
              <w:ind w:left="567" w:hanging="283"/>
              <w:jc w:val="left"/>
              <w:rPr>
                <w:rFonts w:hint="eastAsia"/>
                <w:color w:val="auto"/>
              </w:rPr>
            </w:pPr>
            <w:r w:rsidRPr="00273DCB">
              <w:rPr>
                <w:rFonts w:hint="eastAsia"/>
                <w:color w:val="auto"/>
              </w:rPr>
              <w:t>6.</w:t>
            </w:r>
            <w:r w:rsidRPr="00273DCB">
              <w:rPr>
                <w:rFonts w:hint="eastAsia"/>
                <w:color w:val="auto"/>
              </w:rPr>
              <w:tab/>
            </w:r>
            <w:r w:rsidRPr="00273DCB">
              <w:rPr>
                <w:rFonts w:hint="eastAsia"/>
                <w:color w:val="auto"/>
              </w:rPr>
              <w:t>聲明身體和精神狀況良好，適宜擔任導遊工作，並且沒有其他理由令「議會」認為申請人不適宜擔任導遊工作；及</w:t>
            </w:r>
          </w:p>
          <w:p w:rsidR="00337648" w:rsidRPr="00273DCB" w:rsidRDefault="00337648" w:rsidP="00273DCB">
            <w:pPr>
              <w:pStyle w:val="BodyText"/>
              <w:ind w:left="567" w:hanging="283"/>
              <w:jc w:val="left"/>
              <w:rPr>
                <w:rFonts w:hint="eastAsia"/>
                <w:color w:val="auto"/>
              </w:rPr>
            </w:pPr>
            <w:r w:rsidRPr="00273DCB">
              <w:rPr>
                <w:rFonts w:hint="eastAsia"/>
                <w:color w:val="auto"/>
              </w:rPr>
              <w:t>7.</w:t>
            </w:r>
            <w:r w:rsidRPr="00273DCB">
              <w:rPr>
                <w:rFonts w:hint="eastAsia"/>
                <w:color w:val="auto"/>
              </w:rPr>
              <w:tab/>
            </w:r>
            <w:r w:rsidRPr="00273DCB">
              <w:rPr>
                <w:rFonts w:hint="eastAsia"/>
                <w:color w:val="auto"/>
              </w:rPr>
              <w:t>按「議會」提供的「申報書」申報在香港或其他地區的刑事紀錄</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本課程的畢業證書為「議會」的「導遊核證制度」認可證書，目的為協助學員獲取入職所需認證或專業資格，學員須於本課程的「技能訓練」（</w:t>
            </w:r>
            <w:r w:rsidRPr="00273DCB">
              <w:rPr>
                <w:rFonts w:hint="eastAsia"/>
                <w:color w:val="auto"/>
              </w:rPr>
              <w:t>56</w:t>
            </w:r>
            <w:r w:rsidRPr="00273DCB">
              <w:rPr>
                <w:rFonts w:hint="eastAsia"/>
                <w:color w:val="auto"/>
              </w:rPr>
              <w:t>小時）出席率達</w:t>
            </w:r>
            <w:r w:rsidRPr="00273DCB">
              <w:rPr>
                <w:rFonts w:hint="eastAsia"/>
                <w:color w:val="auto"/>
              </w:rPr>
              <w:t>100%</w:t>
            </w:r>
            <w:r w:rsidRPr="00273DCB">
              <w:rPr>
                <w:rFonts w:hint="eastAsia"/>
                <w:color w:val="auto"/>
              </w:rPr>
              <w:t>，以及於期末筆試及路試均考獲</w:t>
            </w:r>
            <w:r w:rsidRPr="00273DCB">
              <w:rPr>
                <w:rFonts w:hint="eastAsia"/>
                <w:color w:val="auto"/>
              </w:rPr>
              <w:t>75</w:t>
            </w:r>
            <w:r w:rsidRPr="00273DCB">
              <w:rPr>
                <w:rFonts w:hint="eastAsia"/>
                <w:color w:val="auto"/>
              </w:rPr>
              <w:t>分或以上，方可符合「議會」的要求</w:t>
            </w:r>
          </w:p>
          <w:p w:rsidR="00337648" w:rsidRPr="00273DCB" w:rsidRDefault="00337648" w:rsidP="00273DCB">
            <w:pPr>
              <w:pStyle w:val="BodyText"/>
              <w:ind w:left="283" w:hanging="283"/>
              <w:jc w:val="left"/>
              <w:rPr>
                <w:rFonts w:hint="eastAsia"/>
                <w:color w:val="auto"/>
              </w:rPr>
            </w:pPr>
            <w:r w:rsidRPr="00273DCB">
              <w:rPr>
                <w:rFonts w:hint="eastAsia"/>
                <w:color w:val="auto"/>
              </w:rPr>
              <w:t>三</w:t>
            </w:r>
            <w:r w:rsidRPr="00273DCB">
              <w:rPr>
                <w:rFonts w:hint="eastAsia"/>
                <w:color w:val="auto"/>
              </w:rPr>
              <w:t>.</w:t>
            </w:r>
            <w:r w:rsidRPr="00273DCB">
              <w:rPr>
                <w:rFonts w:hint="eastAsia"/>
                <w:color w:val="auto"/>
              </w:rPr>
              <w:tab/>
            </w:r>
            <w:r w:rsidRPr="00273DCB">
              <w:rPr>
                <w:rFonts w:hint="eastAsia"/>
                <w:color w:val="auto"/>
              </w:rPr>
              <w:t>學員如通過有關考試，並符合「議會」申領「導遊證」的條件，可自費申請由「議會」發出的「導遊證」</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FU247ES / FU156HS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10"/>
        </w:rPr>
        <w:t>生態旅遊導賞（自然導賞理論）</w:t>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讓學員認識生態旅遊和自然導賞的概念，提升有關香港自然生態資源和郊野安全的認知，掌握生態導賞員的工作技巧，以及協助學員達到香港旅遊業議會「導遊持續專業進修計劃」的部分要求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生態導賞旅遊的基礎概念，生態導賞員的工作技巧，香港的地理環境和生態資源</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現職旅遊業從業員或具三年或以上旅遊業工作經驗；或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持有中學畢業證書（須呈交學歷證明副本）及具兩年或以上工作經驗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此課程與「生態旅遊導賞（地質公園</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沉積岩地貌）證書（兼讀制）」及「生態旅遊導賞（地質公園</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火山岩地貌）證書（兼讀制）」三項課程</w:t>
            </w:r>
            <w:r w:rsidRPr="00273DCB">
              <w:rPr>
                <w:rFonts w:hint="eastAsia"/>
                <w:color w:val="auto"/>
              </w:rPr>
              <w:lastRenderedPageBreak/>
              <w:t>（合共</w:t>
            </w:r>
            <w:r w:rsidRPr="00273DCB">
              <w:rPr>
                <w:rFonts w:hint="eastAsia"/>
                <w:color w:val="auto"/>
              </w:rPr>
              <w:t>36</w:t>
            </w:r>
            <w:r w:rsidRPr="00273DCB">
              <w:rPr>
                <w:rFonts w:hint="eastAsia"/>
                <w:color w:val="auto"/>
              </w:rPr>
              <w:t>小時）獲「香港地質公園導賞員推薦制度」秘書處接納為認可課程。完成全部三項課程並符合秘書處其他要求後，學員可向該秘書處報名參加「獲推薦地質公園導賞員」資格評審。通過面試及實地評審後的首六個月的考生將成為「準香港地質公園導賞員」。成功通過六個月試用期後，可正式成為「獲推薦地質公園導賞員」</w:t>
            </w:r>
            <w:r w:rsidRPr="00273DCB">
              <w:rPr>
                <w:rFonts w:hint="eastAsia"/>
                <w:color w:val="auto"/>
              </w:rPr>
              <w:t>(R2G)</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CT283ES / CT172HS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生態旅遊導賞（地質公園</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ab/>
      </w:r>
      <w:r w:rsidRPr="00273DCB">
        <w:rPr>
          <w:rFonts w:hint="eastAsia"/>
          <w:color w:val="auto"/>
        </w:rPr>
        <w:t>沉積岩地貌）證書（兼讀制）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讓學員認識基本古生物學及香港地質環境和岩石地貌，掌握地質公園（新界東北沉積岩園區）的導賞技巧，以及協助學員達到香港旅遊業議會「導遊持續專業進修計劃」的部分要求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基本古生物學，香港地質環境和岩石地貌，新界東北沉積岩園區戶外考察</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持有由僱員再培訓局頒發的「生態旅遊導賞（自然導賞理論）證書（兼讀制）」或同等資歷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此課程與「生態旅遊導賞（自然導賞理論）證書（兼讀制）」及「生態旅遊導賞（地質公園</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火山岩地貌）證書（兼讀制）」三項課程（合共</w:t>
            </w:r>
            <w:r w:rsidRPr="00273DCB">
              <w:rPr>
                <w:rFonts w:hint="eastAsia"/>
                <w:color w:val="auto"/>
              </w:rPr>
              <w:t>36</w:t>
            </w:r>
            <w:r w:rsidRPr="00273DCB">
              <w:rPr>
                <w:rFonts w:hint="eastAsia"/>
                <w:color w:val="auto"/>
              </w:rPr>
              <w:t>小時）獲「香港地質公園導賞員推薦制度」秘書處接納為認可課程。完成全部三項課程並符合秘書處其他要求後，學員可向該秘書處報名參加「獲推薦地質公園導賞員」資格評審。通過面試及實地評審後的首六個月的考生將成為「準香港地質公園導賞員」。成功通過六個月試用期後，可正式成為「獲推薦地質公園導賞員」</w:t>
            </w:r>
            <w:r w:rsidRPr="00273DCB">
              <w:rPr>
                <w:rFonts w:hint="eastAsia"/>
                <w:color w:val="auto"/>
              </w:rPr>
              <w:t>(R2G)</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CT287ES / CT171HS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生態旅遊導賞（地質公園</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ab/>
      </w:r>
      <w:r w:rsidRPr="00273DCB">
        <w:rPr>
          <w:rFonts w:hint="eastAsia"/>
          <w:color w:val="auto"/>
        </w:rPr>
        <w:t>火山岩地貌）證書（兼讀制）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讓學員認識地質旅遊的概念及地質公園的經營和管理，掌握地質公園（西貢火山岩園區）的導賞技巧，以及協助學員達到香港旅遊業議會「導遊持續專業進修計劃」的部分要求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地質旅遊的基本概念，地質公園的經營和管理，西貢火山岩園區地貌戶外考察</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持有由僱員再培訓局頒發的「生態旅遊導賞（自然導賞理論）證書（兼讀制）」或同等資歷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此課程與「生態旅遊導賞（自然導賞理論）證書（兼讀制）」及「生態旅遊導賞（地質公園</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沉積岩地貌）證書（兼讀制）」三項課程（合共</w:t>
            </w:r>
            <w:r w:rsidRPr="00273DCB">
              <w:rPr>
                <w:rFonts w:hint="eastAsia"/>
                <w:color w:val="auto"/>
              </w:rPr>
              <w:t>36</w:t>
            </w:r>
            <w:r w:rsidRPr="00273DCB">
              <w:rPr>
                <w:rFonts w:hint="eastAsia"/>
                <w:color w:val="auto"/>
              </w:rPr>
              <w:t>小時）獲「香港地質公園導賞員推薦制度」秘書處接納為認可課程。完成全部三項課程並符合秘書處其他要求後，學員可向該秘書處報名參加「獲推薦地質公園導賞員」資格評審。通過面試及實地評審後的首六個月的考生將成為「準香港地質公園導賞員」。成功通過六個月試用期後，可正式成為「獲推薦地質公園導賞員」</w:t>
            </w:r>
            <w:r w:rsidRPr="00273DCB">
              <w:rPr>
                <w:rFonts w:hint="eastAsia"/>
                <w:color w:val="auto"/>
              </w:rPr>
              <w:t>(R2G)</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CT288ES / CT170HS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生態旅遊導賞（郊野公園）</w:t>
      </w:r>
      <w:r w:rsidRPr="00273DCB">
        <w:rPr>
          <w:rFonts w:hint="eastAsia"/>
          <w:color w:val="auto"/>
        </w:rPr>
        <w:tab/>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讓學員認識香港的郊野公園、常見植物和樹林生態，掌握導賞郊野公園的技巧，以及協助學員達到香港旅遊業議會「導遊持續專業進修計劃」的部分</w:t>
            </w:r>
            <w:r w:rsidRPr="00273DCB">
              <w:rPr>
                <w:rFonts w:hint="eastAsia"/>
                <w:color w:val="auto"/>
              </w:rPr>
              <w:lastRenderedPageBreak/>
              <w:t>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香港郊野公園，香港郊野公園的自然生態，戶外考察</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持有由僱員再培訓局頒發的「生態旅遊導賞（自然導賞理論）證書（兼讀制）」或同等資歷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CT284ES / CT173HS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生態旅遊導賞（海岸公園）</w:t>
      </w:r>
      <w:r w:rsidRPr="00273DCB">
        <w:rPr>
          <w:rFonts w:hint="eastAsia"/>
          <w:color w:val="auto"/>
        </w:rPr>
        <w:tab/>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讓學員認識香港的海岸公園資源，掌握導賞海岸公園的自然生態及中華白海豚的技巧，以及協助學員達到香港旅遊業議會「導遊持續專業進修計劃」的部分要求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香港海岸公園，香港海岸公園的自然生態，戶外考察</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持有由僱員再培訓局頒發的「生態旅遊導賞（自然導賞理論）證書（兼讀制）」或同等資歷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CT285ES / CT174HS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生態旅遊導賞（濕地公園）</w:t>
      </w:r>
      <w:r w:rsidRPr="00273DCB">
        <w:rPr>
          <w:rFonts w:hint="eastAsia"/>
          <w:color w:val="auto"/>
        </w:rPr>
        <w:tab/>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讓學員認識香港的濕地自然保護區，掌握導賞濕地自然生態的技巧，以及協助學員達到香港旅遊業議會「導遊持續專業進修計劃」的部分要求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香港濕地自然保護區，香港濕地公園的自然生態，戶外考察</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持有由僱員再培訓局頒發的「生態旅遊導賞（自然導賞理論）證書（兼讀制）」或同等資歷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CT286ES / CT175HS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旅遊行程設計</w:t>
      </w:r>
      <w:r w:rsidRPr="00273DCB">
        <w:rPr>
          <w:rFonts w:hint="eastAsia"/>
          <w:color w:val="auto"/>
        </w:rPr>
        <w:tab/>
      </w:r>
      <w:r w:rsidRPr="00273DCB">
        <w:rPr>
          <w:rFonts w:hint="eastAsia"/>
          <w:color w:val="auto"/>
        </w:rPr>
        <w:t>（遊學及交流團</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市場認識）基礎證書（兼讀制）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讓學員認識遊學及交流團行程設計的市場發展及旅客特性，以提高他們在設計及銷售遊學及交流團產品的能力，以及協助學員達到香港旅遊業議會「導遊持續專業進修計劃」的部分要求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遊學及交流團行程概論，旅客特性及需求，熱門地點的特色及配套，行程主題及特色設定，與海外機構合作的注意事項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w:t>
            </w:r>
            <w:r w:rsidRPr="00273DCB">
              <w:rPr>
                <w:rFonts w:hint="eastAsia"/>
                <w:color w:val="auto"/>
              </w:rPr>
              <w:t xml:space="preserve"> / </w:t>
            </w:r>
            <w:r w:rsidRPr="00273DCB">
              <w:rPr>
                <w:rFonts w:hint="eastAsia"/>
                <w:color w:val="auto"/>
              </w:rPr>
              <w:t>過去兩年內曾經持有由香港旅遊業議會發出的有效導遊證人士；或持有由香港旅遊業議會發出的有效領隊證人士；或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現職旅遊業從業員或具三年或以上旅遊業工作經驗；或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持有中學畢業證書（須呈交學歷證明副本）及</w:t>
            </w:r>
            <w:r w:rsidRPr="00273DCB">
              <w:rPr>
                <w:rFonts w:hint="eastAsia"/>
                <w:color w:val="auto"/>
              </w:rPr>
              <w:lastRenderedPageBreak/>
              <w:t>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CT347ES / CT347HS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旅遊行程設計</w:t>
      </w:r>
      <w:r w:rsidRPr="00273DCB">
        <w:rPr>
          <w:rFonts w:hint="eastAsia"/>
          <w:color w:val="auto"/>
        </w:rPr>
        <w:tab/>
      </w:r>
      <w:r w:rsidRPr="00273DCB">
        <w:rPr>
          <w:rFonts w:hint="eastAsia"/>
          <w:color w:val="auto"/>
        </w:rPr>
        <w:t>（遊學及交流團</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規劃實務）證書（兼讀制）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讓學員認識及掌握遊學及交流團行程設計的方法及技巧，以及協助學員達到香港旅遊業議會「導遊持續專業進修計劃」的部分要求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遊學及交流團目的地及接待機構的選擇，行程編排及成本分析，出入境及目的地的相關法規和守則，配套、活動和保險的安排，風險評估及危機管理，個案研習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持有由僱員再培訓局頒發的「旅遊行程設計（遊學及交流團</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市場認識）基礎證書（兼讀制）」或同等資歷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CT349ES / CT349HS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交通及支援服務</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安全控制跣胎車技巧</w:t>
      </w:r>
      <w:r w:rsidRPr="00273DCB">
        <w:rPr>
          <w:rFonts w:hint="eastAsia"/>
          <w:color w:val="auto"/>
        </w:rPr>
        <w:tab/>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讓學員改進駕駛技術、掌握跣胎車及路面交通情況的應變技巧，以及協助學員獲取機電工程署「車輛維修技工自願註冊計劃」持續專業進修的認可記錄</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防衞駕駛知識，良好駕駛習慣及道路安全，路面觀察跣胎車情況及應變技巧，控制跣胎車應變技巧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在職司機；及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持有效的客運車駕駛執照，或持有效的貨車駕駛執照及提供有關從事貨運業的證明文件，或持有效的私家車駕駛執照及提供僱主證明其工作是接載客人</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香港駕駛學院有限公司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8209 8011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ML001ES / ML002HS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專業的士司機培訓</w:t>
      </w:r>
      <w:r w:rsidRPr="00273DCB">
        <w:rPr>
          <w:rFonts w:hint="eastAsia"/>
          <w:color w:val="auto"/>
        </w:rPr>
        <w:tab/>
      </w:r>
      <w:r w:rsidRPr="00273DCB">
        <w:rPr>
          <w:rFonts w:hint="eastAsia"/>
          <w:color w:val="auto"/>
        </w:rPr>
        <w:t>（溝通技巧及顧客服務）基礎證書（兼讀制）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讓學員認識與乘客溝通的技巧、優質的顧客服務態度及處理衝突的方法，從而改善學員的個人素質，提高及改善服務質素</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與乘客的溝通及建立人際關係，處理與乘客的衝突，的士司機的顧客服務基本技巧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持有效的士駕駛執照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CU538ES / CU538HS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FU445ES / FU445HS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專業的士司機培訓</w:t>
      </w:r>
      <w:r w:rsidRPr="00273DCB">
        <w:rPr>
          <w:rFonts w:hint="eastAsia"/>
          <w:color w:val="auto"/>
        </w:rPr>
        <w:tab/>
      </w:r>
      <w:r w:rsidRPr="00273DCB">
        <w:rPr>
          <w:rFonts w:hint="eastAsia"/>
          <w:color w:val="auto"/>
        </w:rPr>
        <w:t>（無障礙服務）基礎證書（兼讀制）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讓學員認識無障礙服務的理念及其重要性，認識與有特別需要的乘客的溝通技巧，以及提供無障礙服務的技巧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無障礙運輸的介紹，無障礙的士司機的服務技巧，一般無障礙設施操作技巧，協助無障礙乘客上下車技巧及注意事項，無障礙的士設施的操作技巧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持有效的士駕駛執照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CS212ES / CS212HS</w:t>
            </w:r>
          </w:p>
        </w:tc>
      </w:tr>
      <w:tr w:rsidR="00273DCB" w:rsidRPr="00273DCB" w:rsidTr="00273DCB">
        <w:trPr>
          <w:trHeight w:val="629"/>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CU550ES / CU550HS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公共小巴司機職前訓練</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r w:rsidR="001E4041"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讓學員掌握公共小巴服務及營運的知識，成為合資格公共小巴司機。此外，課程亦協助學員獲取機電工程署「車輛維修技工自願註冊計劃」持續專業進修的認可記錄</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公共小巴的營運，公共小巴結構的簡介，駕駛安全及道路安全，交通意外的主要成因及應急工作，客戶服務及投訴的處理，職業健康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已申請參加公共小巴、私家小巴、公共巴士、私家巴士或專利巴士駕駛考試（或該車輛類型的任何組合的駕駛考試）的人士；或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已在公共小巴、私家小巴、公共巴士、私家巴士或專利巴士駕駛考試（或該車輛類型的任何組合的駕駛考試）中及格的人士；或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公共小巴、私家小巴、公共巴士、私家巴士或專利巴士正式駕駛執照的持有人士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學員的出席率須達</w:t>
            </w:r>
            <w:r w:rsidRPr="00273DCB">
              <w:rPr>
                <w:rFonts w:hint="eastAsia"/>
                <w:color w:val="auto"/>
              </w:rPr>
              <w:t>100%</w:t>
            </w:r>
            <w:r w:rsidRPr="00273DCB">
              <w:rPr>
                <w:rFonts w:hint="eastAsia"/>
                <w:color w:val="auto"/>
              </w:rPr>
              <w:t>，方可應考期末考試</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學員於期末考試考獲及格分數可獲由培訓機構頒發獲運輸署認可的證明書，有效期為一年</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FU318ES / FU260HS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零售</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零售業新媒體宣傳知識</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讓學員在日常工作環境下，認識不同新媒體宣傳工具的特點和應用方法，並了解採用正確媒體配套對宣傳機構產品及品牌形象的重要性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常用的新媒體宣傳工具的特點和應用方法，產品及品牌歷史的認識，市場推廣及宣傳的基本程序，採用正確媒體配套對宣傳機構產品及品牌形象的重要性，各種媒體配套內容，外判公關服務公司在合作上負責的範疇及分工協調</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具零售業工作經驗；或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中三學歷程度，以及具服務行業工作經驗；或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小六學歷程度，以及具兩年或以上服務行業工作經驗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CU444ES / CU444HS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1E4041" w:rsidRDefault="00337648" w:rsidP="00273DCB">
      <w:pPr>
        <w:pStyle w:val="Subhead1table"/>
        <w:jc w:val="left"/>
        <w:rPr>
          <w:rFonts w:hint="eastAsia"/>
          <w:color w:val="auto"/>
        </w:rPr>
      </w:pPr>
      <w:r w:rsidRPr="00273DCB">
        <w:rPr>
          <w:rFonts w:hint="eastAsia"/>
          <w:color w:val="auto"/>
        </w:rPr>
        <w:t>零售概論基礎證書（兼讀制）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讓學員了解零售業的基本要求，掌握零售業服務的重要性，以及懂得如何接待客人</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零售業簡介，零售業的專業基本要求，優質顧客服務的原則及步驟，有效處理顧客投訴，溝通技巧</w:t>
            </w:r>
            <w:r w:rsidRPr="00273DCB">
              <w:rPr>
                <w:rFonts w:hint="eastAsia"/>
                <w:color w:val="auto"/>
              </w:rPr>
              <w:t xml:space="preserve"> / </w:t>
            </w:r>
            <w:r w:rsidRPr="00273DCB">
              <w:rPr>
                <w:rFonts w:hint="eastAsia"/>
                <w:color w:val="auto"/>
              </w:rPr>
              <w:t>人際關係，推銷技巧</w:t>
            </w:r>
            <w:r w:rsidRPr="00273DCB">
              <w:rPr>
                <w:rFonts w:hint="eastAsia"/>
                <w:color w:val="auto"/>
              </w:rPr>
              <w:t xml:space="preserve"> / </w:t>
            </w:r>
            <w:r w:rsidRPr="00273DCB">
              <w:rPr>
                <w:rFonts w:hint="eastAsia"/>
                <w:color w:val="auto"/>
              </w:rPr>
              <w:t>消費者行為概論，目的性商品推銷</w:t>
            </w:r>
            <w:r w:rsidRPr="00273DCB">
              <w:rPr>
                <w:rFonts w:hint="eastAsia"/>
                <w:color w:val="auto"/>
              </w:rPr>
              <w:t xml:space="preserve"> (FAB)</w:t>
            </w:r>
            <w:r w:rsidRPr="00273DCB">
              <w:rPr>
                <w:rFonts w:hint="eastAsia"/>
                <w:color w:val="auto"/>
              </w:rPr>
              <w:t>，商品展示概念</w:t>
            </w:r>
            <w:r w:rsidRPr="00273DCB">
              <w:rPr>
                <w:rFonts w:hint="eastAsia"/>
                <w:color w:val="auto"/>
              </w:rPr>
              <w:t>(VM)</w:t>
            </w:r>
            <w:r w:rsidRPr="00273DCB">
              <w:rPr>
                <w:rFonts w:hint="eastAsia"/>
                <w:color w:val="auto"/>
              </w:rPr>
              <w:t>，團隊精神，情緒智商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中三學歷程度，以及具服務行業工作經驗；或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小六學歷程度，以及具兩年或以上服務行業工作經驗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lastRenderedPageBreak/>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CU280ES / CU282HS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零售業顧客服務（溝通技巧）</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讓學員在督導或推動之下，能夠運用良好溝通及人際關係技巧，與顧客作出良性的互動，從而取得顧客的信任及承諾，協助機構零售業務的發展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構既定的顧客關係策略及顧客服務表現準則，與顧客建立良好關係及作良性互動的重要性，良性互動的元素，機構既定的匯報顧客意見、投訴程序及正確途徑，按照既定指引與顧客作全方位的互動，適當地向顧客提供服務及處理激動和提出難題的顧客，按照既定的顧客服務表現準則與顧客溝通，以專業態度與顧客溝通以防止任何欺騙等行為</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具一年零售業工作經驗；或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中五學歷程度及具工作經驗；或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中三學歷程度及具兩年或以上工作經驗；或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持有資歷架構「過往資歷認可」機制在零售業的能力單元評審中，取得任何一個相關專項達一級資歷資格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CU471ES / CU471HS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零售業顧客服務（投訴處理技巧）</w:t>
      </w:r>
      <w:r w:rsidRPr="00273DCB">
        <w:rPr>
          <w:rFonts w:hint="eastAsia"/>
          <w:color w:val="auto"/>
        </w:rPr>
        <w:tab/>
      </w:r>
      <w:r w:rsidRPr="00273DCB">
        <w:rPr>
          <w:rFonts w:hint="eastAsia"/>
          <w:color w:val="auto"/>
        </w:rPr>
        <w:t>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讓學員能夠按照機構程序和準則，處理及應對顧客投訴，並加以跟進</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構既定處理顧客投訴的指引和程序，工作崗位的職權和責任，良好的人際關係、溝通和聆聽技巧，顧客投訴的細節和原因，根據機構處理投訴的指引採取解決問題的適當措施，保持禮貌、理性、同理心及具有細心聆聽的技巧，優質顧客服務關係的建立和維持，在處理顧客投訴時兼顧機構及顧客的利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spacing w:val="-3"/>
              </w:rPr>
              <w:t>具一年或以上零售業</w:t>
            </w:r>
            <w:r w:rsidRPr="00273DCB">
              <w:rPr>
                <w:rFonts w:hint="eastAsia"/>
                <w:color w:val="auto"/>
                <w:spacing w:val="-3"/>
              </w:rPr>
              <w:t xml:space="preserve"> / </w:t>
            </w:r>
            <w:r w:rsidRPr="00273DCB">
              <w:rPr>
                <w:rFonts w:hint="eastAsia"/>
                <w:color w:val="auto"/>
                <w:spacing w:val="-3"/>
              </w:rPr>
              <w:t>服務行業的管理</w:t>
            </w:r>
            <w:r w:rsidRPr="00273DCB">
              <w:rPr>
                <w:rFonts w:hint="eastAsia"/>
                <w:color w:val="auto"/>
                <w:spacing w:val="-3"/>
              </w:rPr>
              <w:t xml:space="preserve"> / </w:t>
            </w:r>
            <w:r w:rsidRPr="00273DCB">
              <w:rPr>
                <w:rFonts w:hint="eastAsia"/>
                <w:color w:val="auto"/>
              </w:rPr>
              <w:t>督導工作經驗；或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中五學歷程度，以及具兩年或以上零售業</w:t>
            </w:r>
            <w:r w:rsidRPr="00273DCB">
              <w:rPr>
                <w:rFonts w:hint="eastAsia"/>
                <w:color w:val="auto"/>
              </w:rPr>
              <w:t xml:space="preserve"> / </w:t>
            </w:r>
            <w:r w:rsidRPr="00273DCB">
              <w:rPr>
                <w:rFonts w:hint="eastAsia"/>
                <w:color w:val="auto"/>
              </w:rPr>
              <w:t>服務行業工作經驗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CU445ES / CU445HS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PE113ES / PE113HS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零售業店舖營運</w:t>
      </w:r>
      <w:r w:rsidRPr="00273DCB">
        <w:rPr>
          <w:rFonts w:hint="eastAsia"/>
          <w:color w:val="auto"/>
        </w:rPr>
        <w:tab/>
      </w:r>
      <w:r w:rsidRPr="00273DCB">
        <w:rPr>
          <w:rFonts w:hint="eastAsia"/>
          <w:color w:val="auto"/>
        </w:rPr>
        <w:t>（支付方法及相關欺詐）基礎證書（兼讀制）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讓學員明瞭香港零售業常用的支付方法、相關處理及退款程序，辨識相關的欺詐手法；並明瞭遇到欺詐情況時的跟進處理程序，以及前線從業員的責任和權益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常用支付方法的認識、相關處理及系統操作程序，退款程序，常見欺詐手法的辨識，跟進處理程序，前線從業員的責任和權益，個案分享及研究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具一年零售業工作經驗；或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中五學歷程度及具工作經驗；或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中三學歷程度及具兩年或以上工作經驗；或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持有資歷架構「過往資歷認可」機制在零售業的能力單元評審中，取得任何一個相關專項達一級資歷資格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YT104ES / YT104HS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1E4041" w:rsidRDefault="00337648" w:rsidP="00273DCB">
      <w:pPr>
        <w:pStyle w:val="Subhead1table"/>
        <w:jc w:val="left"/>
        <w:rPr>
          <w:rFonts w:hint="eastAsia"/>
          <w:color w:val="auto"/>
        </w:rPr>
      </w:pPr>
      <w:r w:rsidRPr="00273DCB">
        <w:rPr>
          <w:rFonts w:hint="eastAsia"/>
          <w:color w:val="auto"/>
          <w:spacing w:val="-6"/>
        </w:rPr>
        <w:t>零售業店舖營運（商品陳列技巧）</w:t>
      </w:r>
      <w:r w:rsidR="001E4041" w:rsidRPr="00273DCB">
        <w:rPr>
          <w:rFonts w:hint="eastAsia"/>
          <w:color w:val="auto"/>
        </w:rPr>
        <w:t>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讓學員能夠運用分析及判斷能力，適當地陳列</w:t>
            </w:r>
            <w:r w:rsidRPr="00273DCB">
              <w:rPr>
                <w:rFonts w:hint="eastAsia"/>
                <w:color w:val="auto"/>
              </w:rPr>
              <w:t xml:space="preserve">/ </w:t>
            </w:r>
            <w:r w:rsidRPr="00273DCB">
              <w:rPr>
                <w:rFonts w:hint="eastAsia"/>
                <w:color w:val="auto"/>
              </w:rPr>
              <w:t>展示零售店舖的商品，以吸引顧客的注意及方便顧客選購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商品陳列的策略、目的、手法、效果、技巧及所需考慮的因素，展示設備的用途、特點及使用方法，職業安全健康相關法例、《商品說明條例》及行業專業操守的相關要求，確定商品陳列計劃的細節，執行商品陳列，定期檢視陳列品及檢討商品陳列的成效，執行商品陳列所需的專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具三年零售業工作經驗，其中不少於兩年店舖營運相關工作經驗；或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中五學歷程度及具兩年或以上零售業工作經驗；或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持有資歷架構「過往資歷認可」機制在零售業的能力單元評審中，取得任何一個「店舖營運」相關專項達二級資歷資格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CT417ES / CT417HS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店舖營運及顧客服務</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讓學員明白店舖營運的基本要素及概念，明瞭優質顧客服務及有效處理顧客投訴，對店舖營運的重要性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零售業發展趨勢，店舖營運標準，人手調配，僱傭條例，店舖保安，職業安全與安全守則，突發事件處理，優質顧客服務的專業要求，有效處理顧客投訴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具一年零售業工作經驗（當中須包括店舖管理或營運經驗）；或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持有資歷架構「過往資歷認可」機制在零售業的能力單元評審中，取得任何一個「店舖營運」相關專項達一級資歷資格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CS098ES / CS111HS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CT179ES / CT166HS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零售業個人效益管理</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讓學員掌握時間管理、有效的表達及面試技巧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時間及壓力管理，正面思維，解決問題技巧，不同場合的表達技巧，影響及回應技巧，招聘及面試技巧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現職零售業初級管理人員；或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中五學歷程度，以及具服務行業管理經驗；或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中三學歷程度，以及具兩年或以上服務行業管理經驗；或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持有資歷架構「過往資歷認可」機制在零售業的能力單元評審中，取得任何一個相關專項達一級資歷資格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CT253ES / CT178HS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零售業普通話會話</w:t>
      </w:r>
      <w:r w:rsidRPr="00273DCB">
        <w:rPr>
          <w:rFonts w:hint="eastAsia"/>
          <w:color w:val="auto"/>
        </w:rPr>
        <w:tab/>
      </w:r>
      <w:r w:rsidRPr="00273DCB">
        <w:rPr>
          <w:rFonts w:hint="eastAsia"/>
          <w:color w:val="auto"/>
        </w:rPr>
        <w:t>（一般行業）</w:t>
      </w:r>
      <w:r w:rsidRPr="00273DCB">
        <w:rPr>
          <w:rFonts w:hint="eastAsia"/>
          <w:color w:val="auto"/>
        </w:rPr>
        <w:t>I</w:t>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讓學員認識基本的普通話語音基礎知識，並能運用普通話與客人進行簡單的對話，增強日常工作會話能力，提高競爭能力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普通話基本詞彙，接待客人，一般零售業的應對和用語，交易處理，推介產品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中三學歷程度，以及具服務行業工作經驗；或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小六學歷程度，以及具兩年或以上服務行業工作經驗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CT273ES / CT177HS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CU256ES / CU330HS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NW026ES / NW143HS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零售業普通話會話</w:t>
      </w:r>
      <w:r w:rsidRPr="00273DCB">
        <w:rPr>
          <w:rFonts w:hint="eastAsia"/>
          <w:color w:val="auto"/>
        </w:rPr>
        <w:tab/>
      </w:r>
      <w:r w:rsidRPr="00273DCB">
        <w:rPr>
          <w:rFonts w:hint="eastAsia"/>
          <w:color w:val="auto"/>
        </w:rPr>
        <w:t>（一般行業）</w:t>
      </w:r>
      <w:r w:rsidRPr="00273DCB">
        <w:rPr>
          <w:rFonts w:hint="eastAsia"/>
          <w:color w:val="auto"/>
        </w:rPr>
        <w:t>II</w:t>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lastRenderedPageBreak/>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讓學員掌握零售業日常應對和處境用語的普通話準確發音，以及更多零售業詞彙及用語；並通過會話、練習及角色扮演，加強普通話表達能力及對話能力，使學員在工作中可以應用自如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拼音中易錯的聲母分析、近似的聲調詞語對比及第三聲在說話時的變調，拼音中的聲調，普通話中的輕聲字、兒化韻、多音字和慣用詞，介紹香港知識常用普通話</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持有由僱員再培訓局頒發的「零售業普通話會話（一般行業）</w:t>
            </w:r>
            <w:r w:rsidRPr="00273DCB">
              <w:rPr>
                <w:rFonts w:hint="eastAsia"/>
                <w:color w:val="auto"/>
              </w:rPr>
              <w:t>I</w:t>
            </w:r>
            <w:r w:rsidRPr="00273DCB">
              <w:rPr>
                <w:rFonts w:hint="eastAsia"/>
                <w:color w:val="auto"/>
              </w:rPr>
              <w:t>基礎證書（兼讀制）」；或</w:t>
            </w:r>
          </w:p>
          <w:p w:rsidR="00337648" w:rsidRPr="00273DCB" w:rsidRDefault="00337648" w:rsidP="00273DCB">
            <w:pPr>
              <w:pStyle w:val="BodyText"/>
              <w:ind w:left="283"/>
              <w:jc w:val="left"/>
              <w:rPr>
                <w:rFonts w:hint="eastAsia"/>
                <w:color w:val="auto"/>
              </w:rPr>
            </w:pPr>
            <w:r w:rsidRPr="00273DCB">
              <w:rPr>
                <w:rFonts w:hint="eastAsia"/>
                <w:color w:val="auto"/>
              </w:rPr>
              <w:t>持有屬資歷級別第一級或以上程度的普通話證書；或</w:t>
            </w:r>
          </w:p>
          <w:p w:rsidR="00337648" w:rsidRPr="00273DCB" w:rsidRDefault="00337648" w:rsidP="00273DCB">
            <w:pPr>
              <w:pStyle w:val="BodyText"/>
              <w:ind w:left="283"/>
              <w:jc w:val="left"/>
              <w:rPr>
                <w:rFonts w:hint="eastAsia"/>
                <w:color w:val="auto"/>
              </w:rPr>
            </w:pPr>
            <w:r w:rsidRPr="00273DCB">
              <w:rPr>
                <w:rFonts w:hint="eastAsia"/>
                <w:color w:val="auto"/>
              </w:rPr>
              <w:t>具初級或以上普通話程度（例如曾修讀中學的普通話課程）；或</w:t>
            </w:r>
          </w:p>
          <w:p w:rsidR="00337648" w:rsidRPr="00273DCB" w:rsidRDefault="00337648" w:rsidP="00273DCB">
            <w:pPr>
              <w:pStyle w:val="BodyText"/>
              <w:ind w:left="283"/>
              <w:jc w:val="left"/>
              <w:rPr>
                <w:rFonts w:hint="eastAsia"/>
                <w:color w:val="auto"/>
              </w:rPr>
            </w:pPr>
            <w:r w:rsidRPr="00273DCB">
              <w:rPr>
                <w:rFonts w:hint="eastAsia"/>
                <w:color w:val="auto"/>
              </w:rPr>
              <w:t>須通過入學試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CU257ES / CU331HS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零售業英語會話</w:t>
      </w:r>
      <w:r w:rsidRPr="00273DCB">
        <w:rPr>
          <w:rFonts w:hint="eastAsia"/>
          <w:color w:val="auto"/>
        </w:rPr>
        <w:tab/>
      </w:r>
      <w:r w:rsidRPr="00273DCB">
        <w:rPr>
          <w:rFonts w:hint="eastAsia"/>
          <w:color w:val="auto"/>
        </w:rPr>
        <w:t>（一般行業）</w:t>
      </w:r>
      <w:r w:rsidRPr="00273DCB">
        <w:rPr>
          <w:rFonts w:hint="eastAsia"/>
          <w:color w:val="auto"/>
        </w:rPr>
        <w:t>I</w:t>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讓學員掌握基本的英語語音基礎、詞彙及零售業常用的處境用語，增強日常工作會話能力，提高競爭能力</w:t>
            </w:r>
          </w:p>
        </w:tc>
      </w:tr>
      <w:tr w:rsidR="00273DCB" w:rsidRPr="00273DCB" w:rsidTr="00273DCB">
        <w:trPr>
          <w:trHeight w:val="87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簡單英語會話，基本詞彙，接待客人，一般零售業的應對和處境用語，推介產品，處理投訴，交易處理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中三學歷程度，以及具服務行業工作經驗；或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小六學歷程度、具兩年或以上服務行業工作經驗，以及通過入學試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CA091ES / CA067HS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CT220ES / CT190HS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CU248ES / CU326HS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YT077ES / YT076HS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零售業英語會話</w:t>
      </w:r>
      <w:r w:rsidRPr="00273DCB">
        <w:rPr>
          <w:rFonts w:hint="eastAsia"/>
          <w:color w:val="auto"/>
        </w:rPr>
        <w:tab/>
      </w:r>
      <w:r w:rsidRPr="00273DCB">
        <w:rPr>
          <w:rFonts w:hint="eastAsia"/>
          <w:color w:val="auto"/>
        </w:rPr>
        <w:t>（一般行業）</w:t>
      </w:r>
      <w:r w:rsidRPr="00273DCB">
        <w:rPr>
          <w:rFonts w:hint="eastAsia"/>
          <w:color w:val="auto"/>
        </w:rPr>
        <w:t>II</w:t>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讓學員掌握運用英語作日常零售業應對，掌握更多零售業詞彙及用語；並通過會話、練習及角色扮演，加強英語表達能力及對話能力，使學員在工作中可以應用自如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接待客人及提供協助，顧客服務，產品介紹，推廣活動，一般零售業的應對和處境用語，交易處理，處理投訴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持有由僱員再培訓局頒發的「零售業英語會話（一般行業）</w:t>
            </w:r>
            <w:r w:rsidRPr="00273DCB">
              <w:rPr>
                <w:rFonts w:hint="eastAsia"/>
                <w:color w:val="auto"/>
              </w:rPr>
              <w:t>I</w:t>
            </w:r>
            <w:r w:rsidRPr="00273DCB">
              <w:rPr>
                <w:rFonts w:hint="eastAsia"/>
                <w:color w:val="auto"/>
              </w:rPr>
              <w:t>基礎證書（兼讀制）」；或</w:t>
            </w:r>
          </w:p>
          <w:p w:rsidR="00337648" w:rsidRPr="00273DCB" w:rsidRDefault="00337648" w:rsidP="00273DCB">
            <w:pPr>
              <w:pStyle w:val="BodyText"/>
              <w:ind w:left="283"/>
              <w:jc w:val="left"/>
              <w:rPr>
                <w:rFonts w:hint="eastAsia"/>
                <w:color w:val="auto"/>
              </w:rPr>
            </w:pPr>
            <w:r w:rsidRPr="00273DCB">
              <w:rPr>
                <w:rFonts w:hint="eastAsia"/>
                <w:color w:val="auto"/>
              </w:rPr>
              <w:t>持有屬資歷級別第一級或以上程度的英語證書；或</w:t>
            </w:r>
          </w:p>
          <w:p w:rsidR="00337648" w:rsidRPr="00273DCB" w:rsidRDefault="00337648" w:rsidP="00273DCB">
            <w:pPr>
              <w:pStyle w:val="BodyText"/>
              <w:ind w:left="283"/>
              <w:jc w:val="left"/>
              <w:rPr>
                <w:rFonts w:hint="eastAsia"/>
                <w:color w:val="auto"/>
              </w:rPr>
            </w:pPr>
            <w:r w:rsidRPr="00273DCB">
              <w:rPr>
                <w:rFonts w:hint="eastAsia"/>
                <w:color w:val="auto"/>
              </w:rPr>
              <w:t>中三學歷程度；或</w:t>
            </w:r>
          </w:p>
          <w:p w:rsidR="00337648" w:rsidRPr="00273DCB" w:rsidRDefault="00337648" w:rsidP="00273DCB">
            <w:pPr>
              <w:pStyle w:val="BodyText"/>
              <w:ind w:left="283"/>
              <w:jc w:val="left"/>
              <w:rPr>
                <w:rFonts w:hint="eastAsia"/>
                <w:color w:val="auto"/>
              </w:rPr>
            </w:pPr>
            <w:r w:rsidRPr="00273DCB">
              <w:rPr>
                <w:rFonts w:hint="eastAsia"/>
                <w:color w:val="auto"/>
              </w:rPr>
              <w:t>須通過入學試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CU249ES / CU327HS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零售業英語會話</w:t>
      </w:r>
      <w:r w:rsidRPr="00273DCB">
        <w:rPr>
          <w:rFonts w:hint="eastAsia"/>
          <w:color w:val="auto"/>
        </w:rPr>
        <w:tab/>
      </w:r>
      <w:r w:rsidRPr="00273DCB">
        <w:rPr>
          <w:rFonts w:hint="eastAsia"/>
          <w:color w:val="auto"/>
        </w:rPr>
        <w:t>（便利店、超市、快餐店）基礎證書（兼讀制）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讓學員掌握零售業常用的基本英語詞彙及處境用語，增強日常工作的英語會話能力，提高競爭能力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基本詞彙，接待客人，一般零售業的應對和處境用語，推介產品，處理投訴，交易處理，便利店、超市及快餐店的基本貨品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中三學歷程度，以及具服務行業工作經驗；或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小六學歷程度、具兩年或以上服務行業工作經驗，以及通過入學試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CU250ES / CU294HS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NT116ES / NT116HS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零售業英語會話（鞋類、時裝</w:t>
      </w:r>
      <w:r w:rsidRPr="00273DCB">
        <w:rPr>
          <w:rFonts w:hint="eastAsia"/>
          <w:color w:val="auto"/>
        </w:rPr>
        <w:tab/>
      </w:r>
      <w:r w:rsidRPr="00273DCB">
        <w:rPr>
          <w:rFonts w:hint="eastAsia"/>
          <w:color w:val="auto"/>
        </w:rPr>
        <w:t>及成衣、兒童用品及產品）基礎證書（兼讀制）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讓學員掌握基本的英語語音基礎、詞彙及零售業常用的處境用語，增強日常工作會話能力，提高競爭能力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基本詞彙，接待客人，一般零售業的應對和處境用語，推介產品，處理投訴，交易處理，鞋類、時裝及成衣、兒童用品的基本貨品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現職零售業從業員；或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中三學歷程度，以及具服務行業工作經驗；或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小六學歷程度、具兩年或以上服務行業工作經驗，以及通過入學試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CU253ES / CU329HS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飲食</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西式餐飲食品製作</w:t>
      </w:r>
      <w:r w:rsidRPr="00273DCB">
        <w:rPr>
          <w:rFonts w:hint="eastAsia"/>
          <w:color w:val="auto"/>
        </w:rPr>
        <w:tab/>
      </w:r>
      <w:r w:rsidRPr="00273DCB">
        <w:rPr>
          <w:rFonts w:hint="eastAsia"/>
          <w:color w:val="auto"/>
        </w:rPr>
        <w:t>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教授學員各種主要西菜的烹調方法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飲食業從業員的職業道德及操守，西菜烹調方法的基本知識，紅茶及咖啡製作，西餐頭盤的認識，上湯、清湯及西餐湯的認識，各種扒類的認識，燒焗菜、意大利粉及西式炒飯的認識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CA117ES / CA080HS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CT336ES / CT246HS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CU490ES / CU490HS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NT114ES / NT114HS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NW120ES / NW120HS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YC053ES / YC053HS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烹調西式主菜技巧（薯菜及</w:t>
      </w:r>
      <w:r w:rsidRPr="00273DCB">
        <w:rPr>
          <w:rFonts w:hint="eastAsia"/>
          <w:color w:val="auto"/>
        </w:rPr>
        <w:tab/>
      </w:r>
      <w:r w:rsidRPr="00273DCB">
        <w:rPr>
          <w:rFonts w:hint="eastAsia"/>
          <w:color w:val="auto"/>
        </w:rPr>
        <w:t>蔬果類）基礎證書（兼讀制）</w:t>
      </w:r>
    </w:p>
    <w:p w:rsidR="001E4041"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E4041"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提升飲食業從業員烹調西式薯菜及蔬果類主菜的技巧及認識有關食物衞生及安全的知識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西式薯菜及蔬果類主菜的認識，食物衞生及安全，薯菜及蔬果類主菜的製作要訣及技巧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FU193ES / FU182HS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烹調西式主菜技巧（家禽類）</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提升飲食業從業員烹調西式家禽類主菜的技巧及認識有關食物衞生及安全的知識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西式家禽類主菜的認識，食物衞生及安全，鵝、鴨及雞類主菜的製作要訣及技巧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CT295ES / CT179HS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FU191ES / FU180HS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烹調西式主菜技巧（豬類）</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提升飲食業從業員烹調西式豬肉主菜的技巧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豬的認識，西式豬肉主菜的認識，豬類主菜的製作要訣及技巧，食物處理衞生及安全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CT296ES / CT368HS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FU192ES / FU181HS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烹調西式主菜技巧（牛類）</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提升飲食業從業員烹調西式牛肉主菜的技巧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牛的認識，西式牛肉主菜的認識，牛肉種類主菜的製作要訣及技巧，食物處理衞生及安全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CT334ES / CT244HS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FU189ES / FU187HS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烹調西式主菜技巧（貝介類及</w:t>
      </w:r>
      <w:r w:rsidRPr="00273DCB">
        <w:rPr>
          <w:rFonts w:hint="eastAsia"/>
          <w:color w:val="auto"/>
        </w:rPr>
        <w:tab/>
      </w:r>
      <w:r w:rsidRPr="00273DCB">
        <w:rPr>
          <w:rFonts w:hint="eastAsia"/>
          <w:color w:val="auto"/>
        </w:rPr>
        <w:t>魚類）基礎證書（兼讀制）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提升飲食業從業員烹調西式貝介類及魚類主菜的技巧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西式貝介及魚類主菜的認識，貝介及魚類主菜的製作要訣及技巧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FU190ES / FU179HS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烹調西式湯類技巧（忌廉湯及</w:t>
      </w:r>
      <w:r w:rsidRPr="00273DCB">
        <w:rPr>
          <w:rFonts w:hint="eastAsia"/>
          <w:color w:val="auto"/>
        </w:rPr>
        <w:tab/>
      </w:r>
      <w:r w:rsidRPr="00273DCB">
        <w:rPr>
          <w:rFonts w:hint="eastAsia"/>
          <w:color w:val="auto"/>
        </w:rPr>
        <w:t>凍湯）基礎證書（兼讀制）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提升飲食業從業員對西式忌廉湯及凍湯的認識及食物衞生與安全的知識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西式忌廉湯及凍湯的認識，食物衞生及安全，忌廉湯及凍湯的製作要訣及技巧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FU194ES / FU183HS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烹調西式頭盤技巧（蛋類及</w:t>
      </w:r>
      <w:r w:rsidRPr="00273DCB">
        <w:rPr>
          <w:rFonts w:hint="eastAsia"/>
          <w:color w:val="auto"/>
        </w:rPr>
        <w:tab/>
      </w:r>
      <w:r w:rsidRPr="00273DCB">
        <w:rPr>
          <w:rFonts w:hint="eastAsia"/>
          <w:color w:val="auto"/>
        </w:rPr>
        <w:t>沙律類）基礎證書（兼讀制）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提升飲食業從業員烹調西式蛋類及沙律類頭盤的技巧及食物衞生與安全的知識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西式蛋類及沙律類頭盤的認識，食物衞生及安全，蛋類頭盤及沙律類頭盤的製作要訣及技巧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FU197ES / FU186HS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中式冷盤醬汁的認識</w:t>
      </w:r>
      <w:r w:rsidRPr="00273DCB">
        <w:rPr>
          <w:rFonts w:hint="eastAsia"/>
          <w:color w:val="auto"/>
        </w:rPr>
        <w:tab/>
      </w:r>
      <w:r w:rsidRPr="00273DCB">
        <w:rPr>
          <w:rFonts w:hint="eastAsia"/>
          <w:color w:val="auto"/>
        </w:rPr>
        <w:t>與製作基礎證書（兼讀制）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教授學員冷盤常用之醬汁的特色及製作方式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飲食業從業員的職業道德及操守，冷盤中常用的調味品特性及南北中國菜的汁醬分別，冷盤在中國菜的重要性，冷盤中常用醬汁的製作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CT332ES / CT242HS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FL160ES / FL160HS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FU132ES / FU300HS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NW117ES / NW117HS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中式熱盤醬汁的認識與製作</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教授學員香港常用醬汁的特色及製作方法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飲食業從業員的職業道德及操守，常用調味品的特性及五味的認識，汁醬的認識，香港常用汁醬的製作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CT335ES / CT245HS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FL162ES / FL162HS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FU243ES / FU479HS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NW119ES / NW119HS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節令點心認識與製作</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教授學員製作節令點心的基本原理及製作技巧，同時令學員更明瞭及掌握點心製作的各大要素</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飲食業從業員的職業道德及操守，節令點心的飲食文化淵源，節令點心食品製作，成本控制，食物保鮮及延長貯存方法，原材料的認識和處理方法，工具安全使用守則</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AP050ES / AP023HS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CU442ES / CU442HS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FU223ES / FU315HS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NW118ES / NW118HS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VT251ES / VT251HS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素菜的認識與製作</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教授學員新派素食的烹調技巧，以及認識新派素食與傳統齋菜的分別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飲食業從業員的職業道德及操守，基本素食認識，黃豆的認識及素菜製作方法，新派素食的認識及製作方法，運用新派素食原料烹調素菜，傳統素菜的製作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AP085ES / AP085HS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CT333ES / CT243HS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FL161ES / FL161HS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FU365ES / FU225HS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VT263ES / VT263HS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YW117ES / YW117HS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燒味部認識與製作</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教授學員有關燒烤的基本知識和原理，以及火候的運用、醬料配搭和鹵水及白鹵水的製作方法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飲食業從業員的職業道德及操守，燒烤的基本認識，醬料的運用及注意事項，鹵水、白鹵水的製作方法及注意事項，燒烤原理及火候的運用技巧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FL163ES / FL163HS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FU249ES / FU308HS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潮州菜的認識與製作</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教授學員潮州菜的烹調方法、要點和特色</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飲食業從業員的職業道德及操守，潮菜的起源，錦繡四拼盤，介紹海味特色、來源及泡發原理和基本方法，家禽類、水產類、蔬菜類、飯、麵及甜品類的製作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CT356ES / CT356HS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FU301ES / FU316HS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保健及食療營養的應用</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使學員對保健及食療營養的關係有更深刻了解及認識，令學員對保健及食療營養配搭能運用得宜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飲食業從業員的職業道德及操守，保健及食療飲食營養概念簡介，現代營養學的基礎理論，烹調與營養，食物的營養成分簡介，保健及食療食物的營養成分簡介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CU175ES / CU233HS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FL126ES / FL124HS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FU515ES / FU144HS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粵式禮餅的認識及製作</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使學員認識及掌握粵式禮餅的起源、製作及相關禮儀習俗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飲食業從業員的職業道德及操守，粵式禮餅的起源與相關的婚嫁禮儀習俗，各類常見廣式禮餅的製作方法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AP068ES / AP051HS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FU275ES / FU232HS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蔬果雕花的認識與製作基礎證書（兼讀制）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教授學員蔬果雕花的基本技術及製作方法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飲食業從業員的職業道德及操守，介紹美術與食品雕刻的歷史淵源，蔬果雕刻常用原料及刀具使用，蔬果雕花過程簡介，蔬果雕花概念及元素，常用蔬果雕花實踐，食品安全及衞生簡介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具半年或以上飲食業廚房部工作經驗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FU244ES / FU312HS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咖啡拉花藝術基礎證書（兼讀制）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讓學員認識基本咖啡拉花技巧及原理，掌握基本圖案及打奶技巧，以提高學員的就業能力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咖啡沖調及打奶技巧、咖啡拉花基本技巧及原理、咖啡拉花藝術的基本及進階圖案</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現職或曾從事咖啡調製工作；或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完成僱員再培訓局「咖啡調製員基礎證書」課程或同等資歷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AP074ES / AP074HS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BK046ES / BK046HS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CS178ES / CS191HS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CT269ES / CT165HS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CU443ES / CU443HS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EL052ES / EL052HS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FC042ES / FC042HS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FL154ES / FL154HS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FU432ES / FU432HS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HT087ES / HT087HS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MC075ES / MC075HS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MD019ES / MD019HS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NT084ES / NT084HS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3590 5908 / 2185 6262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RP035ES / RP035HS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SJ136ES / SJ136HS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SK100ES / SK100HS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VT223ES / VT223HS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YH072ES / YH072HS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YT086ES / YT078HS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YW091ES / YW091HS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咖啡烘焙基礎證書（兼讀制）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讓學員認識基本咖啡烘焙技巧、原理及咖啡烘焙的品質監控，掌握基本烘焙機的運用，以提高學員的就業能力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咖啡生豆認識、烘焙咖啡的原理及實務技巧、咖啡烘焙的品質監控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現職或曾從事咖啡調製工作；或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完成僱員再培訓局「咖啡調製員基礎證書」或同等資歷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AP100ES / AP100HS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BK089ES / BK089HS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CU487ES / CU487HS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EL069ES / EL069HS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MD027ES / MD027HS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VT282ES / VT282HS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YT125ES / YT125HS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葡萄酒知識</w:t>
      </w:r>
      <w:r w:rsidRPr="00273DCB">
        <w:rPr>
          <w:rFonts w:hint="eastAsia"/>
          <w:color w:val="auto"/>
        </w:rPr>
        <w:t>I</w:t>
      </w:r>
      <w:r w:rsidRPr="00273DCB">
        <w:rPr>
          <w:rFonts w:hint="eastAsia"/>
          <w:color w:val="auto"/>
        </w:rPr>
        <w:t>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提升從事酒店業、餐飲業，或與酒業銷售相關工作人士對葡萄酒的認識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葡萄酒的分類、歷史及種類，葡萄酒的詞彙、中英文名稱、讀法、解釋，葡萄酒與各種食物的配合，葡萄酒的儲存方法，侍酒禮儀，使用各種酒杯的方法，葡萄酒欣賞及品嚐</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酒店業、餐飲業，或與酒業銷售相關工作的從業員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CU245ES / CU251HS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KA099ES / KA099HS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MC093ES / MC093HS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NT113ES / NT113HS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葡萄酒知識</w:t>
      </w:r>
      <w:r w:rsidRPr="00273DCB">
        <w:rPr>
          <w:rFonts w:hint="eastAsia"/>
          <w:color w:val="auto"/>
        </w:rPr>
        <w:t>II</w:t>
      </w:r>
      <w:r w:rsidRPr="00273DCB">
        <w:rPr>
          <w:rFonts w:hint="eastAsia"/>
          <w:color w:val="auto"/>
        </w:rPr>
        <w:t>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提升從事酒店業、餐飲業，或與酒業銷售相關工作人士對葡萄酒的認識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葡萄酒的釀製過程，各地葡萄酒的級別及分類，葡萄酒招紙上的文字識別，葡萄酒試酒技巧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持有由僱員再培訓局頒發的「葡萄酒知識</w:t>
            </w:r>
            <w:r w:rsidRPr="00273DCB">
              <w:rPr>
                <w:rFonts w:hint="eastAsia"/>
                <w:color w:val="auto"/>
              </w:rPr>
              <w:t>I</w:t>
            </w:r>
            <w:r w:rsidRPr="00273DCB">
              <w:rPr>
                <w:rFonts w:hint="eastAsia"/>
                <w:color w:val="auto"/>
              </w:rPr>
              <w:t>證書（兼讀制）」或同等資歷；及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酒店業、餐飲業，或與酒業銷售相關工作的從業員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CU244ES / CU250HS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KA100ES / KA100HS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MC092ES / MC092HS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NT112ES / NT112HS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雞尾酒調製技巧基礎證書（兼讀制）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加強酒店業及餐飲業從業員對雞尾酒的認識，使其掌握調製雞尾酒的基本技巧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調酒師的職責，介紹六大類基酒包括：威士忌、琴酒、朗酒、伏特加、龍舌蘭酒及白蘭地的特性及味道，認識調酒的器具及酒杯，調製雞尾酒，經典雞尾酒裝飾設計</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現職或曾從事酒店業或餐飲業工作；或有意轉職酒店及餐飲業工作、中五學歷程度及具工作經驗的人士；或</w:t>
            </w:r>
          </w:p>
          <w:p w:rsidR="00337648" w:rsidRPr="00273DCB" w:rsidRDefault="00337648" w:rsidP="00273DCB">
            <w:pPr>
              <w:pStyle w:val="BodyText"/>
              <w:ind w:left="283"/>
              <w:jc w:val="left"/>
              <w:rPr>
                <w:rFonts w:hint="eastAsia"/>
                <w:color w:val="auto"/>
              </w:rPr>
            </w:pPr>
            <w:r w:rsidRPr="00273DCB">
              <w:rPr>
                <w:rFonts w:hint="eastAsia"/>
                <w:color w:val="auto"/>
              </w:rPr>
              <w:t>有意轉職酒店及餐飲業工作、中三學歷程度及具兩年或以上工作經驗的人士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AP086ES / AP086HS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BK074ES / BK074HS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CU275ES / CU253HS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NT115ES / NT115HS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YT109ES / YT109HS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西餅製作（蛋糕類）基礎證書（兼讀制）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教授學員認識及掌握蛋糕類西餅的特點及製作方法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飲食業從業員的職業道德及操守，蛋糕製作理論基礎，卷蛋、切蛋、雜花餅、鮮忌廉及慕絲蛋糕等製作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AP025ES / AP013HS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BK072ES / BK072HS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CT331ES / CT241HS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CU388ES / CU417HS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FL125ES / FL123HS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FU127ES / FU229HS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KA115ES / KA115HS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MC089ES / MC089HS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NW089ES / NW089HS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SK113ES / SK113HS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YC065ES / YC065HS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YW114ES / YW114HS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西餅製作（雜餅類）基礎證書（兼讀制）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教授學員認識及掌握雜餅類西餅的特點及製作方法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飲食業從業員的職業道德及操守，雜餅製作理論基礎，曲奇、巴夫、布甸、鬆餅及慕絲西餅等製作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AP026ES / AP014HS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BK073ES / BK073HS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CT403ES / CT403HS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CU441ES / CU441HS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FL159ES / FL159HS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FU129ES / FU231HS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KA117ES / KA117HS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MC091ES / MC091HS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SK115ES / SK115HS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YW116ES / YW116HS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西餅製作（撻及批類）基礎證書（兼讀制）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教授學員認識及掌握撻及批類西餅的特點及製作方法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飲食業從業員的職業道德及操守，撻及批製作理論基礎，咖哩角、芝士酥、蘋果批等撻及批類西餅製作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AP049ES / AP022HS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CT353ES / CT353HS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CU389ES / CU418HS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FL158ES / FL158HS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FU128ES / FU230HS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KA116ES / KA116HS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MC090ES / MC090HS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NW097ES / NW097HS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SK114ES / SK114HS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YC054ES / YC054HS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YW115ES / YW115HS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麵包製作（咸包及酥包類）基礎證書（兼讀制）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教授學員認識與製作咸包及酥包類麵包，從而進一步提升學員製作麵包的技巧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飲食業從業員的職業道德及操守，咸包及酥包製作理論基礎，牛油卷、意大利薄餅、芝士蒜茸包等咸包製作認識，芝士酥、牛角酥等酥包製作認識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小六學歷程度（如學歷程度未達小六者，須通過入學筆試）；及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AP042ES / AP015HS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BK075ES / BK075HS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CT355ES / CT355HS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CU390ES / CU380HS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FL137ES / FL137HS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FU261ES / FU233HS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KA118ES / KA118HS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MC094ES / MC094HS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NW098ES / NW098HS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SK116ES / SK116HS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YC055ES / YC055HS</w:t>
            </w:r>
          </w:p>
        </w:tc>
      </w:tr>
      <w:tr w:rsidR="00273DCB" w:rsidRPr="00273DCB" w:rsidTr="00273DCB">
        <w:trPr>
          <w:trHeight w:val="453"/>
        </w:trPr>
        <w:tc>
          <w:tcPr>
            <w:tcW w:w="2494" w:type="dxa"/>
            <w:tcBorders>
              <w:top w:val="single" w:sz="6" w:space="0" w:color="auto"/>
              <w:left w:val="single" w:sz="6" w:space="0" w:color="auto"/>
              <w:bottom w:val="single" w:sz="1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1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YW118ES / YW118HS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麵包製作（健康包類）基礎證書（兼讀制）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教授學員認識與製作健康麵包，從而進一步提升學員製作麵包的技巧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飲食業從業員的職業道德及操守，健康包製作理論基礎，七穀包、法國包、鮮奶包、裸麥包等健康包製作認識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小六學歷程度（如學歷程度未達小六者，須通過入學筆試）；及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AP051ES / AP024HS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BK076ES / BK076HS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CT382ES / CT382HS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CU391ES / CU419HS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FL164ES / FL164HS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FU262ES / FU234HS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KA119ES / KA119HS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MC095ES / MC095HS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NW099ES / NW099HS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SK117ES / SK117HS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YW119ES / YW119HS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麵包製作（經典包類）</w:t>
      </w:r>
      <w:r w:rsidR="004A78D6" w:rsidRPr="00273DCB">
        <w:rPr>
          <w:rFonts w:hint="eastAsia"/>
          <w:color w:val="auto"/>
        </w:rPr>
        <w:t>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教授學員認識與製作經典麵包類麵包，從而進一步提升學員製作麵包的技巧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飲食業從業員的職業道德及操守，經典包製作理論基礎，墨西哥包、菠蘿包、咸牛肉包、辮包等經典包製作認識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小六學歷程度（如學歷程度未達小六者，須通過入學筆試）；及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AP043ES / AP016HS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BK077ES / BK077HS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CT337ES / CT247HS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CU392ES / CU360HS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FL144ES / FL144HS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FU263ES / FU235HS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KA120ES / KA120HS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MC096ES / MC096HS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NW074ES / NW072HS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SK118ES / SK118HS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YW120ES / YW120HS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法式甜品製作基礎證書（兼讀制）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認識及掌握法式甜品製作基礎知識及技巧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飲食業職業安全，食物衞生及安全，法式飲食文化，法式甜品製作技巧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現職或曾任職與甜品製作相關工作的從業員；或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持有由僱員再培訓局頒發的「甜品製作員基礎證書」或同等資歷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AP095ES / AP095HS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BK085ES / BK085HS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CT409ES / CT409HS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CU536ES / CU536HS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FL166ES / FL166HS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FU504ES / FU504HS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HK146ES / HK146HS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NW126ES / NW126HS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SJ145ES / SJ145HS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SK121ES / SK121HS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YC072ES / YC072HS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YT115ES / YT115HS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飲食業電腦培訓</w:t>
      </w:r>
      <w:r w:rsidR="004A78D6">
        <w:rPr>
          <w:rFonts w:hint="eastAsia"/>
          <w:color w:val="auto"/>
        </w:rPr>
        <w:t>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讓飲食業從業員認識電腦的基本運作原理，包括：電腦的周邊設備、鍵盤及滑鼠的正確使用方法、中文輸入法及文書處理的基本應用，並提供電腦實習的機會予從業員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微型電腦基本結構，電腦標準鍵盤及滑鼠的正確使用，中文視窗系統基本應用，中文輸入法，文書處理，互聯網及瀏覽網頁，電子郵件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具半年或以上飲食業工作經驗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FU206ES / FU477HS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SK050ES / SK058HS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飲食業電腦培訓</w:t>
      </w:r>
      <w:r w:rsidRPr="00273DCB">
        <w:rPr>
          <w:rFonts w:hint="eastAsia"/>
          <w:color w:val="auto"/>
        </w:rPr>
        <w:t>II</w:t>
      </w:r>
      <w:r w:rsidRPr="00273DCB">
        <w:rPr>
          <w:rFonts w:hint="eastAsia"/>
          <w:color w:val="auto"/>
        </w:rPr>
        <w:t>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讓飲食業從業員認識</w:t>
            </w:r>
            <w:r w:rsidRPr="00273DCB">
              <w:rPr>
                <w:rFonts w:hint="eastAsia"/>
                <w:color w:val="auto"/>
              </w:rPr>
              <w:t xml:space="preserve">Microsoft Office </w:t>
            </w:r>
            <w:r w:rsidRPr="00273DCB">
              <w:rPr>
                <w:rFonts w:hint="eastAsia"/>
                <w:color w:val="auto"/>
              </w:rPr>
              <w:t>（</w:t>
            </w:r>
            <w:r w:rsidRPr="00273DCB">
              <w:rPr>
                <w:rFonts w:hint="eastAsia"/>
                <w:color w:val="auto"/>
              </w:rPr>
              <w:t>Excel</w:t>
            </w:r>
            <w:r w:rsidRPr="00273DCB">
              <w:rPr>
                <w:rFonts w:hint="eastAsia"/>
                <w:color w:val="auto"/>
              </w:rPr>
              <w:t>運算系統、</w:t>
            </w:r>
            <w:r w:rsidRPr="00273DCB">
              <w:rPr>
                <w:rFonts w:hint="eastAsia"/>
                <w:color w:val="auto"/>
              </w:rPr>
              <w:t>Word</w:t>
            </w:r>
            <w:r w:rsidRPr="00273DCB">
              <w:rPr>
                <w:rFonts w:hint="eastAsia"/>
                <w:color w:val="auto"/>
              </w:rPr>
              <w:t>文書處理系統及</w:t>
            </w:r>
            <w:r w:rsidRPr="00273DCB">
              <w:rPr>
                <w:rFonts w:hint="eastAsia"/>
                <w:color w:val="auto"/>
              </w:rPr>
              <w:t>PowerPoint</w:t>
            </w:r>
            <w:r w:rsidRPr="00273DCB">
              <w:rPr>
                <w:rFonts w:hint="eastAsia"/>
                <w:color w:val="auto"/>
              </w:rPr>
              <w:t>投影片系統）的各項功能，並應用於飲食業的營業收支運算、貨存、餐單、宣傳設計及文書工作等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微軟</w:t>
            </w:r>
            <w:r w:rsidRPr="00273DCB">
              <w:rPr>
                <w:rFonts w:hint="eastAsia"/>
                <w:color w:val="auto"/>
              </w:rPr>
              <w:t>Excel</w:t>
            </w:r>
            <w:r w:rsidRPr="00273DCB">
              <w:rPr>
                <w:rFonts w:hint="eastAsia"/>
                <w:color w:val="auto"/>
              </w:rPr>
              <w:t>基本功能概覽，如何運用微軟</w:t>
            </w:r>
            <w:r w:rsidRPr="00273DCB">
              <w:rPr>
                <w:rFonts w:hint="eastAsia"/>
                <w:color w:val="auto"/>
              </w:rPr>
              <w:t>Excel</w:t>
            </w:r>
            <w:r w:rsidRPr="00273DCB">
              <w:rPr>
                <w:rFonts w:hint="eastAsia"/>
                <w:color w:val="auto"/>
              </w:rPr>
              <w:t>解決資料密集的工作，編製一套適用的圖表範本，微軟</w:t>
            </w:r>
            <w:r w:rsidRPr="00273DCB">
              <w:rPr>
                <w:rFonts w:hint="eastAsia"/>
                <w:color w:val="auto"/>
              </w:rPr>
              <w:t>Word</w:t>
            </w:r>
            <w:r w:rsidRPr="00273DCB">
              <w:rPr>
                <w:rFonts w:hint="eastAsia"/>
                <w:color w:val="auto"/>
              </w:rPr>
              <w:t>基本功能的認識，編製一套飲食業適用的文件範本，微軟</w:t>
            </w:r>
            <w:r w:rsidRPr="00273DCB">
              <w:rPr>
                <w:rFonts w:hint="eastAsia"/>
                <w:color w:val="auto"/>
              </w:rPr>
              <w:t>PowerPoint</w:t>
            </w:r>
            <w:r w:rsidRPr="00273DCB">
              <w:rPr>
                <w:rFonts w:hint="eastAsia"/>
                <w:color w:val="auto"/>
              </w:rPr>
              <w:t>基本功能的認識，如何運用微軟</w:t>
            </w:r>
            <w:r w:rsidRPr="00273DCB">
              <w:rPr>
                <w:rFonts w:hint="eastAsia"/>
                <w:color w:val="auto"/>
              </w:rPr>
              <w:t>PowerPoint</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持有由僱員再培訓局頒發的「飲食業電腦培訓</w:t>
            </w:r>
            <w:r w:rsidRPr="00273DCB">
              <w:rPr>
                <w:rFonts w:hint="eastAsia"/>
                <w:color w:val="auto"/>
              </w:rPr>
              <w:t>I</w:t>
            </w:r>
            <w:r w:rsidRPr="00273DCB">
              <w:rPr>
                <w:rFonts w:hint="eastAsia"/>
                <w:color w:val="auto"/>
              </w:rPr>
              <w:t>基礎證書（兼讀制）」或「電腦概念和鍵盤操作基礎證書（兼讀制）」；或</w:t>
            </w:r>
          </w:p>
          <w:p w:rsidR="00337648" w:rsidRPr="00273DCB" w:rsidRDefault="00337648" w:rsidP="00273DCB">
            <w:pPr>
              <w:pStyle w:val="BodyText"/>
              <w:ind w:left="283"/>
              <w:jc w:val="left"/>
              <w:rPr>
                <w:rFonts w:hint="eastAsia"/>
                <w:color w:val="auto"/>
              </w:rPr>
            </w:pPr>
            <w:r w:rsidRPr="00273DCB">
              <w:rPr>
                <w:rFonts w:hint="eastAsia"/>
                <w:color w:val="auto"/>
              </w:rPr>
              <w:t>完成不少於</w:t>
            </w:r>
            <w:r w:rsidRPr="00273DCB">
              <w:rPr>
                <w:rFonts w:hint="eastAsia"/>
                <w:color w:val="auto"/>
              </w:rPr>
              <w:t>24</w:t>
            </w:r>
            <w:r w:rsidRPr="00273DCB">
              <w:rPr>
                <w:rFonts w:hint="eastAsia"/>
                <w:color w:val="auto"/>
              </w:rPr>
              <w:t>小時基本電腦課程；或</w:t>
            </w:r>
          </w:p>
          <w:p w:rsidR="00337648" w:rsidRPr="00273DCB" w:rsidRDefault="00337648" w:rsidP="00273DCB">
            <w:pPr>
              <w:pStyle w:val="BodyText"/>
              <w:ind w:left="283"/>
              <w:jc w:val="left"/>
              <w:rPr>
                <w:rFonts w:hint="eastAsia"/>
                <w:color w:val="auto"/>
              </w:rPr>
            </w:pPr>
            <w:r w:rsidRPr="00273DCB">
              <w:rPr>
                <w:rFonts w:hint="eastAsia"/>
                <w:color w:val="auto"/>
              </w:rPr>
              <w:t>通過基本電腦知識入學測試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FU207ES / FU478HS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SK051ES / SK059HS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飲食業處理投訴技巧證書（兼讀制）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讓學員能獨立地分析顧客投訴的原因，加以跟進或交由上級處理，並於事後作檢討及改善</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分析投訴原因及提出解決方法，處理顧客投訴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具三年或以上飲食業工作經驗；或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持有資歷架構「過往資歷認可」機制在中式飲食業的能力單元評審中，取得任何一個相關專項達二級資歷資格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CT389ES / CT389HS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食物衞生證書（兼讀制）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讓學員掌握食物衞生知識、規例及守則，以確保食店或食物工場所生產的食物符合安全衞生的標準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行業簡介，食物衞生及安全知識及最新的食品安全資訊，食物衞生安全相關法例，衞生經理的角色及職責，顧客投訴及查詢的處理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飲食業從業員或從事與食物安全及衞生相關工作；或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具三年或以上飲食業工作經驗；或持有資歷架</w:t>
            </w:r>
            <w:r w:rsidRPr="00273DCB">
              <w:rPr>
                <w:rFonts w:hint="eastAsia"/>
                <w:color w:val="auto"/>
              </w:rPr>
              <w:lastRenderedPageBreak/>
              <w:t>構「過往資歷認可」機制在中式飲食業的能力單元評審中，取得任何一個相關專項達二級資歷資格；或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有意轉職飲食業工作、中五學歷程度及具工作經驗，或中三學歷程度及具兩年或以上工作經驗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畢業學員如被委任在食物業處所擔任衞生經理時，可獲食物環境衞生署認可為合資格的衞生經理。</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HK165ES / HK165HS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PE121ES / PE121HS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咖哩菜式的製作基礎證書（兼讀制）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讓學員認識咖哩菜中傳統香料的特性及配搭運用，了解不同地區的咖哩種類，掌握咖哩菜中常用的配製方法，協助學員提升烹調咖哩菜式的技巧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飲食業職業安全，不同地方的咖哩菜式的特色、主要成分及烹調技巧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現職或曾任職飲食業廚房部工作的人士；或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持有由僱員再培訓局頒發的「泰越菜式廚務助理基礎證書」、「日本料理初級廚師基礎證書」、「茶餐廳廚吧助理基礎證書」、「廚務助理基礎證書」或同等資歷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CT428ES / CT428HS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r w:rsidRPr="00273DCB">
        <w:rPr>
          <w:rStyle w:val="REF-ERB"/>
          <w:rFonts w:ascii="MFinanceHK-Bold" w:hAnsi="MFinanceHK-Bold" w:cs="MFinanceHK-Bold" w:hint="eastAsia"/>
          <w:b/>
          <w:bCs/>
          <w:color w:val="auto"/>
          <w:position w:val="0"/>
          <w:sz w:val="48"/>
          <w:szCs w:val="48"/>
        </w:rPr>
        <w:t>美容</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美容相關電器安全守則基礎證書（兼讀制）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讓學員明白使用一般美容相關電器的安全守則，並於日常工作中遵守相關要求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一般電器的安全知識，安全使用一般美容相關電器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CU414ES / CU401HS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KA087ES / KA084HS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人體結構及生理系統知識基礎證書（兼讀制）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讓學員認識基本人體結構、組織及生理系統的運作原理和各系統的功能，並能夠為顧客提供合適的基本護理服務或日常護膚建議</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基本人體結構及生理系統的概念、運作及功能，應用基本人體結構及生理系統知識於日常美容工作中</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CA145ES / CA145HS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CU464ES / CU464HS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KA093ES / KA093HS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各種不同的美容服務及其功效，並能夠處理顧客有關美容服務一般查詢；了解常見皮膚類型及基本美容護理知識，並能夠向顧客介紹合適的護理產品或基本美容護理服務；識別不同美容產品成分及功效，並能夠按顧客皮膚現況需要，選擇及介紹合適的美容產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美容服務種類及其功效，處理美容服務相關查詢，基本皮膚類型及美容護理，應用基本美容護理知識，美容產品種類、成分及功效，正確選擇及推介美容產品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AK027ES / AK027HS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AP073ES / AP073HS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CS206ES / CS206HS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CU454ES / CU454HS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FL115ES / FL115HS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IF060ES / IF060HS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KA098ES / KA098HS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蒙妮坦美髮美容學院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2739 8833 / 3528 8137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MO002ES / MO002HS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YC050ES / YC050HS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美容護理</w:t>
      </w:r>
      <w:r w:rsidRPr="00273DCB">
        <w:rPr>
          <w:rFonts w:hint="eastAsia"/>
          <w:color w:val="auto"/>
        </w:rPr>
        <w:t>II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讓學員能夠根據顧客的皮膚類別及護理需要，選用合適的產品，並掌握一般美容護理技巧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一般美容護理的程序、技巧及禁忌，進行一般美容護理，包括：護理前準備工作、檢查皮膚、進行美容護理、採取補救措施及提供家居護理意見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具一年或以上相關工作經驗的美容業從業員或持有資歷架構「過往資歷認可」機制在美容業的能力單元評審中，取得任何專項達一級資歷</w:t>
            </w:r>
            <w:r w:rsidRPr="00273DCB">
              <w:rPr>
                <w:rFonts w:hint="eastAsia"/>
                <w:color w:val="auto"/>
              </w:rPr>
              <w:lastRenderedPageBreak/>
              <w:t>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「美容護理</w:t>
            </w:r>
            <w:r w:rsidRPr="00273DCB">
              <w:rPr>
                <w:rFonts w:hint="eastAsia"/>
                <w:color w:val="auto"/>
              </w:rPr>
              <w:t>I</w:t>
            </w:r>
            <w:r w:rsidRPr="00273DCB">
              <w:rPr>
                <w:rFonts w:hint="eastAsia"/>
                <w:color w:val="auto"/>
              </w:rPr>
              <w:t>基礎證書（兼讀制）」課程的畢業學員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CU436ES / CU436HS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FL165ES / FL165HS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IF061ES / IF061HS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KA137ES / KA080HS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電睫毛及植睫毛技巧證書（兼讀制）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讓學員掌握電睫毛及植睫毛的技巧，按照個人及作業的衞生守則，為顧客提供相關美容服務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電睫毛及植睫毛的步驟、技巧、禁忌、工具及產品的使用方法，卸除植睫毛的程序及技巧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具三年或以上美容業工作經驗或持有資歷架構「過往資歷認可」機制在美容業的能力單元評審中，取得任何專項達二級資歷資格；及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任何資歷級別二級的美容護理相關課程（如由僱員再培訓局頒發的「營養知識</w:t>
            </w:r>
            <w:r w:rsidRPr="00273DCB">
              <w:rPr>
                <w:rFonts w:hint="eastAsia"/>
                <w:color w:val="auto"/>
              </w:rPr>
              <w:t>I</w:t>
            </w:r>
            <w:r w:rsidRPr="00273DCB">
              <w:rPr>
                <w:rFonts w:hint="eastAsia"/>
                <w:color w:val="auto"/>
              </w:rPr>
              <w:t>（體重管理）基礎證書（兼讀制）」、「香薰美容</w:t>
            </w:r>
            <w:r w:rsidRPr="00273DCB">
              <w:rPr>
                <w:rFonts w:hint="eastAsia"/>
                <w:color w:val="auto"/>
              </w:rPr>
              <w:t>II</w:t>
            </w:r>
            <w:r w:rsidRPr="00273DCB">
              <w:rPr>
                <w:rFonts w:hint="eastAsia"/>
                <w:color w:val="auto"/>
              </w:rPr>
              <w:t>基礎證書（兼讀制）」、「四季色彩學</w:t>
            </w:r>
            <w:r w:rsidRPr="00273DCB">
              <w:rPr>
                <w:rFonts w:hint="eastAsia"/>
                <w:color w:val="auto"/>
              </w:rPr>
              <w:t>I</w:t>
            </w:r>
            <w:r w:rsidRPr="00273DCB">
              <w:rPr>
                <w:rFonts w:hint="eastAsia"/>
                <w:color w:val="auto"/>
              </w:rPr>
              <w:t>（化妝）基礎證書（兼讀制）」、「四季色彩學</w:t>
            </w:r>
            <w:r w:rsidRPr="00273DCB">
              <w:rPr>
                <w:rFonts w:hint="eastAsia"/>
                <w:color w:val="auto"/>
              </w:rPr>
              <w:t>II</w:t>
            </w:r>
            <w:r w:rsidRPr="00273DCB">
              <w:rPr>
                <w:rFonts w:hint="eastAsia"/>
                <w:color w:val="auto"/>
              </w:rPr>
              <w:t>（形象風格）基礎證書（兼讀制）」等）的畢業學員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51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CU531ES / CU531HS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KA094ES / KA094HS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RI011ES / RI011HS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養生美容外敷物料調配技巧證書（兼讀制）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讓學員了解養生美容常用的外敷物料的療效和應用特性，正確地調配合適的養生美容外敷物料，以達到天然的養生美容功效</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養生美容外敷物料（如蔬果材料、蛋白、蜂蜜等）的特性及應用技巧；配合不同皮膚種類調配合適的外敷物料以進行美容護理等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具三年或以上美容業相關工作經驗或持有資歷架構「過往資歷認可」機制在美容業的能力單元評審中，取得任何專項達二級資歷資格；或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任何資歷級別二級的美容相關課程的畢業學員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BK087ES / BK087HS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CU467ES / CU467HS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KA102ES / KA102HS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面部、肩頸按摩技巧基礎證書（兼讀制）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讓學員認識皮膚的結構、功能、常見病變、類別及護理等的基本知識；認識面部、肩頸按摩的原理、功效及禁忌等知識，並能夠在指導下為顧客提供面部清潔、皮膚分析和基本面部、肩頸按摩護理服務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皮膚結構、功能及病變，皮膚的類別及基本護理，面部及肩頸按摩基本知識，應用基本面部及肩頸按摩知識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具美容業的工作經驗；或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AP090ES / AP090HS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BK060ES / BK060HS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CA132ES / CA132HS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CT341ES / CT267HS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CU404ES / CU392HS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FC036ES / FC036HS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FL116ES / FL116HS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FU397ES / FU297HS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HK174ES / HK174HS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HT077ES / HT077HS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KA089ES / KA082HS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MC100ES / MC100HS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NW079ES / NW063HS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RI009ES / RI009HS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SK080ES / SK088HS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YH076ES / YH076HS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YT100ES / YT100HS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美容儀器運用基礎證書（兼讀制）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讓學員了解一般美容儀器的使用方法及功效，並掌握運用一般美容儀器為顧客提供美容護理服務的技巧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一般美容儀器及安全用電知識，不同美容儀器的使用禁忌，運用一般美容儀器、採取補救措施、執行日常清潔及保養工作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具一年或以上相關工作經驗的美容業從業員或持有資歷架構「過往資歷認可」機制在美容業的能力單元評審中，取得任何專項達一級資歷資格；及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「美容相關電器安全守則基礎證書（兼讀制）」課程的畢業學員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RI006ES / RI003HS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美體儀器運用基礎證書（兼讀制）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讓學員了解一般美體儀器的使用方法及功效，並掌握操作一般美體儀器為顧客提供身體護理服務的技巧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一般美體儀器及安全用電知識，不同美體儀器的使用禁忌，運用一般美體儀器、採取補救措施、執行日常清潔及保養方法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具一年或以上相關工作經驗的美容業從業員或持有資歷架構「過往資歷認可」機制在美容業的能力單元評審中，取得任何專項達一級資歷資格；及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「美容相關電器安全守則基礎證書（兼讀制）」課程的畢業學員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CU530ES / CU530HS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KA088ES / KA081HS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美體護理基礎證書（兼讀制）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讓學員掌握一般美體護理知識，並能夠為顧客提供美體護理服務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一般美體護理服務知識，進行一般美體護理，包括：身體清潔、身體倒膜、束身護理、按摩等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具一年或以上相關工作經驗的美容業從業員或持有資歷架構「過往資歷認可」機制在美容業的能力單元評審中，取得任何專項達一級資歷資格；及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「人體結構及生理系統知識基礎證書（兼讀制）」課程的畢業學員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CU435ES / CU435HS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強烈脈衝光儀器操作員技能測驗備試證書（兼讀制）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讓學員掌握「強烈脈衝光儀器操作員技能測驗」要求的理論知識及技能；協助學員報考「強烈脈衝光儀器操作員技能測驗」，以獲取操作彩光儀器的認證資格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皮膚結構與生理，強烈脈衝光儀器的基本原理及結構，安全使用強烈脈衝光儀器作去斑、活膚及脫毛等程序，使用有關儀器的一般注意事項，消費者權益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年滿</w:t>
            </w:r>
            <w:r w:rsidRPr="00273DCB">
              <w:rPr>
                <w:rFonts w:hint="eastAsia"/>
                <w:color w:val="auto"/>
              </w:rPr>
              <w:t>18</w:t>
            </w:r>
            <w:r w:rsidRPr="00273DCB">
              <w:rPr>
                <w:rFonts w:hint="eastAsia"/>
                <w:color w:val="auto"/>
              </w:rPr>
              <w:t>歲；及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中三或同等學歷，完成學習美容護理</w:t>
            </w:r>
            <w:r w:rsidRPr="00273DCB">
              <w:rPr>
                <w:rFonts w:hint="eastAsia"/>
                <w:color w:val="auto"/>
              </w:rPr>
              <w:t>300</w:t>
            </w:r>
            <w:r w:rsidRPr="00273DCB">
              <w:rPr>
                <w:rFonts w:hint="eastAsia"/>
                <w:color w:val="auto"/>
              </w:rPr>
              <w:t>小時（</w:t>
            </w:r>
            <w:r w:rsidRPr="00273DCB">
              <w:rPr>
                <w:rFonts w:hint="eastAsia"/>
                <w:color w:val="auto"/>
              </w:rPr>
              <w:t>200</w:t>
            </w:r>
            <w:r w:rsidRPr="00273DCB">
              <w:rPr>
                <w:rFonts w:hint="eastAsia"/>
                <w:color w:val="auto"/>
              </w:rPr>
              <w:t>小時訓練課程及</w:t>
            </w:r>
            <w:r w:rsidRPr="00273DCB">
              <w:rPr>
                <w:rFonts w:hint="eastAsia"/>
                <w:color w:val="auto"/>
              </w:rPr>
              <w:t>100</w:t>
            </w:r>
            <w:r w:rsidRPr="00273DCB">
              <w:rPr>
                <w:rFonts w:hint="eastAsia"/>
                <w:color w:val="auto"/>
              </w:rPr>
              <w:t>小時練習）及完成學習操作強烈脈衝光儀器不少於</w:t>
            </w:r>
            <w:r w:rsidRPr="00273DCB">
              <w:rPr>
                <w:rFonts w:hint="eastAsia"/>
                <w:color w:val="auto"/>
              </w:rPr>
              <w:t>24</w:t>
            </w:r>
            <w:r w:rsidRPr="00273DCB">
              <w:rPr>
                <w:rFonts w:hint="eastAsia"/>
                <w:color w:val="auto"/>
              </w:rPr>
              <w:t>小時（</w:t>
            </w:r>
            <w:r w:rsidRPr="00273DCB">
              <w:rPr>
                <w:rFonts w:hint="eastAsia"/>
                <w:color w:val="auto"/>
              </w:rPr>
              <w:t>18</w:t>
            </w:r>
            <w:r w:rsidRPr="00273DCB">
              <w:rPr>
                <w:rFonts w:hint="eastAsia"/>
                <w:color w:val="auto"/>
              </w:rPr>
              <w:t>小時訓練課程及</w:t>
            </w:r>
            <w:r w:rsidRPr="00273DCB">
              <w:rPr>
                <w:rFonts w:hint="eastAsia"/>
                <w:color w:val="auto"/>
              </w:rPr>
              <w:t>6</w:t>
            </w:r>
            <w:r w:rsidRPr="00273DCB">
              <w:rPr>
                <w:rFonts w:hint="eastAsia"/>
                <w:color w:val="auto"/>
              </w:rPr>
              <w:t>小時練習）；或具兩年全職從事操作強烈脈衝光儀器經驗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$2,025 </w:t>
            </w:r>
            <w:r>
              <w:rPr>
                <w:rStyle w:val="REF-ERBinTable"/>
                <w:rFonts w:cs="REF-ERBRegular"/>
                <w:color w:val="auto"/>
              </w:rPr>
              <w:t>高額資助學費</w:t>
            </w:r>
            <w:r w:rsidR="00337648" w:rsidRPr="00273DCB">
              <w:rPr>
                <w:rFonts w:hint="eastAsia"/>
                <w:color w:val="auto"/>
              </w:rPr>
              <w:t xml:space="preserve"> / $6,750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課程不包括公開考試費用</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RI002ES / RI001HS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讓學員掌握營養學基礎知識，以協助顧客控制體重</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職業道德及守則，顧客服務及解答查詢的技巧，人類生理學簡介，主要營養素及膽固醇的認識，食物標籤、基因改造食物及有機食物的剖析</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具兩年以上美容業工作經驗；或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有意轉職美容業工作、中五學歷程度及具工作經驗的人士；或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AP064ES / AP047HS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CT400ES / CT400HS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CU080ES / CU132HS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EL051ES / EL051HS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HE069ES / HE069HS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HK128ES / HK071HS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KA081ES / KA036HS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MC026ES / MC050HS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NW053ES / NW044HS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PE112ES / PE112HS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RI014ES / RI014HS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YC024ES / YC021HS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YT071ES / YT045HS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YW069ES / YW062HS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營養知識</w:t>
      </w:r>
      <w:r w:rsidRPr="00273DCB">
        <w:rPr>
          <w:rFonts w:hint="eastAsia"/>
          <w:color w:val="auto"/>
        </w:rPr>
        <w:t>II</w:t>
      </w:r>
      <w:r w:rsidRPr="00273DCB">
        <w:rPr>
          <w:rFonts w:hint="eastAsia"/>
          <w:color w:val="auto"/>
        </w:rPr>
        <w:t>（美容護理）證書（兼讀制）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讓學員了解基礎營養學知識及與美容相關的一般營養素之相互關係，以及對常見的坊間飲食謬誤和纖體方法有所認識，在與顧客溝通時，懂得回答有關美容與纖體的正確飲食之道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基礎營養知識、坊間飲食謬誤與減肥方法、營養與美容和纖體的相互關係等知識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具三年或以上美容業相關工作經驗或持有資歷架構「過往資歷認可」機制在美容業的能力單元評審中，取得任何專項達二級資歷資格；及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持有「營養知識</w:t>
            </w:r>
            <w:r w:rsidRPr="00273DCB">
              <w:rPr>
                <w:rFonts w:hint="eastAsia"/>
                <w:color w:val="auto"/>
              </w:rPr>
              <w:t>I</w:t>
            </w:r>
            <w:r w:rsidRPr="00273DCB">
              <w:rPr>
                <w:rFonts w:hint="eastAsia"/>
                <w:color w:val="auto"/>
              </w:rPr>
              <w:t>（體重管理）基礎證書（兼讀制）」或同等資歷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CU546ES / CU546HS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EL068ES / EL068HS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PE118ES / PE118HS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YC051ES / YC051HS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YW098ES / YW098HS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日妝技巧基礎證書（兼讀制）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讓學員認識各種眉型設計，並掌握修飾眉毛的技巧；認識色彩學原理、應用合適的化妝品及工具，並掌握基本日妝的技巧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各種眉型及臉型，眉型設計及修飾，一般化妝用品及工具，應用一般化妝用品及工具，化妝的基本理論，基本日妝技巧，色彩學，應用色彩學於化妝上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lastRenderedPageBreak/>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AP089ES / AP089HS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CA146ES / CA146HS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CS179ES / CS192HS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CT317ES / CT196HS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CU529ES / CU529HS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HT063ES / HT050HS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KA125ES / KA125HS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MC099ES / MC099HS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蒙妮坦美髮美容學院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2739 8833 / 3528 8137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MO001ES / MO001HS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SK045ES / SK083HS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VT278ES / VT278HS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晚妝技巧基礎證書（兼讀制）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讓學員掌握晚妝化妝、配戴假眼睫毛、修飾臉型、輪廓及美化五官的技巧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晚妝特點及技巧，配戴及移除假睫毛的相關知識及技巧，修飾臉型輪廓及美化五官的概念及技巧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具一年或以上相關工作經驗的美容業從業員或持有資歷架構「過往資歷認可」機制在美容業的能力單元評審中，取得任何專項達一級資歷資格；及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「化妝助理基礎證書」課程或任何資歷級別一級的化妝相關課程的畢業學員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50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AP091ES / AP091HS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CT407ES / CT407HS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CU466ES / CU466HS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FU457ES / FU457HS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KA126ES / KA126HS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MC101ES / MC101HS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SJ144ES / SJ144HS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四季色彩學</w:t>
      </w:r>
      <w:r w:rsidRPr="00273DCB">
        <w:rPr>
          <w:rFonts w:hint="eastAsia"/>
          <w:color w:val="auto"/>
        </w:rPr>
        <w:t>I</w:t>
      </w:r>
      <w:r w:rsidRPr="00273DCB">
        <w:rPr>
          <w:rFonts w:hint="eastAsia"/>
          <w:color w:val="auto"/>
        </w:rPr>
        <w:t>（化妝）</w:t>
      </w:r>
      <w:r w:rsidR="004A78D6" w:rsidRPr="00273DCB">
        <w:rPr>
          <w:rFonts w:hint="eastAsia"/>
          <w:color w:val="auto"/>
        </w:rPr>
        <w:t>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讓學員掌握四季色彩學的基本知識，並掌握創作時尚化妝造型的技巧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職業道德及守則，顧客服務及解答查詢的技巧，色彩的分類、特徵及判斷，四季化妝色彩示範及實習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具三年化妝工作經驗；或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「新娘</w:t>
            </w:r>
            <w:r w:rsidRPr="00273DCB">
              <w:rPr>
                <w:rFonts w:hint="eastAsia"/>
                <w:color w:val="auto"/>
              </w:rPr>
              <w:t xml:space="preserve"> / </w:t>
            </w:r>
            <w:r w:rsidRPr="00273DCB">
              <w:rPr>
                <w:rFonts w:hint="eastAsia"/>
                <w:color w:val="auto"/>
              </w:rPr>
              <w:t>晚宴化妝</w:t>
            </w:r>
            <w:r w:rsidRPr="00273DCB">
              <w:rPr>
                <w:rFonts w:hint="eastAsia"/>
                <w:color w:val="auto"/>
              </w:rPr>
              <w:t>I</w:t>
            </w:r>
            <w:r w:rsidRPr="00273DCB">
              <w:rPr>
                <w:rFonts w:hint="eastAsia"/>
                <w:color w:val="auto"/>
              </w:rPr>
              <w:t>單元證書」課程的畢業學員；或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「日妝技巧基礎證書（兼讀制）」及「晚妝技巧基礎證書（兼讀制）」課程的畢業學員；或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「婚禮及宴會化妝技巧證書（兼讀制）」課程的畢業學員；或</w:t>
            </w:r>
          </w:p>
          <w:p w:rsidR="00337648" w:rsidRPr="00273DCB" w:rsidRDefault="00337648" w:rsidP="00273DCB">
            <w:pPr>
              <w:pStyle w:val="BodyText"/>
              <w:ind w:left="283" w:hanging="283"/>
              <w:jc w:val="left"/>
              <w:rPr>
                <w:rFonts w:hint="eastAsia"/>
                <w:color w:val="auto"/>
              </w:rPr>
            </w:pPr>
            <w:r w:rsidRPr="00273DCB">
              <w:rPr>
                <w:rFonts w:hint="eastAsia"/>
                <w:color w:val="auto"/>
              </w:rPr>
              <w:t>v.</w:t>
            </w:r>
            <w:r w:rsidRPr="00273DCB">
              <w:rPr>
                <w:rFonts w:hint="eastAsia"/>
                <w:color w:val="auto"/>
              </w:rPr>
              <w:tab/>
            </w:r>
            <w:r w:rsidRPr="00273DCB">
              <w:rPr>
                <w:rFonts w:hint="eastAsia"/>
                <w:color w:val="auto"/>
              </w:rPr>
              <w:t>「化妝助理基礎證書」課程的畢業學員及具工作經驗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AP077ES / AP077HS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CA141ES / CA141HS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CS091ES / CS179HS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CU139ES / CU176HS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HT056ES / HT042HS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KA076ES / KA059HS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NW110ES / NW110HS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SK106ES / SK106HS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四季色彩學</w:t>
      </w:r>
      <w:r w:rsidRPr="00273DCB">
        <w:rPr>
          <w:rFonts w:hint="eastAsia"/>
          <w:color w:val="auto"/>
        </w:rPr>
        <w:t>II</w:t>
      </w:r>
      <w:r w:rsidRPr="00273DCB">
        <w:rPr>
          <w:rFonts w:hint="eastAsia"/>
          <w:color w:val="auto"/>
        </w:rPr>
        <w:t>（形象風格）基礎證書（兼讀制）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讓學員認識四季色彩學的形象設計技巧，並掌握創作各類形象造型的技巧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職業道德及守則，顧客服務及解答查詢的技巧，輪廓、量感及個人款式風格特徵分析，不同的整體造型的示範及實習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具三年化妝的工作經驗；或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持有「四季色彩學</w:t>
            </w:r>
            <w:r w:rsidRPr="00273DCB">
              <w:rPr>
                <w:rFonts w:hint="eastAsia"/>
                <w:color w:val="auto"/>
              </w:rPr>
              <w:t>I</w:t>
            </w:r>
            <w:r w:rsidRPr="00273DCB">
              <w:rPr>
                <w:rFonts w:hint="eastAsia"/>
                <w:color w:val="auto"/>
              </w:rPr>
              <w:t>（化妝）基礎證書（兼讀制）」或同等資歷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CS092ES / CS180HS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CU140ES / CU177HS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NW094ES / NW094HS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SK107ES / SK107HS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人體彩繪技巧基礎證書（兼讀制）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讓學員能夠運用適當的素描工具，為顧客設計整體妝容；了解人體彩繪基本知識，並掌握人體彩繪造型化妝技巧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素描技巧及妝容設計的關係，常用於人體彩繪的產品、工具和配飾的使用技巧，人體彩繪造型特點、表現方法及技巧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具一年或以上相關工作經驗的美容業從業員或持有資歷架構「過往資歷認可」機制在美容業的能力單元評審中，取得任何專項達一級資歷資格；及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「化妝助理基礎證書」課程或任何資歷級別一級的化妝相關課程的畢業學員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CU427ES / CU427HS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婚禮及宴會化妝技巧證書（兼讀制）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讓學員能夠根據服裝、髮型、飾物等不同造型因素，為新娘及婚禮相關人士提供化妝服務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新娘化妝基本知識，基本新娘化妝，婚禮相關人士（包括：新郎、伴娘、姊妹、媽咪等）的中西禮服及宴會化妝與技巧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具三年或以上相關工作經驗的美容業從業員或持有資歷架構「過往資歷認可」機制在美容業的能力單元評審中，取得任何專項達二級資歷資格；及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任何資歷級別二級的化妝相關課程的畢業學員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CT319ES / CT198HS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CU465ES / CU465HS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FU456ES / FU456HS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媒體化妝證書（兼讀制）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讓學員掌握攝影化妝、舞台化妝及時裝化妝的特點和技巧，並能夠為顧客提供不同的化妝設計和服務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黑白及彩色攝影化妝相關知識及技巧，舞台化妝相關知識及技巧，不同場景與舞台化妝的關係，時裝</w:t>
            </w:r>
            <w:r w:rsidRPr="00273DCB">
              <w:rPr>
                <w:rFonts w:hint="eastAsia"/>
                <w:color w:val="auto"/>
              </w:rPr>
              <w:lastRenderedPageBreak/>
              <w:t>化妝相關知識及技巧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具三年或以上相關工作經驗的美容業從業員或持有資歷架構「過往資歷認可」機制在美容業的能力單元評審中，取得任何專項達二級資歷資格；及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任何資歷級別二級的化妝相關課程的畢業學員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CU415ES / CU394HS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NW101ES / NW101HS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特技化妝</w:t>
      </w:r>
      <w:r w:rsidRPr="00273DCB">
        <w:rPr>
          <w:rFonts w:hint="eastAsia"/>
          <w:color w:val="auto"/>
        </w:rPr>
        <w:t>I</w:t>
      </w:r>
      <w:r w:rsidRPr="00273DCB">
        <w:rPr>
          <w:rFonts w:hint="eastAsia"/>
          <w:color w:val="auto"/>
        </w:rPr>
        <w:t>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讓學員能夠按照人物造型所需，選擇合適的特技化妝用品及工具，並掌握一般特技化妝技巧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一般特技化妝相關知識，老人妝、抓傷、擦傷、瘀傷的化妝技巧，卸除特技化妝的步驟及技巧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具三年或以上相關工作經驗的美容業從業員或持有資歷架構「過往資歷認可」機制在美容業的能力單元評審中，取得任何專項達二級資歷資格；及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任何資歷級別二級的化妝相關課程的畢業學員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CU460ES / CU393HS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美甲及手足護理知識基礎證書（兼讀制）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讓學員懂得識別美甲及手足護理產品標籤及工具，並能夠選用或推介顧客使用合適的美甲及手足護理產品；認識手部及足部的骨骼、肌肉及神經系統的基本結構，並能夠為顧客提供合適的手足護理服務或建議</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甲及手足護理產品和工具，美甲及手足護理產品標籤，選擇合適的護理產品及工具，手部及足部的骨骼、肌肉及神經系統的基本結構，應用手足結構系統的基本知識於護理服務，手部及足部的基本按摩技巧種類及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AK048ES / AK048HS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CU413ES / CU390HS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HT088ES / HT088HS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IF059ES / IF059HS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KA086ES / KA078HS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手足護理</w:t>
      </w:r>
      <w:r w:rsidRPr="00273DCB">
        <w:rPr>
          <w:rFonts w:hint="eastAsia"/>
          <w:color w:val="auto"/>
        </w:rPr>
        <w:t>I</w:t>
      </w:r>
      <w:r w:rsidRPr="00273DCB">
        <w:rPr>
          <w:rFonts w:hint="eastAsia"/>
          <w:color w:val="auto"/>
        </w:rPr>
        <w:t>（入門知識）基礎證書（兼讀制）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讓學員掌握基本手部及足部按摩及基本指</w:t>
            </w:r>
            <w:r w:rsidRPr="00273DCB">
              <w:rPr>
                <w:rFonts w:hint="eastAsia"/>
                <w:color w:val="auto"/>
              </w:rPr>
              <w:t xml:space="preserve"> / </w:t>
            </w:r>
            <w:r w:rsidRPr="00273DCB">
              <w:rPr>
                <w:rFonts w:hint="eastAsia"/>
                <w:color w:val="auto"/>
              </w:rPr>
              <w:t>趾甲修飾護理的技巧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手部</w:t>
            </w:r>
            <w:r w:rsidRPr="00273DCB">
              <w:rPr>
                <w:rFonts w:hint="eastAsia"/>
                <w:color w:val="auto"/>
              </w:rPr>
              <w:t xml:space="preserve"> / </w:t>
            </w:r>
            <w:r w:rsidRPr="00273DCB">
              <w:rPr>
                <w:rFonts w:hint="eastAsia"/>
                <w:color w:val="auto"/>
              </w:rPr>
              <w:t>足部結構及按摩知識，基本手部及足部按摩，修飾指</w:t>
            </w:r>
            <w:r w:rsidRPr="00273DCB">
              <w:rPr>
                <w:rFonts w:hint="eastAsia"/>
                <w:color w:val="auto"/>
              </w:rPr>
              <w:t xml:space="preserve"> / </w:t>
            </w:r>
            <w:r w:rsidRPr="00273DCB">
              <w:rPr>
                <w:rFonts w:hint="eastAsia"/>
                <w:color w:val="auto"/>
              </w:rPr>
              <w:t>趾甲的相關知識及技巧，例如：浸泡、修整指甲、除去死皮、塗底油、塗指甲護油等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具一年或以上相關工作經驗的美容業從業員或持有資歷架構「過往資歷認可」機制在美容業的能力單元評審中，取得任何專項達一級資歷資格；及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「美甲師基礎證書」課程或任何資歷級別一級的美甲相關課程的畢業學員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CU433ES / CU433HS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KA124ES / KA077HS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手足護理</w:t>
      </w:r>
      <w:r w:rsidRPr="00273DCB">
        <w:rPr>
          <w:rFonts w:hint="eastAsia"/>
          <w:color w:val="auto"/>
        </w:rPr>
        <w:t>II</w:t>
      </w:r>
      <w:r w:rsidRPr="00273DCB">
        <w:rPr>
          <w:rFonts w:hint="eastAsia"/>
          <w:color w:val="auto"/>
        </w:rPr>
        <w:t>（藝術花甲製作）證書（兼讀制）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讓學員掌握繪畫花甲、水染花甲及美甲噴槍彩繪的技巧及正確步驟，為顧客進行美甲護理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基本花甲藝術知識及技巧，水染花甲基本理論及技巧，美甲噴槍彩繪基本知識及技巧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具三年或以上相關工作經驗的美容業從業員或持有資歷架構「過往資歷認可」機制在美容業的能力單元評審中，取得任何專項達二級資歷資格；及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持有「手足護理</w:t>
            </w:r>
            <w:r w:rsidRPr="00273DCB">
              <w:rPr>
                <w:rFonts w:hint="eastAsia"/>
                <w:color w:val="auto"/>
              </w:rPr>
              <w:t>I</w:t>
            </w:r>
            <w:r w:rsidRPr="00273DCB">
              <w:rPr>
                <w:rFonts w:hint="eastAsia"/>
                <w:color w:val="auto"/>
              </w:rPr>
              <w:t>（入門知識）基礎證書（兼讀制）」或同等資歷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$1,425 </w:t>
            </w:r>
            <w:r>
              <w:rPr>
                <w:rStyle w:val="REF-ERBinTable"/>
                <w:rFonts w:cs="REF-ERBRegular"/>
                <w:color w:val="auto"/>
              </w:rPr>
              <w:t>高額資助學費</w:t>
            </w:r>
            <w:r w:rsidR="00337648" w:rsidRPr="00273DCB">
              <w:rPr>
                <w:rFonts w:hint="eastAsia"/>
                <w:color w:val="auto"/>
              </w:rPr>
              <w:t xml:space="preserve"> / $4,750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CU406ES / CU396HS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手足護理</w:t>
      </w:r>
      <w:r w:rsidRPr="00273DCB">
        <w:rPr>
          <w:rFonts w:hint="eastAsia"/>
          <w:color w:val="auto"/>
        </w:rPr>
        <w:t>II</w:t>
      </w:r>
      <w:r w:rsidRPr="00273DCB">
        <w:rPr>
          <w:rFonts w:hint="eastAsia"/>
          <w:color w:val="auto"/>
        </w:rPr>
        <w:t>（殖甲製作）證書（兼讀制）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讓學員掌握水晶殖甲、光療樹脂殖甲及纖維甲片殖甲的技巧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水晶殖甲基本理論及技巧，光療樹脂殖甲基本理論及技巧，纖維甲片殖甲基本知識及技巧，殖甲的保養方法及卸除方法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具三年或以上相關工作經驗的美容業從業員或持有資歷架構「過往資歷認可」機制在美容業的能力單元評審中，取得任何專項達二級資歷資格；及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持有「手足護理</w:t>
            </w:r>
            <w:r w:rsidRPr="00273DCB">
              <w:rPr>
                <w:rFonts w:hint="eastAsia"/>
                <w:color w:val="auto"/>
              </w:rPr>
              <w:t>I</w:t>
            </w:r>
            <w:r w:rsidRPr="00273DCB">
              <w:rPr>
                <w:rFonts w:hint="eastAsia"/>
                <w:color w:val="auto"/>
              </w:rPr>
              <w:t>（入門知識）基礎證書（兼讀制）」或同等資歷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CU405ES / CU395HS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中式身體穴位按摩基礎證書（兼讀制）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讓學員認識經絡穴位的概念，並掌握中式穴位按摩</w:t>
            </w:r>
            <w:r w:rsidRPr="00273DCB">
              <w:rPr>
                <w:rFonts w:hint="eastAsia"/>
                <w:color w:val="auto"/>
              </w:rPr>
              <w:lastRenderedPageBreak/>
              <w:t>的手法及技巧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職業道德及守則，顧客服務及解答查詢的技巧，按摩的起源、作用及禁忌，身體經脈及穴位的認識，身體按摩常用的手法示範及練習，亞健康體質的介紹及改善方法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具一年相關工作經驗的現職美容業從業員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CU123ES / CU175HS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ab/>
      </w:r>
      <w:r w:rsidR="004F36D9">
        <w:rPr>
          <w:rStyle w:val="REF-ERB"/>
          <w:rFonts w:cs="REF-ERBRegular"/>
          <w:color w:val="auto"/>
          <w:spacing w:val="-24"/>
        </w:rPr>
        <w:t>非就業掛鈎課程</w:t>
      </w:r>
      <w:r w:rsidRPr="00273DCB">
        <w:rPr>
          <w:rStyle w:val="REF-ERB"/>
          <w:rFonts w:cs="REF-ERBRegular"/>
          <w:color w:val="auto"/>
          <w:spacing w:val="-24"/>
        </w:rPr>
        <w:t> </w:t>
      </w:r>
      <w:r w:rsidR="004F36D9">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讓學員認識香薰美容知識，並掌握各種香薰油及媒介油的調配及應用方法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道德及守則，顧客服務及解答查詢的技巧，香薰治療的歷史、應用範圍及功效，香薰精華油及媒介油的產地來源、特性及療效，香薰精華油的應用方法，物理特性及稀釋媒介，使用精華油的禁忌及安全守則，精華油的調配技術及實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AK041ES / AK041HS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AP082ES / AP082HS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BK070ES / BK070HS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CT198ES / CT227HS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CU383ES / CU321HS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EL021ES / EL029HS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FL033ES / FL039HS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HK169ES / HK169HS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HT059ES / HT045HS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KA079ES / KA033HS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MC025ES / MC049HS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NT071ES / NT060HS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NW111ES / NW111HS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RI013ES / RI013HS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YH070ES / YH070HS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YT070ES / YT074HS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YW068ES / YW061HS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lastRenderedPageBreak/>
        <w:t>香薰美容（花卉水）基礎證書（兼讀制）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讓學員認識花卉水的基本知識，包括常用花卉水的種類、使用方法和禁忌</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花卉水的起源、種類、功效、正確使用方法及禁忌，花卉水與香薰美容的關係，解答顧客查詢的技巧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具一年或以上美容業工作經驗；或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有意轉職美容業工作、中三學歷程度及具工作經驗；或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有意轉職美容業工作、小六學歷程度及具兩年或以上工作經驗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AK056ES / AK056HS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CT388ES / CT388HS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CU518ES / CU518HS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KA111ES / KA111HS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MC116ES / MC116HS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RI017ES / RI017HS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香薰美容</w:t>
      </w:r>
      <w:r w:rsidRPr="00273DCB">
        <w:rPr>
          <w:rFonts w:hint="eastAsia"/>
          <w:color w:val="auto"/>
        </w:rPr>
        <w:t>II</w:t>
      </w:r>
      <w:r w:rsidRPr="00273DCB">
        <w:rPr>
          <w:rFonts w:hint="eastAsia"/>
          <w:color w:val="auto"/>
        </w:rPr>
        <w:t>（香薰按摩）基礎證書（兼讀制）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讓學員認識香薰按摩的美容知識及技巧，並掌握香薰按摩的動作及功效</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職業道德及守則，顧客服務及解答查詢的技巧，香薰按摩的歷史、益處及禁忌，工作間及香薰按摩油的預備及安全守則，香薰全身按摩的基本動作及程序，香薰全身按摩前的護理評估及顧客諮詢</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具兩年或以上美容業之工作經驗，並持有「香薰美容</w:t>
            </w:r>
            <w:r w:rsidRPr="00273DCB">
              <w:rPr>
                <w:rFonts w:hint="eastAsia"/>
                <w:color w:val="auto"/>
              </w:rPr>
              <w:t>I</w:t>
            </w:r>
            <w:r w:rsidRPr="00273DCB">
              <w:rPr>
                <w:rFonts w:hint="eastAsia"/>
                <w:color w:val="auto"/>
              </w:rPr>
              <w:t>基礎證書（兼讀制）」或同等資歷；或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有意轉職美容業工作、中五學歷程度及具工作經驗，並持有由僱員再培訓局頒發的「香薰美容</w:t>
            </w:r>
            <w:r w:rsidRPr="00273DCB">
              <w:rPr>
                <w:rFonts w:hint="eastAsia"/>
                <w:color w:val="auto"/>
              </w:rPr>
              <w:t>I</w:t>
            </w:r>
            <w:r w:rsidRPr="00273DCB">
              <w:rPr>
                <w:rFonts w:hint="eastAsia"/>
                <w:color w:val="auto"/>
              </w:rPr>
              <w:t>基礎證書（兼讀制）」或同等資歷；及「瑞典式身體按摩單元證書」或「美體護理基礎證書（兼讀制）」，或同等資歷；或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有意轉職美容業工作、中三學歷程度及具兩年或以上工作經驗，並持有由僱員再培訓局頒發的「香薰美容</w:t>
            </w:r>
            <w:r w:rsidRPr="00273DCB">
              <w:rPr>
                <w:rFonts w:hint="eastAsia"/>
                <w:color w:val="auto"/>
              </w:rPr>
              <w:t>I</w:t>
            </w:r>
            <w:r w:rsidRPr="00273DCB">
              <w:rPr>
                <w:rFonts w:hint="eastAsia"/>
                <w:color w:val="auto"/>
              </w:rPr>
              <w:t>基礎證書（兼讀制）」或同等資歷；及「瑞典式身體按摩單元證書」或「美體護理基礎證書（兼讀制）」，或同等資歷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BK069ES / BK069HS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CU179ES / CU180HS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FL032ES / FL038HS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KA078ES / KA032HS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MC024ES / MC048HS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NW083ES / NW043HS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YH073ES / YH073HS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YW067ES / YW060HS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lastRenderedPageBreak/>
        <w:t>香薰美容</w:t>
      </w:r>
      <w:r w:rsidRPr="00273DCB">
        <w:rPr>
          <w:rFonts w:hint="eastAsia"/>
          <w:color w:val="auto"/>
        </w:rPr>
        <w:t>II</w:t>
      </w:r>
      <w:r w:rsidRPr="00273DCB">
        <w:rPr>
          <w:rFonts w:hint="eastAsia"/>
          <w:color w:val="auto"/>
        </w:rPr>
        <w:t>（香薰調配）證書（兼讀制）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讓學員掌握香薰美容知識及護理技巧，選用並調配合適的香薰產品進行美容護理服務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香薰調配及相關的美容護理知識，調配複方精油及按摩油的技巧、稀釋比例及應注意事項，常用的香薰護理方法、功效及應注意事項，香薰調配技巧，家居美容護理建議及應注意事項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具三年或以上美容業工作經驗，當中包括一年美容護理工作經驗；或持有資歷架構「過往資歷認可」機制在美容業的能力單元評審中，取得「美容護理」專項達二級資歷資格；及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持有由僱員再培訓局頒發的「香薰美容</w:t>
            </w:r>
            <w:r w:rsidRPr="00273DCB">
              <w:rPr>
                <w:rFonts w:hint="eastAsia"/>
                <w:color w:val="auto"/>
              </w:rPr>
              <w:t xml:space="preserve"> I </w:t>
            </w:r>
            <w:r w:rsidRPr="00273DCB">
              <w:rPr>
                <w:rFonts w:hint="eastAsia"/>
                <w:color w:val="auto"/>
              </w:rPr>
              <w:t>基礎證書</w:t>
            </w:r>
            <w:r w:rsidRPr="00273DCB">
              <w:rPr>
                <w:rFonts w:hint="eastAsia"/>
                <w:color w:val="auto"/>
              </w:rPr>
              <w:t xml:space="preserve"> </w:t>
            </w:r>
            <w:r w:rsidRPr="00273DCB">
              <w:rPr>
                <w:rFonts w:hint="eastAsia"/>
                <w:color w:val="auto"/>
              </w:rPr>
              <w:t>（兼讀制）」或同等資歷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CT425ES / CT425HS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CU554ES / CU554HS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KA134ES / KA134HS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MC119ES / MC119HS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YW142ES / YW142HS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淋巴按摩基礎證書（兼讀制）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讓學員了解按摩對促進血液、淋巴循環系統的關係，並能為顧客提供合適的按摩服務或介紹產品的護理效果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職業道德及守則，顧客服務及解答查詢的技巧，按摩對促進血液、淋巴循環系統的關係，常用的身體按摩手法及技巧，面部淋巴按摩的動作示範</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具一年或以上美容師工作經驗的美容業從業員或持有資歷架構「過往資歷認可」機制在美容業的能力單元評審中，取得任何專項達一級資歷資格；及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持有由僱員再培訓局頒發的「初級美容師基礎證書」或其他同等資歷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AP081ES / AP081HS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CU178ES / CU179HS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FL098ES / FL072HS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HT057ES / HT043HS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KA077ES / KA031HS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MC085ES / MC085HS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美容產品及服務銷售技巧基礎證書（兼讀制）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讓學員了解所屬機構提供的美容產品、服務的種類及功效等，並掌握良好的銷售技巧，協助達成交易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所屬機構提供的美容產品及服務，顧客選購美容產品的心理，美容市場潮流趨勢，良好的銷售技巧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具一年或以上相關工作經驗的美容業從業員；或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持有資歷架構「過往資歷認可」機制在美容業的能力單元評審中，取得任何專項達一級資歷</w:t>
            </w:r>
            <w:r w:rsidRPr="00273DCB">
              <w:rPr>
                <w:rFonts w:hint="eastAsia"/>
                <w:color w:val="auto"/>
              </w:rPr>
              <w:lastRenderedPageBreak/>
              <w:t>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CU403ES / CU391HS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美髮</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洗髮、護髮、捲髮及吹髮知識與技巧基礎證書（兼讀制）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讓學員認識常規的洗髮、護髮、捲髮和吹髮的程序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美髮業從業員基本常識，洗頭髮的基本原理和程序，洗髮及護髮的功用與程序，基本捲髮技巧，基本乾髮原理、方式和程序，剪髮分區與吹髮關係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有意轉職美髮業工作的人士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CU524ES / CU524HS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FU386ES / FU283HS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男士理髮（職業水平）基礎證書（兼讀制）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讓學員掌握男士髮型的剪吹髮技巧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美髮業從業員基本常識，男士理髮衞生及常識，各種男士髮型剪吹髮工具的分別與應用，刮男士鬍子技巧，各款男士髮型的剪吹髮技巧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具一年以上美髮業工作經驗；或持有資歷架構「過往資歷認可」機制在美髮業的能力單元評審中，取得任何專項達一級資歷資格；或持有由僱員再培訓局頒發的「剪吹髮知識與技巧</w:t>
            </w:r>
            <w:r w:rsidRPr="00273DCB">
              <w:rPr>
                <w:rFonts w:hint="eastAsia"/>
                <w:color w:val="auto"/>
              </w:rPr>
              <w:t>I</w:t>
            </w:r>
            <w:r w:rsidRPr="00273DCB">
              <w:rPr>
                <w:rFonts w:hint="eastAsia"/>
                <w:color w:val="auto"/>
              </w:rPr>
              <w:t>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FU272ES / FU157HS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VT264ES / VT264HS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剪吹髮知識與技巧</w:t>
      </w:r>
      <w:r w:rsidR="004A78D6">
        <w:rPr>
          <w:rFonts w:hint="eastAsia"/>
          <w:color w:val="auto"/>
        </w:rPr>
        <w:t>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讓學員了解基本剪吹髮的方式和技巧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美髮業從業員基本常識，各種剪髮和吹髮用具的功</w:t>
            </w:r>
            <w:r w:rsidRPr="00273DCB">
              <w:rPr>
                <w:rFonts w:hint="eastAsia"/>
                <w:color w:val="auto"/>
              </w:rPr>
              <w:lastRenderedPageBreak/>
              <w:t>能、安全和衞生守則，剪髮分區、角度及層次，齊剪法、邊緣層次剪法和層次剪法，基本吹髮技巧，不同髮刷的運用特點及所達到的各種效果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美髮業從業員；或有意轉職美髮業工作的人士；及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小六學歷程度（如申請人未達小六學歷程度，須通過中文入學筆試）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CU201ES / CU189HS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FU370ES / FU137HS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VT219ES / VT235HS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剪吹髮知識與技巧</w:t>
      </w:r>
      <w:r w:rsidRPr="00273DCB">
        <w:rPr>
          <w:rFonts w:hint="eastAsia"/>
          <w:color w:val="auto"/>
        </w:rPr>
        <w:t>II</w:t>
      </w:r>
      <w:r w:rsidRPr="00273DCB">
        <w:rPr>
          <w:rFonts w:hint="eastAsia"/>
          <w:color w:val="auto"/>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讓學員掌握基本的剪髮和吹髮技巧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剪髮、吹髮工具和造型產品，剪髮和吹髮技巧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小六學歷程度（申請人如未達小六學歷程度，須通過中文入學筆試）；及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具一年以上美髮業工作經驗；或持有資歷架構「過往資歷認可」機制在美髮業的能力單元評審中，取得任何專項達一級資歷資格；或持有由僱員再培訓局頒發的「剪吹髮知識與技巧</w:t>
            </w:r>
            <w:r w:rsidRPr="00273DCB">
              <w:rPr>
                <w:rFonts w:hint="eastAsia"/>
                <w:color w:val="auto"/>
              </w:rPr>
              <w:t>I</w:t>
            </w:r>
            <w:r w:rsidRPr="00273DCB">
              <w:rPr>
                <w:rFonts w:hint="eastAsia"/>
                <w:color w:val="auto"/>
              </w:rPr>
              <w:t>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CU202ES / CU190HS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FU332ES / FU314HS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剪吹髮造型證書（兼讀制）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讓學員運用剪吹髮技巧完成一個髮型設計</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剪髮工具的使用技巧和保養方法，面型和輪廓分析，剪髮技巧上的線條、質感、重量感和層次，不同層次髮型的修剪法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小六學歷程度（申請人如未達小六學歷程度，須通過中文入學筆試）；及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具三年以上美髮業工作經驗；或持有資歷架構「過往資歷認可」機制在美髮業的能力單元評審中，取得任何專項達二級資歷資格；或持有由僱員再培訓局頒發的「剪吹髮知識與技巧</w:t>
            </w:r>
            <w:r w:rsidRPr="00273DCB">
              <w:rPr>
                <w:rFonts w:hint="eastAsia"/>
                <w:color w:val="auto"/>
              </w:rPr>
              <w:t>II</w:t>
            </w:r>
            <w:r w:rsidRPr="00273DCB">
              <w:rPr>
                <w:rFonts w:hint="eastAsia"/>
                <w:color w:val="auto"/>
              </w:rPr>
              <w:t>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FU333ES / FU446HS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電髮知識與技巧</w:t>
      </w:r>
      <w:r w:rsidRPr="00273DCB">
        <w:rPr>
          <w:rFonts w:hint="eastAsia"/>
          <w:color w:val="auto"/>
        </w:rPr>
        <w:t>I</w:t>
      </w:r>
      <w:r w:rsidRPr="00273DCB">
        <w:rPr>
          <w:rStyle w:val="REF-ERB"/>
          <w:rFonts w:cs="REF-ERBRegular"/>
          <w:color w:val="auto"/>
          <w:spacing w:val="-24"/>
        </w:rPr>
        <w:tab/>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讓學員了解基本電髮方式和程序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美髮業從業員基本常識，電髮的原理，基本要求及流程，電髮藥水的種類，適當處理同時進行染和燙髮，燙髮後焗油的要求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有意轉職美髮業工作的人士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FU497ES / FU497HS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電髮知識與技巧</w:t>
      </w:r>
      <w:r w:rsidR="004A78D6">
        <w:rPr>
          <w:rFonts w:hint="eastAsia"/>
          <w:color w:val="auto"/>
        </w:rPr>
        <w:t>II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讓學員了解冷燙髮和熱能燙髮的理論知識及正確的操作技巧和程序，懂得分析髮質和運用不同的產品和電髮儀器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美髮業從業員基本常識，認識冷燙髮和熱能電髮的基本理論和程序，頭髮的結構、髮質分析和產品的配合，認識不同的捲法和捲髮排位，認識各種熱能電髮的工具和儀器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具一年以上美髮業工作經驗；或持有資歷架構「過往資歷認可」機制在美髮業的能力單元評審中，取得任何專項達一級資歷資格；或持有由僱員再培訓局頒發的「電髮知識與技巧</w:t>
            </w:r>
            <w:r w:rsidRPr="00273DCB">
              <w:rPr>
                <w:rFonts w:hint="eastAsia"/>
                <w:color w:val="auto"/>
              </w:rPr>
              <w:t>I</w:t>
            </w:r>
            <w:r w:rsidRPr="00273DCB">
              <w:rPr>
                <w:rFonts w:hint="eastAsia"/>
                <w:color w:val="auto"/>
              </w:rPr>
              <w:t>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FU498ES / FU498HS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電髮造型證書（兼讀制）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讓學員掌握不同的電髮工具和方法所帶出不同髮型的效果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美髮業從業員基本常識，選擇合適電髮類別的技巧，不同的電髮方式和工具，冷和熱能電髮的原理，電髮常見錯誤和補救方法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小六學歷程度（申請人如未達小六學歷程度，須通過中文入學筆試）；及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具三年以上美髮業工作經驗；或持有資歷架構「過往資歷認可」機制在美髮業的能力單元評審中，取得任何專項達二級資歷資格；或持有由僱員再培訓局頒發的「電髮知識與技巧</w:t>
            </w:r>
            <w:r w:rsidRPr="00273DCB">
              <w:rPr>
                <w:rFonts w:hint="eastAsia"/>
                <w:color w:val="auto"/>
              </w:rPr>
              <w:t xml:space="preserve"> II </w:t>
            </w:r>
            <w:r w:rsidRPr="00273DCB">
              <w:rPr>
                <w:rFonts w:hint="eastAsia"/>
                <w:color w:val="auto"/>
              </w:rPr>
              <w:t>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FU485ES / FU485HS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染髮知識與技巧基礎證書（兼讀制）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讓學員明瞭基本染髮理論及不同種類的染髮劑的原理和塗放染髮劑的程序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美髮業從業員基本常識，染髮安全守則，基本染髮理論，不同漂染劑的類別、原理和功能，漂染髮劑與雙氧劑的關係和調色，基本塗放染髮劑的程序，清洗染髮劑的方法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有意轉職美髮業工作的人士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CU523ES / CU523HS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FU385ES / FU282HS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蓋白髮、染色及挑染知識與技巧基礎證書（兼讀制）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讓學員掌握蓋白髮、漂染色及錫紙挑染的技巧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染髮原理，顏色與顏色之間的關係，更改已染的頭髮的色澤和深淺度的理論，蓋白髮的原理及處理技巧，基本錫紙挑染的技巧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由僱員再培訓局頒發的「染髮知識與技巧基礎證書（兼讀制）」或同等資歷；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小六學歷程度（如申請人未達小六學歷程度，須通過中文入學筆試）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FU233ES / FU139HS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美髮業設計基礎證書（兼讀制）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讓學員認識設計基礎的理論和範例，提升學員對設計的概念及認識，作為髮型設計的基礎</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設計的意義和目的，形態、肌理及色彩運用的設計要素，色彩學基礎，造型美的形式原理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具一年以上美髮業工作經驗；或持有資歷架構「過往資歷認可」機制在美髮業的能力單元評審中，取得任何專項達一級資歷資格；或持有任何一項美髮業一級資歷級別課程證書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FU458ES / FU458HS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VT277ES / VT277HS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晚妝髮型知識與技巧基礎證書（兼讀制）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讓學員掌握傳統的晚妝髮型基本技巧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晚妝的基本理論，各種晚妝髮型工具的認識，晚妝髮型的分類，晚妝髮型的技巧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小六學歷程度（申請人如未達小六學歷程度，須通過中文入學筆試）；及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lastRenderedPageBreak/>
              <w:t>iii.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由僱員再培訓局頒發的「洗髮、護髮、捲髮及吹髮知識與技巧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FU183ES / FU138HS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rPr>
        <w:t>晚妝髮型造型證書（兼讀制）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讓學員運用不同的造型技巧設計傳統及潮流晚妝髮型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美髮業從業員基本常識，晚妝髮型設計概念，各種晚妝造型的技巧，傳統及時尚晚妝造型的技巧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三年以上美髮業工作經驗；或持有資歷架構「過往資歷認可」機制在美髮業的能力單元評審中，取得任何專項達二級資歷資格；或持有由僱員再培訓局頒發的「晚妝髮型知識與技巧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FU292ES / FU167HS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4A78D6" w:rsidRDefault="00337648" w:rsidP="00273DCB">
      <w:pPr>
        <w:pStyle w:val="Subhead1table"/>
        <w:jc w:val="left"/>
        <w:rPr>
          <w:rFonts w:hint="eastAsia"/>
          <w:color w:val="auto"/>
        </w:rPr>
      </w:pPr>
      <w:r w:rsidRPr="00273DCB">
        <w:rPr>
          <w:rFonts w:hint="eastAsia"/>
          <w:color w:val="auto"/>
          <w:spacing w:val="-10"/>
        </w:rPr>
        <w:t>美髮業潮流趨勢證書（兼讀制）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讓學員認識現代潮流導向及未來概念，以幫助學員提升更多元化認識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美髮業從業員基本常識，現代潮流導向、顏色、時裝、化妝及世界文化超現實表達的未來概念</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具三年美髮業工作經驗；或持有資歷架構「過往資歷認可」機制在美髮業的能力單元評審中，取得任何專項達二級資歷資格；或持有任何一項美髮業二級資歷級別課程證書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RI010ES / RI010HS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美髮業有效人際關係基礎證書（兼讀制）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讓學員能與顧客、同事及同業發展有效的工作及人際關係，並以良好的態度接待顧客及提供優質服務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美髮業從業員基本常識，與顧客、同事及同業發展有效的工作及人際關係，髮廊內的服務態度，髮廊內的優質顧客服務技巧，控制個人情緒，在任何壓力下保持優質的美髮服務態度，髮廊內處理不同行為及態度顧客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具一年以上美髮業工作經驗；或持有資歷架構「過往資歷認可」機制在美髮業的能力單元評審中，取得任何專項達一級資歷資格；或持有任何一項美髮業一級資歷級別課程證書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RI001ES / RI007HS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假髮護理知識與技巧</w:t>
      </w:r>
      <w:r w:rsidR="004A78D6">
        <w:rPr>
          <w:rFonts w:hint="eastAsia"/>
          <w:color w:val="auto"/>
        </w:rPr>
        <w:t xml:space="preserve"> 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讓學員掌握為顧客提供護理假髮服務及一般查詢的技巧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認識假髮的種類及款式，用途及正確使用方法，一般護理及保養方法，各種假髮的優劣點及注意事項，各種假髮工具的功用、日常保養及清潔消毒方法，回答顧客有關產品及護理的一般查詢和護理方法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小六學歷程度（申請人如未達小六學歷程度，須通過中文入學筆試）；及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美髮業從業員或有意轉職美髮業工作的人士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RI015ES / RI015HS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假髮護理知識與技巧</w:t>
      </w:r>
      <w:r w:rsidR="004A78D6">
        <w:rPr>
          <w:rFonts w:hint="eastAsia"/>
          <w:color w:val="auto"/>
        </w:rPr>
        <w:t xml:space="preserve"> II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讓學員掌握運用接駁假髮及為顧客提供各種接駁假髮服務的技巧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了解假髮種類、質料、效果、優劣及護理方法，各種接駁假髮知識及技巧，接駁髮工具的功用、正確</w:t>
            </w:r>
            <w:r w:rsidRPr="00273DCB">
              <w:rPr>
                <w:rFonts w:hint="eastAsia"/>
                <w:color w:val="auto"/>
              </w:rPr>
              <w:lastRenderedPageBreak/>
              <w:t>使用及清潔方法，接駁頭髮前準備工作，接駁髮後的護理方法及禁忌，進行卸除假髮服務程序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小六學歷程度（申請人如未達小六學歷程度，須通過中文入學筆試）；及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美髮業從業員；及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具一年以上美髮業工作經驗；或持有資歷架構「過往資歷認可」機制在美髮業的能力單元評審中，取得任何專項達一級資歷資格；或持有由僱員再培訓局頒發的「假髮護理知識與技巧</w:t>
            </w:r>
            <w:r w:rsidRPr="00273DCB">
              <w:rPr>
                <w:rFonts w:hint="eastAsia"/>
                <w:color w:val="auto"/>
              </w:rPr>
              <w:t xml:space="preserve"> I </w:t>
            </w:r>
            <w:r w:rsidRPr="00273DCB">
              <w:rPr>
                <w:rFonts w:hint="eastAsia"/>
                <w:color w:val="auto"/>
              </w:rPr>
              <w:t>基礎證書</w:t>
            </w:r>
            <w:r w:rsidRPr="00273DCB">
              <w:rPr>
                <w:rFonts w:hint="eastAsia"/>
                <w:color w:val="auto"/>
              </w:rPr>
              <w:t xml:space="preserve"> </w:t>
            </w:r>
            <w:r w:rsidRPr="00273DCB">
              <w:rPr>
                <w:rFonts w:hint="eastAsia"/>
                <w:color w:val="auto"/>
              </w:rPr>
              <w:t>（兼讀制）」或同等資歷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2369 7368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RI016ES / RI016HS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物業管理及保安</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物業及設施管理基礎證書（兼讀制）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一般會所及文娛康樂設施工作，並能夠查察設施正常使用；籌備及執行常規性商場、文康和社區活動工作，前線員工的一般服務；認識一般類型建築物的改善及提升工作，並能夠收集資料及了解業戶訴求；應付一般類型建築物環境整潔工作；在發生事故後即時收集保險索償資料的工作；認識管業一般收費項目收發及處理小額現金；應付常規性的業戶查詢及投訴，並跟進有關個案的工作；處理有關業戶管理事務的各類書信文件及按文件的種類有系統地存檔；與一般政府部門聯絡以處理常規性的物業管理事務的工作；應付一般類型建築物的緊急事故工作及個別前線員工的一般緊急事故應用；應付一般類型建築物的緊急事故工作，並能夠安排人手調配；應付一般類型建築物的消防安全工作，並能夠督導屬員執行建築物消防措施；按工作崗位職務提出管業人力培訓工作；促進管業團</w:t>
            </w:r>
            <w:r w:rsidRPr="00273DCB">
              <w:rPr>
                <w:rFonts w:hint="eastAsia"/>
                <w:color w:val="auto"/>
              </w:rPr>
              <w:lastRenderedPageBreak/>
              <w:t>隊合作的工作；促進管業工作安全的工作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查察會所及文娛康樂設施，按指示執行商場，文康和社區活動的籌備工作及提供服務，收集建築物改善及提升的基礎資料，執行建築物環境整潔工作，收集保險索償資料，按指示處理日常現金收入，按個別情況處理查詢及投訴事宜，記錄管業事務、文書收發及存檔，聯絡一般政府部門及公共服務機構以處理日常事務，按指示執行應付緊急事故步驟，督導屬員應付個別緊急事故，督導屬員執行建築物消防措施，提出各崗位工作量、人力及培訓需求等意見，與同事建立和諧的工作關係，締造安全的物業管理工作環境</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現職物業管理業從業員；或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持有資歷架構「過往資歷認可機制」在物業管理的能力單元評審中，取得任何一個相關專項達一級資歷資格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由僱員再培訓局頒發、並獲「資歷架構」認可的「物業及設施管理基礎證書（兼讀制）」課程的證書者，如有意申請修讀由香港專業教育學院舉辦的「物業及設施管理證書」課程，可申請豁免修讀「消防安全措施及事故處理單元」（共</w:t>
            </w:r>
            <w:r w:rsidRPr="00273DCB">
              <w:rPr>
                <w:rFonts w:hint="eastAsia"/>
                <w:color w:val="auto"/>
              </w:rPr>
              <w:t>6</w:t>
            </w:r>
            <w:r w:rsidRPr="00273DCB">
              <w:rPr>
                <w:rFonts w:hint="eastAsia"/>
                <w:color w:val="auto"/>
              </w:rPr>
              <w:t>資歷學分）。詳情請向香港專業教育學院查詢（電話：</w:t>
            </w:r>
            <w:r w:rsidRPr="00273DCB">
              <w:rPr>
                <w:rFonts w:hint="eastAsia"/>
                <w:color w:val="auto"/>
              </w:rPr>
              <w:t>2708 5367</w:t>
            </w:r>
            <w:r w:rsidRPr="00273DCB">
              <w:rPr>
                <w:rFonts w:hint="eastAsia"/>
                <w:color w:val="auto"/>
              </w:rPr>
              <w:t>）。</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AP072ES / AP072HS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建築物維修保養（水喉設施）基礎證書（兼讀制）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提升學員對建築物水喉設施維修保養工作知識和技巧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建築物一般水喉設施維修保養工作，收集及跟進損壞數據，購買物料及協助施工，緊急事故處理及工作環境的職安健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具一年或以上物業管理業工作經驗；或持有資歷架構「過往資歷認可」機制在物業管理業的能力單元評審中，取得任何專項達一級資歷資</w:t>
            </w:r>
            <w:r w:rsidRPr="00273DCB">
              <w:rPr>
                <w:rFonts w:hint="eastAsia"/>
                <w:color w:val="auto"/>
              </w:rPr>
              <w:lastRenderedPageBreak/>
              <w:t>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有意轉職物業管理業工作、中五學歷程度及具工作經驗的人士；或有意轉職物業管理業工作、中三學歷程度及具兩年或以上工作經驗的人士；及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任何資歷級別一級的物業管理相關課程的畢業學員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CU453ES / CU453HS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6"/>
        </w:rPr>
        <w:t>建築物維修保養（木、鐵器設施）</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提升學員對建築物木、鐵器設施維修保養工作知識和技巧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建築物一般木、鐵器設施維修保養工作，收集及跟進損壞數據，購買物料及協助施工，緊急事故處理及工作環境的職安健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具一年或以上物業管理業工作經驗；或持有資歷架構「過往資歷認可」機制在物業管理業的能力單元評審中，取得任何專項達一級資歷資格；或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有意轉職物業管理業工作、中五學歷程度及具工作經驗的人士；或有意轉職物業管理業工作、中三學歷程度及具兩年或以上工作經驗的人士；及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任何資歷級別一級的物業管理相關課程的畢業學員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CU451ES / CU451HS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建築物維修保養（水泥設施）基礎證書（兼讀制）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提升學員對建築物水泥設施維修保養工作知識和技巧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建築物一般水泥設施維修保養工作，收集及跟進損壞數據，購買物料及協助施工，緊急事故處理及工作環境的職安健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具一年或以上物業管理業工作經驗；或持有資歷架構「過往資歷認可」機制在物業管理業的能力單元評審中，取得任何專項達一級資歷資格；或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有意轉職物業管理業工作、中五學歷程度及具工作經驗的人士；或有意轉職物業管理業工作、中三學歷程度及具兩年或以上工作經驗的人士；及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任何資歷級別一級的物業管理相關課程的畢業學員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CU452ES / CU452HS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緊急事故應變措施及保險知識基礎證書（兼讀制）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讓學員深化處理日常工作所面對緊急事故的正確方法及應有的應變措施的認識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緊急事故應變概念、類別及處理方法，電力、機械故障及天災處理，意外事件及人群控制，保險類別，處理住客保險索償須知，保險索償程序及有關部門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物業管理及保安業從業員；或有意轉職物業管理及保安業工作及中三學歷程度；或持有由僱員再培訓局頒發屬資歷級別第一級的物業管理及保安業證書或由其他認可機構頒發的同等資歷人士；或持有資歷架構「過往資歷認可」機制在物業管理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具兩年以上工作經驗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CT256ES / CT176HS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CU393ES / CU346HS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MC034ES / MC057HS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物業管理環保及節能基礎證書（兼讀制）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讓學員認識物業管理環保及節能的概念，提升學員執行物業管理環保節能工作的知識及技巧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私家路管制範圍、職責，與及鎖車器具的使用和步驟，環境保護及節能的認識及執行工作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具一年或以上物業管理及保安業工作經驗；或持有資歷架構「過往資歷認可」機制在物業管理業的能力單元評審中，取得任何專項達一級資歷資格；或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有意轉職物業管理及保安業工作、中五學歷程度及具工作經驗的人士；或有意轉職物業管理及保安業工作、中三學歷程度及具兩年或以上工作經驗的人士；及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任何資歷級別一級的物業管理及保安相關課程的畢業學員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CU483ES / CU483HS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PE097ES / PE097HS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物業管理電子化營運系統基礎證書（兼讀制）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加強學員對物業管理電子化營運系統的認識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物業管理電子化營運的介紹及電子系統操作實務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具一年或以上物業管理及保安業工作經驗；或持有資歷架構「過往資歷認可」機制在物業管理業的能力單元評審中，取得任何專項達一級資歷資格；或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有意轉職物業管理及保安業工作、中五學歷程度及具工作經驗的人士；或有意轉職物業管理及保安業工作、中三學歷程度及具兩年以上工作經驗的人士；及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任何資歷級別一級的物業管理及保安相關課程的畢業學員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CU482ES / CU482HS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PE096ES / PE096HS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lastRenderedPageBreak/>
        <w:t>物業管理督導技巧（員工督導）基礎證書（兼讀制）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讓學員認識督導員工的知識理論，並增強學員的督導技巧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物業管理對督導人員的要求，督導人員角色，員工基本督導技巧，建立團隊及溝通技巧，提升員工對物業管理及優質客戶服務的基本技巧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現職物業管理及保安業從業員；或持有資歷架構「過往資歷認可」機制在物業管理業的能力單元評審中，取得任何專項達一級資歷資格；及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具兩年以上工作經驗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CT187ES / CT199HS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CU163ES / CU563HS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FU149ES / FU217HS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PE080ES / PE080HS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物業管理督導技巧（緊急事故應變）證書（兼讀制）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加強學員督導屬員處理一般類型建築物的緊急事故工作，包括一般緊急事故、人群控制，以及衝突處理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緊急事故的種類、督導屬員應付個別緊急事故的技巧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具三年或以上物業管理及保安業工作經驗；或持有資歷架構「過往資歷認可」機制在物業管理業的能力單元評審中，取得任何專項達二級</w:t>
            </w:r>
            <w:r w:rsidRPr="00273DCB">
              <w:rPr>
                <w:rFonts w:hint="eastAsia"/>
                <w:color w:val="auto"/>
              </w:rPr>
              <w:lastRenderedPageBreak/>
              <w:t>資歷資格；或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有意轉職物業管理及保安業工作、中六學歷程度及具工作經驗的人士；或有意轉職物業管理及保安業工作、中五學歷程度及具兩年或以上工作經驗的人士；及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任何資歷級別二級的物業管理及保安相關課程的畢業學員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CU484ES / CU484HS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FU474ES / FU474HS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PE099ES / PE099HS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物業管理禮賓服務基礎證書（兼讀制）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讓學員認識及運用禮賓服務知識及技巧，從而提升禮賓服務質素</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各類型物業的禮賓部功能、優質禮賓服務、突發事件處理技巧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現職物業管理業從業員；或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有意轉職物業管理業工作、中五學歷程度及具工作經驗的人士；或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有意轉職物業管理業工作、中三學歷程度及具兩年或以上工作經驗的人士；或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持有由僱員再培訓局頒發屬資歷級別第一級的物業管理及保安業證書或由其他認可機構頒發的同等資歷；或</w:t>
            </w:r>
          </w:p>
          <w:p w:rsidR="00337648" w:rsidRPr="00273DCB" w:rsidRDefault="00337648" w:rsidP="00273DCB">
            <w:pPr>
              <w:pStyle w:val="BodyText"/>
              <w:ind w:left="283" w:hanging="283"/>
              <w:jc w:val="left"/>
              <w:rPr>
                <w:rFonts w:hint="eastAsia"/>
                <w:color w:val="auto"/>
              </w:rPr>
            </w:pPr>
            <w:r w:rsidRPr="00273DCB">
              <w:rPr>
                <w:rFonts w:hint="eastAsia"/>
                <w:color w:val="auto"/>
              </w:rPr>
              <w:t>v.</w:t>
            </w:r>
            <w:r w:rsidRPr="00273DCB">
              <w:rPr>
                <w:rFonts w:hint="eastAsia"/>
                <w:color w:val="auto"/>
              </w:rPr>
              <w:tab/>
            </w:r>
            <w:r w:rsidRPr="00273DCB">
              <w:rPr>
                <w:rFonts w:hint="eastAsia"/>
                <w:color w:val="auto"/>
              </w:rPr>
              <w:t>持有資歷架構「過往資歷認可」機制在物業管理業的能力單元評審中，取得任何專項達一級資歷資格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CA144ES / CA144HS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CU528ES / CU528HS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MC036ES / MC060HS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業戶會議籌備技巧證書（兼讀制）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加強學員按法團及各業戶會議的類型籌備相關會議的技巧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認識各類業戶會議，會議的安排及會後跟進事項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具三年或以上物業管理業工作經驗；或持有資歷架構「過往資歷認可」機制在物業管理業的能力單元評審中，取得任何專項達二級資歷資格；或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有意轉職物業管理業工作、中六學歷程度及具工作經驗的人士；或有意轉職物業管理業工作、中五學歷程度及具兩年或以上工作經驗的人士；及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任何資歷級別二級的物業管理及保安相關課程的畢業學員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PE098ES / PE098HS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lastRenderedPageBreak/>
        <w:t>保安及物業管理調解技巧訓練基礎證書（兼讀制）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讓學員掌握正確的調解概念，並能運用基本技巧處理工作上常遇到的人際糾紛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調解的發展及基本概念，處理糾紛概念，調解技巧知識與應用，技巧演練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具三年或以上相關工作經驗的物業管理及保安業從業員；及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須通過表達能力及語文能力的面試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CT406ES / CT406HS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CU397ES / CU389HS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物業管理中文書寫技巧</w:t>
      </w:r>
      <w:r w:rsidR="004A78D6">
        <w:rPr>
          <w:rFonts w:hint="eastAsia"/>
          <w:color w:val="auto"/>
        </w:rPr>
        <w:t>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讓學員加強對中文報告書寫技巧，提升學員寫報告的能力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物業管理業對中文報告的要求，報告類別，撰寫報告的內容要項，撰寫報告及通告的方法及技巧，事件報告及個案研究，投訴報告及個案研究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現職物業管理及保安業從業員；或有意轉職物業管理及保安業工作、中三學歷程度及具工作經驗的人士；或有意轉職物業管理及保安業工作、小六學歷程度及具兩年或以上工作經驗的人士；及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通過中文筆試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CU306ES / CU301HS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物業管理中文書寫技巧</w:t>
      </w:r>
      <w:r w:rsidR="004A78D6">
        <w:rPr>
          <w:rFonts w:hint="eastAsia"/>
          <w:color w:val="auto"/>
        </w:rPr>
        <w:t>II</w:t>
      </w:r>
      <w:r w:rsidRPr="00273DCB">
        <w:rPr>
          <w:rFonts w:hint="eastAsia"/>
          <w:color w:val="auto"/>
        </w:rPr>
        <w:t>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讓學員深化中文書寫能力及技巧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答覆查詢及投訴，警告信，內部會議記錄及業主立案法團會議記錄的書寫方法及技巧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w:t>
            </w:r>
            <w:r w:rsidRPr="00273DCB">
              <w:rPr>
                <w:rFonts w:hint="eastAsia"/>
                <w:color w:val="auto"/>
              </w:rPr>
              <w:tab/>
              <w:t>a)</w:t>
            </w:r>
            <w:r w:rsidRPr="00273DCB">
              <w:rPr>
                <w:rFonts w:hint="eastAsia"/>
                <w:color w:val="auto"/>
              </w:rPr>
              <w:tab/>
            </w:r>
            <w:r w:rsidRPr="00273DCB">
              <w:rPr>
                <w:rFonts w:hint="eastAsia"/>
                <w:color w:val="auto"/>
              </w:rPr>
              <w:t>現職物業管理及保安業從業員；或有意轉職物業管理及保安業工作、中五學歷程度及具工作經驗的人士；或有意轉職物業管理及保安業工作、中三學歷程度及具兩年或以上工作經驗的人士；或持有資歷架構「過往資歷認可」機制在物業管理業的能力單元評審中，取得任何專項達一級資歷資格；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通過中文筆試；或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持有由僱員再培訓局頒發的「物業管理中文書寫技巧</w:t>
            </w:r>
            <w:r w:rsidRPr="00273DCB">
              <w:rPr>
                <w:rFonts w:hint="eastAsia"/>
                <w:color w:val="auto"/>
              </w:rPr>
              <w:t>I</w:t>
            </w:r>
            <w:r w:rsidRPr="00273DCB">
              <w:rPr>
                <w:rFonts w:hint="eastAsia"/>
                <w:color w:val="auto"/>
              </w:rPr>
              <w:t>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CU307ES / CU302HS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物業管理客戶服務英語（詞彙）基礎證書（兼讀制）</w:t>
      </w:r>
    </w:p>
    <w:p w:rsidR="004A78D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A78D6"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讓學員對客戶服務英語會話有基本認識，能以片語或簡單英語句子跟客戶溝通</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基礎英語發音，設施及日常工作的常用英語名詞，一般應對及指示設施位置的常用簡單片語</w:t>
            </w:r>
            <w:r w:rsidRPr="00273DCB">
              <w:rPr>
                <w:rFonts w:hint="eastAsia"/>
                <w:color w:val="auto"/>
              </w:rPr>
              <w:t xml:space="preserve"> / </w:t>
            </w:r>
            <w:r w:rsidRPr="00273DCB">
              <w:rPr>
                <w:rFonts w:hint="eastAsia"/>
                <w:color w:val="auto"/>
              </w:rPr>
              <w:t>短句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現職物業管理及保安業從業員；或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有意轉職物業管理及保安業工作、中三學歷程度及具工作經驗的人士；或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有意轉職物業管理及保安業工作、小六學歷程度及具兩年或以上工作經驗的人士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AP028ES / AP028HS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CA122ES / CA122HS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CT184ES / CT270HS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CU159ES / CU421HS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FU146ES / FU302HS</w:t>
            </w:r>
          </w:p>
        </w:tc>
      </w:tr>
      <w:tr w:rsidR="00273DCB" w:rsidRPr="00273DCB" w:rsidTr="00273DCB">
        <w:trPr>
          <w:trHeight w:val="629"/>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MC029ES / MC043HS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物業管理客戶服務英語（會話）基礎證書（兼讀制）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讓學員改善客戶服務的英語會話，並提升日常在工作崗位上與客戶溝通的能力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服務對象認識，自我介紹及一般應對禮儀、顧客服務、處理查詢、接受投訴及電話溝通技巧的常用英語會話</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現職物業管理及保安業從業員；或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有意轉職物業管理及保安業工作、中三學歷程度及具工作經驗的人士；或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有意轉職物業管理及保安業工作、小六學歷程度及具兩年或以上工作經驗的人士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AP029ES / AP029HS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CT185ES / CT142HS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CU160ES / CU422HS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EL019ES / EL033HS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FU147ES / FU281HS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MC030ES / MC053HS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物業管理地方選舉宣傳限制知識基礎證書（兼讀制）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加強學員於立法會或區議會選舉期間有關宣傳限制的知識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相關條例認識，選舉廣告的定義、展示期限、範圍及方式，禁止拉票區的選舉廣告相關限制，緊急事故處理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具一年或以上物業管理及保安業工作經驗；或持有資歷架構「過往資歷認可」機制在物業管理業的能力單元評審中，取得任何專項達一級資歷資格；或</w:t>
            </w:r>
          </w:p>
          <w:p w:rsidR="00337648" w:rsidRPr="00273DCB" w:rsidRDefault="00337648" w:rsidP="00273DCB">
            <w:pPr>
              <w:pStyle w:val="BodyText"/>
              <w:tabs>
                <w:tab w:val="left" w:pos="283"/>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有意轉職物業管理及保安業工作、中五學歷程度及具工作經驗人士；或有意轉職物</w:t>
            </w:r>
            <w:r w:rsidRPr="00273DCB">
              <w:rPr>
                <w:rFonts w:hint="eastAsia"/>
                <w:color w:val="auto"/>
              </w:rPr>
              <w:lastRenderedPageBreak/>
              <w:t>業管理及保安業工作、中三學歷程度及具兩年或以上工作經驗的人士；及</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任何資歷級別一級的物業管理及保安相關課程的畢業學員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CU507ES / CU507HS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FU513ES / FU513HS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保安業督導證書（兼讀制）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讓學員提升對保安工作的管理及督導員工的知識及技巧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保安督導及人事管理技巧，保安實務管理，應變實務，督導屬員應付個別緊急事故，善後工作及事故記錄，保安及相關法律知識，優質客戶服務及其督導方法，保安業職業道德及操守，職業安全及健康知識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保安實務基礎證書（兼讀制）」課程的畢業學員；或持有資歷架構「過往資歷認可」機制在物業管理業的能力單元評審中，取得「保安工作」專項達二級資歷資格；或具三年或以上保安工作經驗，當中一年為相關督導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中五學歷程度或同等學歷及具兩年或以上相關工作經驗（如未達中五學歷程度，須通過入學筆試（包括：中文、英文及基本電腦知識））；或具三年或以上工作經驗；及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持有保安人員許可證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lastRenderedPageBreak/>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CU304ES / CU299HS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保安實務基礎證書（兼讀制）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讓學員提升對保安工作的實務技巧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保安工作的演變，保安系統、器材運用，防火須知及應變程序，保安工作及緊急</w:t>
            </w:r>
            <w:r w:rsidRPr="00273DCB">
              <w:rPr>
                <w:rFonts w:hint="eastAsia"/>
                <w:color w:val="auto"/>
              </w:rPr>
              <w:t xml:space="preserve"> / </w:t>
            </w:r>
            <w:r w:rsidRPr="00273DCB">
              <w:rPr>
                <w:rFonts w:hint="eastAsia"/>
                <w:color w:val="auto"/>
              </w:rPr>
              <w:t>突發事故應變技巧及實務，保安及相關法律知識，執行善後工作及事故紀錄，職業安全及安全知識，客戶服務</w:t>
            </w:r>
            <w:r w:rsidRPr="00273DCB">
              <w:rPr>
                <w:rFonts w:hint="eastAsia"/>
                <w:color w:val="auto"/>
              </w:rPr>
              <w:t xml:space="preserve"> / </w:t>
            </w:r>
            <w:r w:rsidRPr="00273DCB">
              <w:rPr>
                <w:rFonts w:hint="eastAsia"/>
                <w:color w:val="auto"/>
              </w:rPr>
              <w:t>公關技巧，控制室運作，訪客及車輛管制、巡樓，保安業職業道德及操守</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具一年或以上工作經驗；或持有資歷架構「過往資歷認可」機制在物業管理業的能力單元評審中，取得任何專項達一級資歷資格；及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能閱讀及書寫一般中文；及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持有保安人員許可證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CU303ES / CU298HS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10"/>
        </w:rPr>
        <w:t>保安培訓課程認可計劃</w:t>
      </w:r>
      <w:r w:rsidRPr="00273DCB">
        <w:rPr>
          <w:rFonts w:hint="eastAsia"/>
          <w:color w:val="auto"/>
          <w:spacing w:val="-10"/>
        </w:rPr>
        <w:t xml:space="preserve"> </w:t>
      </w:r>
      <w:r w:rsidRPr="00273DCB">
        <w:rPr>
          <w:color w:val="auto"/>
          <w:spacing w:val="-10"/>
        </w:rPr>
        <w:t>—</w:t>
      </w:r>
      <w:r w:rsidRPr="00273DCB">
        <w:rPr>
          <w:rFonts w:hint="eastAsia"/>
          <w:color w:val="auto"/>
          <w:spacing w:val="-10"/>
        </w:rPr>
        <w:t xml:space="preserve"> </w:t>
      </w:r>
      <w:r w:rsidRPr="00273DCB">
        <w:rPr>
          <w:rFonts w:hint="eastAsia"/>
          <w:color w:val="auto"/>
        </w:rPr>
        <w:t>質素保證系統基礎證書（兼讀制）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r w:rsidR="000B7170"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讓學員明白根據「保安培訓課程認可計劃</w:t>
            </w:r>
            <w:r w:rsidRPr="00273DCB">
              <w:rPr>
                <w:rFonts w:hint="eastAsia"/>
                <w:color w:val="auto"/>
              </w:rPr>
              <w:t>-</w:t>
            </w:r>
            <w:r w:rsidRPr="00273DCB">
              <w:rPr>
                <w:rFonts w:hint="eastAsia"/>
                <w:color w:val="auto"/>
              </w:rPr>
              <w:t>質素保證系統</w:t>
            </w:r>
            <w:r w:rsidRPr="00273DCB">
              <w:rPr>
                <w:rFonts w:hint="eastAsia"/>
                <w:color w:val="auto"/>
              </w:rPr>
              <w:t>(QASRS)</w:t>
            </w:r>
            <w:r w:rsidRPr="00273DCB">
              <w:rPr>
                <w:rFonts w:hint="eastAsia"/>
                <w:color w:val="auto"/>
              </w:rPr>
              <w:t>」的指示和指引執行基本保安服務時所需要的知識和技能。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保安服務從業人員的角色及一般職責，與保安服務相關的法例和規定，保安服務對健康和安全的要求，保安服務從業人員應有的行為和表現標準，以</w:t>
            </w:r>
            <w:r w:rsidRPr="00273DCB">
              <w:rPr>
                <w:rFonts w:hint="eastAsia"/>
                <w:color w:val="auto"/>
              </w:rPr>
              <w:lastRenderedPageBreak/>
              <w:t>及對受保護場地提供保安服務時的政策，程序和指引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通過中文入學筆試（如申請者達小六學歷程度，可豁免筆試）；及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符合《簽發保安人員許可證準則》中對年齡、體格及品行的要求發證要求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課程根據保安服務業《能力標準說明》中，「執行符合保安培訓課程認可計劃質素保證系統</w:t>
            </w:r>
            <w:r w:rsidRPr="00273DCB">
              <w:rPr>
                <w:rFonts w:hint="eastAsia"/>
                <w:color w:val="auto"/>
              </w:rPr>
              <w:t>(QASRS)</w:t>
            </w:r>
            <w:r w:rsidRPr="00273DCB">
              <w:rPr>
                <w:rFonts w:hint="eastAsia"/>
                <w:color w:val="auto"/>
              </w:rPr>
              <w:t>基本保安服務</w:t>
            </w:r>
            <w:r w:rsidRPr="00273DCB">
              <w:rPr>
                <w:rFonts w:hint="eastAsia"/>
                <w:color w:val="auto"/>
              </w:rPr>
              <w:t>(107753L1)</w:t>
            </w:r>
            <w:r w:rsidRPr="00273DCB">
              <w:rPr>
                <w:rFonts w:hint="eastAsia"/>
                <w:color w:val="auto"/>
              </w:rPr>
              <w:t>」能力單元的訓練內容編制，學員成功修畢課程，並能出示有效證書，在獲保安公司聘用時可豁免接受基本培訓；獲頒發有關證書不代表學員已完全符合「保安及護衞業管理委員會」所訂的發牌要求，學員如欲申請保安人員許可證，仍須另向警務處處長申請並須符合許可證的簽發準則，方可獲發許可證</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AP024ES / AP007HS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BK018ES / BK033HS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CS062ES / CS065HS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CT112ES / CT135HS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CU054ES / CU063HS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FC012ES / FC024HS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FL023ES / FL035HS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FS012ES / FS025HS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FU054ES / FU066HS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HK118ES / HK065HS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HT040ES / HT027HS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IF013ES / IF012HS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KA031ES / KA025HS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MC013ES / MC034HS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2320 3103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NL011ES / NL001HS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NT038ES / NT040HS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NW065ES / NW028HS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SJ128ES / SJ018HS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SK076ES / SK039HS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YH050ES / YH015HS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YT037ES / YT037HS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YW042ES / YW040HS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保安控制系統運作知識證書（兼讀制）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加強學員維持保安控制系統及設備有效運作的知識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pacing w:val="-10"/>
              </w:rPr>
              <w:t>保安控制系統及設備的配置組合、功能及操作（包括數據儲存及傳輸），日常檢查，檢視警報系統、門禁管理系統及閉路電視系統運作紀錄以識別異常情況，按指引就系統</w:t>
            </w:r>
            <w:r w:rsidRPr="00273DCB">
              <w:rPr>
                <w:rFonts w:hint="eastAsia"/>
                <w:color w:val="auto"/>
                <w:spacing w:val="-10"/>
              </w:rPr>
              <w:lastRenderedPageBreak/>
              <w:t>故障事故進行的跟進工作，個人資料及私隱的重要性及相關條例簡介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持有保安人員許可證；及</w:t>
            </w:r>
          </w:p>
          <w:p w:rsidR="00337648" w:rsidRPr="00273DCB" w:rsidRDefault="00337648" w:rsidP="00273DCB">
            <w:pPr>
              <w:pStyle w:val="BodyText"/>
              <w:tabs>
                <w:tab w:val="left" w:pos="283"/>
                <w:tab w:val="left" w:pos="567"/>
              </w:tabs>
              <w:ind w:left="567" w:hanging="567"/>
              <w:jc w:val="left"/>
              <w:rPr>
                <w:rFonts w:hint="eastAsia"/>
                <w:color w:val="auto"/>
              </w:rPr>
            </w:pPr>
            <w:r w:rsidRPr="00273DCB">
              <w:rPr>
                <w:rFonts w:hint="eastAsia"/>
                <w:color w:val="auto"/>
              </w:rPr>
              <w:t>ii.</w:t>
            </w:r>
            <w:r w:rsidRPr="00273DCB">
              <w:rPr>
                <w:rFonts w:hint="eastAsia"/>
                <w:color w:val="auto"/>
              </w:rPr>
              <w:tab/>
              <w:t>a)</w:t>
            </w:r>
            <w:r w:rsidRPr="00273DCB">
              <w:rPr>
                <w:rFonts w:hint="eastAsia"/>
                <w:color w:val="auto"/>
              </w:rPr>
              <w:tab/>
            </w:r>
            <w:r w:rsidRPr="00273DCB">
              <w:rPr>
                <w:rFonts w:hint="eastAsia"/>
                <w:color w:val="auto"/>
              </w:rPr>
              <w:t>中五學歷程度及具兩年或以上物業管理及保安業工作經驗；或</w:t>
            </w:r>
          </w:p>
          <w:p w:rsidR="00337648" w:rsidRPr="00273DCB" w:rsidRDefault="00337648" w:rsidP="00273DCB">
            <w:pPr>
              <w:pStyle w:val="BodyText"/>
              <w:ind w:left="567" w:hanging="283"/>
              <w:jc w:val="left"/>
              <w:rPr>
                <w:rFonts w:hint="eastAsia"/>
                <w:color w:val="auto"/>
              </w:rPr>
            </w:pPr>
            <w:r w:rsidRPr="00273DCB">
              <w:rPr>
                <w:rFonts w:hint="eastAsia"/>
                <w:color w:val="auto"/>
              </w:rPr>
              <w:t>b)</w:t>
            </w:r>
            <w:r w:rsidRPr="00273DCB">
              <w:rPr>
                <w:rFonts w:hint="eastAsia"/>
                <w:color w:val="auto"/>
              </w:rPr>
              <w:tab/>
            </w:r>
            <w:r w:rsidRPr="00273DCB">
              <w:rPr>
                <w:rFonts w:hint="eastAsia"/>
                <w:color w:val="auto"/>
              </w:rPr>
              <w:t>具三年或以上物業管理及保安業工作經驗；或持有資歷架構「過往資歷認可」機制在物業管理業的能力單元評審中，取得任何專項達二級資歷資格；或</w:t>
            </w:r>
          </w:p>
          <w:p w:rsidR="00337648" w:rsidRPr="00273DCB" w:rsidRDefault="00337648" w:rsidP="00273DCB">
            <w:pPr>
              <w:pStyle w:val="BodyText"/>
              <w:ind w:left="567" w:hanging="283"/>
              <w:jc w:val="left"/>
              <w:rPr>
                <w:rFonts w:hint="eastAsia"/>
                <w:color w:val="auto"/>
              </w:rPr>
            </w:pPr>
            <w:r w:rsidRPr="00273DCB">
              <w:rPr>
                <w:rFonts w:hint="eastAsia"/>
                <w:color w:val="auto"/>
              </w:rPr>
              <w:t>c)</w:t>
            </w:r>
            <w:r w:rsidRPr="00273DCB">
              <w:rPr>
                <w:rFonts w:hint="eastAsia"/>
                <w:color w:val="auto"/>
              </w:rPr>
              <w:tab/>
            </w:r>
            <w:r w:rsidRPr="00273DCB">
              <w:rPr>
                <w:rFonts w:hint="eastAsia"/>
                <w:color w:val="auto"/>
              </w:rPr>
              <w:t>任何資歷級別二級的物業管理及保安相關課程的畢業學員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pacing w:val="-10"/>
              </w:rPr>
              <w:t>16</w:t>
            </w:r>
            <w:r w:rsidRPr="00273DCB">
              <w:rPr>
                <w:rFonts w:hint="eastAsia"/>
                <w:color w:val="auto"/>
                <w:spacing w:val="-10"/>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PE120ES / PE120HS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會所及康樂設施運作及實務基礎證書（兼讀制）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讓學員了解會所的運作，並掌握會所及康樂設施管理的實務技能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會所的服務範圍與日常營運，會所制度與規則，前台服務與運作，會所及文娛康樂設施的清潔、維修、保安、安全須知，緊急事故處理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能閱讀及書寫中文及英文；及</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具良好理解能力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NT036ES / NT038HS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會所活動籌劃與實務基礎證書（兼讀制）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讓學員掌握活動籌劃、安排與管理的實務技能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會所活動籌劃須知，宴會及餐飲服務和安排，宴會及活動項目的宣傳、推廣、檢討與改善，緊急事故處理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能閱讀及書寫中文及英文；及</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具良好理解能力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50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MC076ES / MC076HS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NT037ES / NT039HS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環境服務</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廚餘處理知識基礎證書（兼讀制）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讓學員認識廚餘處理的基礎知識，並能在督導下運用於日常工作上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廚餘處理的基本概念，廚餘收集方式及處理步驟，廚餘回收的效益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現職或曾任職清潔或環境衞生相關從業員；或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有意轉職環境服務業及通過中文入學筆試的人士（如申請者達小六學歷程度，可豁免筆試）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pacing w:val="-13"/>
              </w:rPr>
              <w:t xml:space="preserve">CU370ES /  </w:t>
            </w:r>
            <w:r w:rsidRPr="00273DCB">
              <w:rPr>
                <w:rFonts w:hint="eastAsia"/>
                <w:color w:val="auto"/>
              </w:rPr>
              <w:t>CU398HS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讓學員提升基礎花藝設計知識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處理鮮花基本步驟及花束設計，花材形態認識及鮮花禮品籃設計，顏色配襯技巧及藝術絲花、乾花設計原理及包裝，花藝業的職業安全及健康知識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有意轉職環境服務業及通過中文入學筆試的人士（如申請者達小六學歷程度，可豁免筆試）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AK015ES / AK017HS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AP067ES / AP050HS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BK047ES / BK047HS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CA067ES / CA084HS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CT189ES / CT250HS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CU168ES / CU263HS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FC039ES / FC039HS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FL049ES / FL047HS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FS034ES / FS032HS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FU152ES / FU149HS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HC037ES / HC047HS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HK135ES / HK143HS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HT084ES / HT084HS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IF033ES / IF033HS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KA058ES / KA066HS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MC097ES / MC097HS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NT118ES / NT118HS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NW087ES / NW087HS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SJ030ES / SJ052HS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SK065ES / SK062HS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VT196ES / VT202HS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YC068ES / YC068HS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YH067ES / YH067HS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YT080ES / YT063HS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YW122ES / YW122HS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讓學員提升碟</w:t>
            </w:r>
            <w:r w:rsidRPr="00273DCB">
              <w:rPr>
                <w:rFonts w:hint="eastAsia"/>
                <w:color w:val="auto"/>
              </w:rPr>
              <w:t xml:space="preserve"> / </w:t>
            </w:r>
            <w:r w:rsidRPr="00273DCB">
              <w:rPr>
                <w:rFonts w:hint="eastAsia"/>
                <w:color w:val="auto"/>
              </w:rPr>
              <w:t>盆花擺設、花瓶擺設及盆栽組合設計等較進階的花藝設計知識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歐式花藝的特色與風格及碟</w:t>
            </w:r>
            <w:r w:rsidRPr="00273DCB">
              <w:rPr>
                <w:rFonts w:hint="eastAsia"/>
                <w:color w:val="auto"/>
              </w:rPr>
              <w:t xml:space="preserve"> / </w:t>
            </w:r>
            <w:r w:rsidRPr="00273DCB">
              <w:rPr>
                <w:rFonts w:hint="eastAsia"/>
                <w:color w:val="auto"/>
              </w:rPr>
              <w:t>盆花擺設，結構性技巧應用與花瓶擺設，作品選材、空間、線條、色彩、質感的使用要訣，不同植物的特性及盆栽組合設計，祝賀花籃的製作，產品展示技巧及櫥窗佈置</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持有由僱員再培訓局頒發的「花藝設計及應用</w:t>
            </w:r>
            <w:r w:rsidRPr="00273DCB">
              <w:rPr>
                <w:rFonts w:hint="eastAsia"/>
                <w:color w:val="auto"/>
              </w:rPr>
              <w:t>I</w:t>
            </w:r>
            <w:r w:rsidRPr="00273DCB">
              <w:rPr>
                <w:rFonts w:hint="eastAsia"/>
                <w:color w:val="auto"/>
              </w:rPr>
              <w:t>基礎證書（兼讀制）」或「花店實務及花藝設計助理基礎證書」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AK044ES / AK044HS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AP069ES / AP069HS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BK048ES / BK048HS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CA058ES / CA085HS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CT165ES / CT248HS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CU124ES / CU260HS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EL059ES / EL059HS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FC038ES / FC038HS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FL039ES / FL045HS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FS026ES / FS034HS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FU109ES / FU150HS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HC048ES / HC031HS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HK148ES / HK148HS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HT083ES / HT083HS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IF031ES / IF031HS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KA056ES / KA067HS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NT117ES / NT117HS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NW090ES / NW090HS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SJ025ES / SJ050HS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SK025ES / SK060HS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VT194ES / VT200HS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YC066ES / YC066HS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YH066ES / YH066HS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YT078ES / YT068HS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YW121ES / YW121HS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（節日花飾）基礎證書（兼讀制）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讓學員掌握適用於主要節日及特別場合（如情人節、母親節、聖誕節、農曆新年及畢業禮等）花飾佈置（包括：花束、花籃、鮮花禮品籃</w:t>
            </w:r>
            <w:r w:rsidRPr="00273DCB">
              <w:rPr>
                <w:rFonts w:hint="eastAsia"/>
                <w:color w:val="auto"/>
              </w:rPr>
              <w:t xml:space="preserve"> / </w:t>
            </w:r>
            <w:r w:rsidRPr="00273DCB">
              <w:rPr>
                <w:rFonts w:hint="eastAsia"/>
                <w:color w:val="auto"/>
              </w:rPr>
              <w:t>鮮花果籃及花環）的基本知識，及上述節日花飾的設計及製作技巧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主要節日及特別場合（如情人節、母親節、聖誕節、農曆新年及畢業禮等）的花飾（包括：花束、花籃、鮮花禮品籃</w:t>
            </w:r>
            <w:r w:rsidRPr="00273DCB">
              <w:rPr>
                <w:rFonts w:hint="eastAsia"/>
                <w:color w:val="auto"/>
              </w:rPr>
              <w:t xml:space="preserve"> / </w:t>
            </w:r>
            <w:r w:rsidRPr="00273DCB">
              <w:rPr>
                <w:rFonts w:hint="eastAsia"/>
                <w:color w:val="auto"/>
              </w:rPr>
              <w:t>鮮花果籃及花環）的基本知識，相關花飾禮品的設計及製作技巧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持有由僱員再培訓局頒發的「花藝設計及應用</w:t>
            </w:r>
            <w:r w:rsidRPr="00273DCB">
              <w:rPr>
                <w:rFonts w:hint="eastAsia"/>
                <w:color w:val="auto"/>
              </w:rPr>
              <w:t>I</w:t>
            </w:r>
            <w:r w:rsidRPr="00273DCB">
              <w:rPr>
                <w:rFonts w:hint="eastAsia"/>
                <w:color w:val="auto"/>
              </w:rPr>
              <w:t>基礎證書（兼讀制）」或「花店實務及花藝設計助理基礎證書」或同等資歷；或具一年或以上花藝相關工作經驗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AK058ES / AK058HS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AP101ES / AP101HS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BK091ES / BK091HS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CT426ES / CT426HS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EL075ES / EL075HS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FL175ES / FL175HS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FS075ES / FS075HS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HK179ES / HK179HS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HT089ES / HT089HS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IF065ES / IF065HS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KA135ES / KA135HS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NT133ES / NT133HS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3590 5908 / 2185 6262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RP040ES / RP040HS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SJ149ES / SJ149HS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SK125ES / SK125HS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VT285ES / VT285HS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YC074ES / YC074HS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YH077ES / YH077HS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YT131ES / YT131HS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花藝設計及應用</w:t>
      </w:r>
      <w:r w:rsidR="000B7170">
        <w:rPr>
          <w:rFonts w:hint="eastAsia"/>
          <w:color w:val="auto"/>
        </w:rPr>
        <w:t>II</w:t>
      </w:r>
      <w:r w:rsidRPr="00273DCB">
        <w:rPr>
          <w:rFonts w:hint="eastAsia"/>
          <w:color w:val="auto"/>
        </w:rPr>
        <w:t>（葬禮花飾）基礎證書（兼讀制）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讓學員掌握中、西式靈堂花飾佈置的基本知識，及對葬禮花飾（包括：花籃、花環、棺面花飾及十字架花飾）的設計及製作技巧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靈堂花飾佈置的基本知識，葬禮花飾（包括：花籃、花環、棺面花飾及十字架花飾）的設計及製作技巧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持有由僱員再培訓局頒發的「花藝設計及應用</w:t>
            </w:r>
            <w:r w:rsidRPr="00273DCB">
              <w:rPr>
                <w:rFonts w:hint="eastAsia"/>
                <w:color w:val="auto"/>
              </w:rPr>
              <w:t>I</w:t>
            </w:r>
            <w:r w:rsidRPr="00273DCB">
              <w:rPr>
                <w:rFonts w:hint="eastAsia"/>
                <w:color w:val="auto"/>
              </w:rPr>
              <w:t>基礎證書（兼讀制）」或「花店實務及花藝設計助理基礎證書」或同等資歷；或具一年或以上花藝相關工作經驗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AK059ES / AK059HS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CA152ES / CA152HS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CU555ES / CU555HS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FL176ES / FL176HS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FS076ES / FS076HS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IF066ES / IF066HS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KA136ES / KA136HS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NT134ES / NT134HS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SK126ES / SK126HS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VT286ES / VT286HS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YT132ES / YT132HS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讓學員提升不同設計格調（如古典格調、現代風格、自然格調等）的高階花藝設計知識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創意花束包裝，潮流格調類別與設計形式，瓶花擺設與藝術潮流創作，環境與空間佈置、色彩運用技巧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持有由僱員再培訓局頒發的「花藝設計及應用</w:t>
            </w:r>
            <w:r w:rsidRPr="00273DCB">
              <w:rPr>
                <w:rFonts w:hint="eastAsia"/>
                <w:color w:val="auto"/>
              </w:rPr>
              <w:t>II</w:t>
            </w:r>
            <w:r w:rsidRPr="00273DCB">
              <w:rPr>
                <w:rFonts w:hint="eastAsia"/>
                <w:color w:val="auto"/>
              </w:rPr>
              <w:t>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AK035ES / AK035HS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BK080ES / BK080HS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CT206ES / CT252HS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CU198ES / CU266HS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EL062ES / EL062HS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FC067ES / FC067HS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FL061ES / FL049HS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FS040ES / FS037HS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FU175ES / FU151HS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HK164ES / HK164HS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IF054ES / IF054HS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KA060ES / KA068HS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NT096ES / NT096HS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NW122ES / NW122HS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SJ033ES / SJ053HS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SK081ES / SK081HS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YC070ES / YC070HS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YH075ES / YH075HS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YT082ES / YT070HS</w:t>
            </w:r>
          </w:p>
        </w:tc>
      </w:tr>
      <w:tr w:rsidR="00273DCB" w:rsidRPr="00273DCB" w:rsidTr="00273DCB">
        <w:trPr>
          <w:trHeight w:val="453"/>
        </w:trPr>
        <w:tc>
          <w:tcPr>
            <w:tcW w:w="2494" w:type="dxa"/>
            <w:tcBorders>
              <w:top w:val="single" w:sz="6" w:space="0" w:color="auto"/>
              <w:left w:val="single" w:sz="6" w:space="0" w:color="auto"/>
              <w:bottom w:val="single" w:sz="1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1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YW123ES / YW123HS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婚禮花飾與宴會佈置</w:t>
      </w:r>
      <w:r w:rsidR="000B7170">
        <w:rPr>
          <w:rFonts w:hint="eastAsia"/>
          <w:color w:val="auto"/>
        </w:rPr>
        <w:t>I</w:t>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讓學員提升對婚禮花飾與宴會佈置技巧的基礎認識，如胸花及肩花花飾設計、古典水滴形新娘捧花設計、手綁式圓形新娘花束設計、宴會桌面花飾設計、花車佈置、舞台佈置等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不同形式的胸花及肩花花飾設計，新娘捧花及新娘花束設計，普通宴會桌面花飾，鮮花花車、接待桌及新人切蛋糕桌面的花飾佈置，婚宴舞臺佈置及設計構思、撰寫建議書及掌握報價技巧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持有相關課程證書（如「花店實務及花藝設計助理基礎證書」、「花藝設計及應用</w:t>
            </w:r>
            <w:r w:rsidRPr="00273DCB">
              <w:rPr>
                <w:rFonts w:hint="eastAsia"/>
                <w:color w:val="auto"/>
              </w:rPr>
              <w:t>I</w:t>
            </w:r>
            <w:r w:rsidRPr="00273DCB">
              <w:rPr>
                <w:rFonts w:hint="eastAsia"/>
                <w:color w:val="auto"/>
              </w:rPr>
              <w:t>基礎證書（兼讀制）」、「園藝保養（施肥、病蟲害的防治）基礎證書（兼讀制）」、「園藝保養（修剪、淋水）基礎證書（兼讀制）」、「園藝業之職業安全及健康基礎證書（兼讀制）」、「簡易植物學基礎證書（兼讀制）」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AK046ES / AK046HS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AP070ES / AP070HS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BK079ES / BK079HS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CT190ES / CT251HS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CU170ES / CU264HS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EL061ES / EL061HS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FC066ES / FC066HS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FL050ES / FL048HS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FS035ES / FS033HS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FU153ES / FU152HS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HK173ES / HK173HS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HT085ES / HT085HS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IF034ES / IF034HS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KA059ES / KA069HS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NT119ES / NT119HS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NW121ES / NW121HS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3590 5908 / 2185 6262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RP030ES / RP030HS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SJ031ES / SJ049HS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SK066ES / SK063HS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VT197ES / VT203HS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YC069ES / YC069HS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YH074ES / YH074HS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YT081ES / YT062HS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婚禮花飾與宴會佈置</w:t>
      </w:r>
      <w:r w:rsidR="000B7170">
        <w:rPr>
          <w:rFonts w:hint="eastAsia"/>
          <w:color w:val="auto"/>
        </w:rPr>
        <w:t>II</w:t>
      </w:r>
      <w:r w:rsidRPr="00273DCB">
        <w:rPr>
          <w:rFonts w:hint="eastAsia"/>
          <w:color w:val="auto"/>
        </w:rPr>
        <w:t>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讓學員提升對婚禮花飾與宴會佈置技巧的進階認識，如新娘花卉首飾設計、架構式手綁花束設計、特色新娘捧花設計、高架式設計及長形宴會桌面花飾佈置、拱門設計、婚宴禮堂背景佈置等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新娘花卉首飾設計，手綁花束及新娘捧花設計，高架式設計及長形宴會桌面的花飾佈置，拱門的設計及製作，婚宴禮堂背景佈置</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持有由僱員再培訓局頒發的「婚禮花飾與宴會佈置</w:t>
            </w:r>
            <w:r w:rsidRPr="00273DCB">
              <w:rPr>
                <w:rFonts w:hint="eastAsia"/>
                <w:color w:val="auto"/>
              </w:rPr>
              <w:t>I</w:t>
            </w:r>
            <w:r w:rsidRPr="00273DCB">
              <w:rPr>
                <w:rFonts w:hint="eastAsia"/>
                <w:color w:val="auto"/>
              </w:rPr>
              <w:t>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AK045ES / AK045HS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BK078ES / BK078HS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CA059ES / CA088HS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CT166ES / CT249HS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CU127ES / CU262HS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EL060ES / EL060HS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FC065ES / FC065HS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FL040ES / FL046HS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FS027ES / FS035HS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FU110ES / FU153HS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HT076ES / HT076HS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IF032ES / IF032HS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KA057ES / KA070HS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NT095ES / NT095HS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NW100ES / NW100HS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SJ026ES / SJ051HS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SK064ES / SK061HS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VT195ES / VT201HS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YC067ES / YC067HS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YH071ES / YH071HS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YT079ES / YT069HS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婚禮花飾與宴會佈置</w:t>
      </w:r>
      <w:r w:rsidR="000B7170">
        <w:rPr>
          <w:rFonts w:hint="eastAsia"/>
          <w:color w:val="auto"/>
        </w:rPr>
        <w:t>III</w:t>
      </w:r>
      <w:r w:rsidRPr="00273DCB">
        <w:rPr>
          <w:rFonts w:hint="eastAsia"/>
          <w:color w:val="auto"/>
        </w:rPr>
        <w:t>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讓學員提升對婚禮花飾與宴會佈置技巧的高階認識，如古今不同格調的婚禮花飾、精緻新娘花卉飾物設計、新娘捧花設計與衣飾配襯、婚禮場地設計等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婚禮花飾介紹與演繹技巧，新娘花卉飾物設計與素材應用，新娘捧花設計與衣飾配襯技巧，宴會佈置策劃與工序統籌，婚禮場地項目設計</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持有由僱員再培訓局頒發的「花藝設計及應用</w:t>
            </w:r>
            <w:r w:rsidRPr="00273DCB">
              <w:rPr>
                <w:rFonts w:hint="eastAsia"/>
                <w:color w:val="auto"/>
              </w:rPr>
              <w:t>II</w:t>
            </w:r>
            <w:r w:rsidRPr="00273DCB">
              <w:rPr>
                <w:rFonts w:hint="eastAsia"/>
                <w:color w:val="auto"/>
              </w:rPr>
              <w:t>基礎證書（兼讀制）」或「婚禮花飾與宴會佈置</w:t>
            </w:r>
            <w:r w:rsidRPr="00273DCB">
              <w:rPr>
                <w:rFonts w:hint="eastAsia"/>
                <w:color w:val="auto"/>
              </w:rPr>
              <w:t>II</w:t>
            </w:r>
            <w:r w:rsidRPr="00273DCB">
              <w:rPr>
                <w:rFonts w:hint="eastAsia"/>
                <w:color w:val="auto"/>
              </w:rPr>
              <w:t>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AK047ES / AK047HS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BK081ES / BK081HS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CA077ES / CA092HS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CT207ES / CT253HS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CU199ES / CU267HS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 xml:space="preserve">2612 1221 / 2454 4801 / 3104 3222 </w:t>
            </w:r>
            <w:r w:rsidRPr="00273DCB">
              <w:rPr>
                <w:rFonts w:hint="eastAsia"/>
                <w:color w:val="auto"/>
              </w:rPr>
              <w:lastRenderedPageBreak/>
              <w:t>/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EL063ES / EL063HS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FL062ES / FL050HS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FS041ES / FS036HS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FU176ES / FU154HS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IF055ES / IF055HS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KA061ES / KA071HS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NT120ES / NT120HS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NW123ES / NW123HS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SJ034ES / SJ054HS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YC071ES / YC071HS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YT083ES / YT071HS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婚禮花飾與宴會佈置</w:t>
      </w:r>
      <w:r w:rsidR="000B7170">
        <w:rPr>
          <w:rFonts w:hint="eastAsia"/>
          <w:color w:val="auto"/>
        </w:rPr>
        <w:t>III</w:t>
      </w:r>
      <w:r w:rsidRPr="00273DCB">
        <w:rPr>
          <w:rFonts w:hint="eastAsia"/>
          <w:color w:val="auto"/>
        </w:rPr>
        <w:t>（教堂場地佈置）證書（兼讀制）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讓學員提升對教堂婚禮場地設計風格的認識，及加強對教堂婚禮花飾佈置項目的實務技巧，當中包括佈置項目的策劃及設計、選取及應用合適的素材，以及製作花鐘、祭台、椅子花球及柱花等的工序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教堂婚禮場地設計概念，教堂婚禮花飾佈置項目的製作技巧及相關注意事項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持有由僱員再培訓局頒發的「花藝設計及應用</w:t>
            </w:r>
            <w:r w:rsidRPr="00273DCB">
              <w:rPr>
                <w:rFonts w:hint="eastAsia"/>
                <w:color w:val="auto"/>
              </w:rPr>
              <w:t>II</w:t>
            </w:r>
            <w:r w:rsidRPr="00273DCB">
              <w:rPr>
                <w:rFonts w:hint="eastAsia"/>
                <w:color w:val="auto"/>
              </w:rPr>
              <w:t>基礎證書（兼讀制）」或「婚禮花飾與宴會佈置</w:t>
            </w:r>
            <w:r w:rsidRPr="00273DCB">
              <w:rPr>
                <w:rFonts w:hint="eastAsia"/>
                <w:color w:val="auto"/>
              </w:rPr>
              <w:t>II</w:t>
            </w:r>
            <w:r w:rsidRPr="00273DCB">
              <w:rPr>
                <w:rFonts w:hint="eastAsia"/>
                <w:color w:val="auto"/>
              </w:rPr>
              <w:t>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AK057ES / AK057HS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CA138ES / CA138HS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CU519ES / CU519HS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EL074ES / EL074HS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FL155ES / FL155HS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FS069ES / FS069HS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FU492ES / FU492HS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IF064ES / IF064HS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KA112ES / KA112HS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NT132ES / NT132HS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SJ141ES / SJ141HS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VT283ES / VT283HS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YT105ES / YT105HS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網上花店營運實務基礎證書（兼讀制）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lastRenderedPageBreak/>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讓學員認識經營網上花店的基本知識，營運網上花店的實務技巧及質素管理概論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網上花店經營概論，建立網上花店及營運實務，質素管理概論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持有花藝相關課程證書；及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通過基本電腦知識入學測試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CU407ES / CU405HS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簡易植物學基礎證書（兼讀制）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讓學員掌握有關植物方面的知識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植物的葉、根、莖、花和果的功能，泥土的成分，土壤中空氣和水分對植物的影響，植物對土壤的需求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持有由僱員再培訓局頒發的「園藝業之職業安全及健康基礎證書（兼讀制）」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CU273ES / CU281HS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FU255ES / FU475HS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植物辨認及種植基礎證書（兼讀制）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讓學員掌握有關植物方面知識的認識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喬木、灌木、草本植物、鋪地性植物、攀緣植物及水生植物的辨認，植物種植前準備，種植技巧，種植後工作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持有相關課程證書（如「花藝設計及應用</w:t>
            </w:r>
            <w:r w:rsidRPr="00273DCB">
              <w:rPr>
                <w:rFonts w:hint="eastAsia"/>
                <w:color w:val="auto"/>
              </w:rPr>
              <w:t>I</w:t>
            </w:r>
            <w:r w:rsidRPr="00273DCB">
              <w:rPr>
                <w:rFonts w:hint="eastAsia"/>
                <w:color w:val="auto"/>
              </w:rPr>
              <w:t>基礎證書（兼讀制）」、「園藝保養（施肥、病蟲害的防治）基礎證書（兼讀制）」、「園藝保養（修剪、淋水）基礎證書（兼讀制）」、「園藝業之職業安全及健康基礎證書（兼讀制）」、「簡易植物學基礎證書（兼讀制）」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CU227ES / CU269HS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FU201ES / FU206HS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有機耕作技巧基礎證書（兼讀制）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讓學員認識有機耕作的基礎知識，並能在督導下運用於日常工作上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有機耕作概論，有機耕作實務，有機耕作的質素管理概論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持有由僱員再培訓局頒發的「園藝業之職業安全及健康基礎證書（兼讀制）」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CU373ES / CU404HS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生態園藝及生境營造基礎證書（兼讀制）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讓學員提升對生態園藝的認識，了解生態園藝設計及生境營造概念，促進環境及生態保育的發展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生態園藝概念，生態園藝與生態環境的結合基本要素，蝴蝶園生境營造，溪流生態生境營造，野花綠草、招蜂引蝶生境營造，生態園藝設計技巧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有意轉職環境服務業及通過中文入學筆試的人士（如申請者達小六學歷程度，可豁免筆試）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CU371ES / CU388HS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草地保養</w:t>
      </w:r>
      <w:r w:rsidRPr="00273DCB">
        <w:rPr>
          <w:rFonts w:hint="eastAsia"/>
          <w:color w:val="auto"/>
        </w:rPr>
        <w:t>I</w:t>
      </w:r>
      <w:r w:rsidRPr="00273DCB">
        <w:rPr>
          <w:rFonts w:hint="eastAsia"/>
          <w:color w:val="auto"/>
        </w:rPr>
        <w:t>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讓學員提升對草地保養的基本認識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香港常見草種及草地常見雜草的辨認，草地病蟲害的防治，自動灑水系統操作，剪草前的預備工作，剪草及草地開墾的技術，草地保養機械的應用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持有相關課程證書（如「花藝設計及應用</w:t>
            </w:r>
            <w:r w:rsidRPr="00273DCB">
              <w:rPr>
                <w:rFonts w:hint="eastAsia"/>
                <w:color w:val="auto"/>
              </w:rPr>
              <w:t>I</w:t>
            </w:r>
            <w:r w:rsidRPr="00273DCB">
              <w:rPr>
                <w:rFonts w:hint="eastAsia"/>
                <w:color w:val="auto"/>
              </w:rPr>
              <w:t>基礎證書（兼讀制）」、「園藝保養（施肥、病蟲害的防治）基礎證書（兼讀制）」、「園藝保養（修剪、淋水）基礎證書（兼讀制）」、「園藝業之職業安全及健康基礎證書（兼讀制）」、「簡易植物學基礎證書（兼讀制）」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CU188ES / CU265HS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草地保養</w:t>
      </w:r>
      <w:r w:rsidRPr="00273DCB">
        <w:rPr>
          <w:rFonts w:hint="eastAsia"/>
          <w:color w:val="auto"/>
        </w:rPr>
        <w:t>II</w:t>
      </w:r>
      <w:r w:rsidRPr="00273DCB">
        <w:rPr>
          <w:rFonts w:hint="eastAsia"/>
          <w:color w:val="auto"/>
        </w:rPr>
        <w:t>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讓學員進一步加強對草地保養的技術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本港常見草坪品種及病蟲害，各種草坪的維護方法及養護計劃，草坪坪床、灌溉、肥料、除害劑的認識，肥料及除害劑的應用，使用草坪機械的安全知識，草坪機械工具的選擇、使用技巧及簡易維修方</w:t>
            </w:r>
            <w:r w:rsidRPr="00273DCB">
              <w:rPr>
                <w:rFonts w:hint="eastAsia"/>
                <w:color w:val="auto"/>
              </w:rPr>
              <w:lastRenderedPageBreak/>
              <w:t>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持有由僱員再培訓局頒發的「草地保養</w:t>
            </w:r>
            <w:r w:rsidRPr="00273DCB">
              <w:rPr>
                <w:rFonts w:hint="eastAsia"/>
                <w:color w:val="auto"/>
              </w:rPr>
              <w:t>I</w:t>
            </w:r>
            <w:r w:rsidRPr="00273DCB">
              <w:rPr>
                <w:rFonts w:hint="eastAsia"/>
                <w:color w:val="auto"/>
              </w:rPr>
              <w:t>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CU126ES / CU261HS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園藝業之職業安全及健康基礎證書（兼讀制）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讓學員認識園藝業的職業安全的要點，提高他們在職業安全健康方面的意識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園藝業的一般職業安全及健康常識，工作時常遇到的危險及預防措施，化學因素引致的職業健康問題，緊急事故處理及急救方法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有意轉職環境服務業及通過中文入學筆試的人士（如申請者達小六學歷程度，可豁免筆試）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CU238ES / CU273HS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FU433ES / FU433HS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園藝保養（修剪、淋水）基礎證書（兼讀制）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讓學員提升對園藝工作技巧（修剪、淋水）的知識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修剪的目的、功用及方法，灌溉的工具和系統，灌溉的時間和份量，泥土中水分對植物的功用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持有由僱員再培訓局頒發的「園藝業之職業安全及健康基礎證書（兼讀制）」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CU236ES / CU271HS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園藝保養（機械操作）基礎證書（兼讀制）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讓學員提升對園藝工作技巧（園藝機械操作）的知識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園藝機械的操作、安全運用及正確使用程序，職業安全及健康法例，園藝機械的職業安全要點，人力提舉的正確方法，對汽油及柴油的認識及其安全使用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持有相關課程證書（如「花藝設計及應用</w:t>
            </w:r>
            <w:r w:rsidRPr="00273DCB">
              <w:rPr>
                <w:rFonts w:hint="eastAsia"/>
                <w:color w:val="auto"/>
              </w:rPr>
              <w:t>I</w:t>
            </w:r>
            <w:r w:rsidRPr="00273DCB">
              <w:rPr>
                <w:rFonts w:hint="eastAsia"/>
                <w:color w:val="auto"/>
              </w:rPr>
              <w:t>基礎證書（兼讀制）」、「園藝保養（施肥、病蟲害的防治）基礎證書（兼讀制）」、「園藝</w:t>
            </w:r>
            <w:r w:rsidRPr="00273DCB">
              <w:rPr>
                <w:rFonts w:hint="eastAsia"/>
                <w:color w:val="auto"/>
              </w:rPr>
              <w:lastRenderedPageBreak/>
              <w:t>保養（修剪、淋水）基礎證書（兼讀制）」、「園藝業之職業安全及健康基礎證書（兼讀制）」、「簡易植物學基礎證書（兼讀制）」等）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CU237ES / CU272HS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園藝保養（施肥、病蟲害的防治）基礎證書（兼讀制）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讓學員提升對園藝工作技巧（施肥、病蟲害的防治）的知識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肥料的種類及功用，施肥方法及技巧，香港常見對植物有害的昆蟲，殺蟲劑的種類及使用方法，防治植物病害的正確護理方法，安全使用農藥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現職園藝或花藝業從業員；或有意轉職環境服務業及通過中文入學筆試的人士（如申請者達小六學歷程度，可豁免筆試）；及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持有由僱員再培訓局頒發的「園藝業之職業安全及健康基礎證書（兼讀制）」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CU317ES / CU312HS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FU356ES / FU203HS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園藝保養（垂直綠化）證書</w:t>
      </w:r>
      <w:r w:rsidRPr="00273DCB">
        <w:rPr>
          <w:rFonts w:hint="eastAsia"/>
          <w:color w:val="auto"/>
        </w:rPr>
        <w:tab/>
      </w:r>
      <w:r w:rsidRPr="00273DCB">
        <w:rPr>
          <w:rFonts w:hint="eastAsia"/>
          <w:color w:val="auto"/>
        </w:rPr>
        <w:t>（兼讀制）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讓學員提升對園藝工作技巧（垂直綠化）的知識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垂直綠化的基本概念，垂直綠化的類型、植物選擇及設計步驟</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相關課程證書（如「植物辨認及種植基礎證書（兼讀制）」、「園藝保養（機械操作）基礎證書（兼讀制）」、「生態園藝及生境營造基礎證書（兼讀制）」、「有機耕作技巧基礎證書（兼讀制）」、「草地保養</w:t>
            </w:r>
            <w:r w:rsidRPr="00273DCB">
              <w:rPr>
                <w:rFonts w:hint="eastAsia"/>
                <w:color w:val="auto"/>
              </w:rPr>
              <w:t>I</w:t>
            </w:r>
            <w:r w:rsidRPr="00273DCB">
              <w:rPr>
                <w:rFonts w:hint="eastAsia"/>
                <w:color w:val="auto"/>
              </w:rPr>
              <w:t>基礎證書（兼讀制）」等）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CU493ES / CU493HS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FU434ES / FU434HS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園藝保養（屋頂綠化）證書（兼讀制）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讓學員提升對園藝工作技巧（屋頂綠化）的知識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屋頂綠化的基本概念，屋頂綠化的類型、植物選擇及設計步驟</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相關課程證書（如「植物辨認及種植基礎證書（兼讀制）」、「園藝保養（機械操作）基礎證書（兼讀制）」、「生態園藝及生境營造基礎證書（兼讀制）」、「有機耕作技巧基礎證書（兼讀制）」、「草地保養</w:t>
            </w:r>
            <w:r w:rsidRPr="00273DCB">
              <w:rPr>
                <w:rFonts w:hint="eastAsia"/>
                <w:color w:val="auto"/>
              </w:rPr>
              <w:t>I</w:t>
            </w:r>
            <w:r w:rsidRPr="00273DCB">
              <w:rPr>
                <w:rFonts w:hint="eastAsia"/>
                <w:color w:val="auto"/>
              </w:rPr>
              <w:t>基礎證書（兼讀制）」等）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CU481ES / CU481HS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FU471ES / FU471HS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園藝業初級管理基礎證書</w:t>
      </w:r>
      <w:r w:rsidRPr="00273DCB">
        <w:rPr>
          <w:rFonts w:hint="eastAsia"/>
          <w:color w:val="auto"/>
        </w:rPr>
        <w:tab/>
      </w:r>
      <w:r w:rsidRPr="00273DCB">
        <w:rPr>
          <w:rFonts w:hint="eastAsia"/>
          <w:color w:val="auto"/>
        </w:rPr>
        <w:t>（兼讀制）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讓學員提升在園藝業初級管理方面的技巧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領導、溝通及授權技巧，激勵下屬人員的方法，督導人員的責任及角色，建立團隊及群體行為，策劃與跟進分工合作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現職園藝業初級管理人員，並具有三年或以上園藝業工作經驗；及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持有相關課程證書（如「花藝設計及應用</w:t>
            </w:r>
            <w:r w:rsidRPr="00273DCB">
              <w:rPr>
                <w:rFonts w:hint="eastAsia"/>
                <w:color w:val="auto"/>
              </w:rPr>
              <w:t>I</w:t>
            </w:r>
            <w:r w:rsidRPr="00273DCB">
              <w:rPr>
                <w:rFonts w:hint="eastAsia"/>
                <w:color w:val="auto"/>
              </w:rPr>
              <w:t>基礎證書（兼讀制）」、「園藝保養（施肥、病蟲害的防治）基礎證書（兼讀制）」、「園藝保養（修剪、淋水）基礎證書（兼讀制）」、「園藝業之職業安全及健康基礎證書（兼讀制）」、「簡易植物學基礎證書（兼讀制）」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13.5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lastRenderedPageBreak/>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CU239ES / CU274HS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基本樹藝學證書（兼讀制）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讓學員加強對本港樹木及相關安全守則的知識，並提升他們在修剪、攀樹、樹木移植及保育方面的技術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本港常見樹木品種及有關樹木的法例，樹木修剪、移植、支撐及評估，修樹工具及電油鏈鋸使用技巧，攀樹及基礎樹上操作，進行樹木工序的安全知識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現職園藝或花藝業從業員；或有意轉職環境服務業的人士；及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持有由僱員再培訓局頒發的「園藝保養（機械操作）基礎證書（兼讀制）」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CU282ES / CU268HS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樹木保育及危機評估證書（兼讀制）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讓學員學會初步檢查樹木的生長情況，並對樹木的狀況作出初步評估及相應的處理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樹木修剪、移植、支撐及評估，樹木檢查及施肥方法，樹木病蟲害及防治，樹洞修繕及藥物注射（基礎）技術，樹木無損檢測儀（基礎）的原理及使用，樹木評估及護理方案，相關工作職業安全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現職園藝或花藝業從業員；及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持有由僱員再培訓局頒發的「園藝業初級管理基礎證書（兼讀制）」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CU264ES / CU276HS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攀樹及樹上操作技巧證書（兼讀制）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讓學員加強對攀樹技巧的認識及正確掌握和使用攀樹工具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攀樹工具的選擇、使用及保養，攀樹的正確方法、技巧及安全守則，鏈鋸的正確使用及維修，倒樹及清理傾塌樹木的工序及有關安全措施，攀樹、鋸樹及樹上實習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具經驗的園藝從業員；及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持有由僱員再培訓局頒發的「園藝保養（機械操作）基礎證書（兼讀制）」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$1,575 </w:t>
            </w:r>
            <w:r>
              <w:rPr>
                <w:rStyle w:val="REF-ERBinTable"/>
                <w:rFonts w:cs="REF-ERBRegular"/>
                <w:color w:val="auto"/>
              </w:rPr>
              <w:t>高額資助學費</w:t>
            </w:r>
            <w:r w:rsidR="00337648" w:rsidRPr="00273DCB">
              <w:rPr>
                <w:rFonts w:hint="eastAsia"/>
                <w:color w:val="auto"/>
              </w:rPr>
              <w:t xml:space="preserve"> / $5,250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CU319ES / CU314HS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樹藝業專業能力評估備試</w:t>
      </w:r>
      <w:r w:rsidRPr="00273DCB">
        <w:rPr>
          <w:rFonts w:hint="eastAsia"/>
          <w:color w:val="auto"/>
        </w:rPr>
        <w:tab/>
      </w:r>
      <w:r w:rsidRPr="00273DCB">
        <w:rPr>
          <w:rFonts w:hint="eastAsia"/>
          <w:color w:val="auto"/>
        </w:rPr>
        <w:t>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lastRenderedPageBreak/>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讓學員掌握「樹藝業專業能力評估」要求的理論知識及實務技能，協助學員報考「樹藝業專業能力評估」，以獲取專業認可資格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使用個人防護裝備須知，電油鏈鋸的機械構造、操作原理及風險，清潔及保養電油鏈鋸，補充燃油程序及相關要求，操作電油鏈鋸，裝拆鏈鋸及調較鋸板，樹木生物學及香港市區常見樹木，簡易樹木病理學，基本樹木修剪及安全要求，地面修剪實務操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中三學歷程度及具兩年或以上從事操作電油鏈鋸</w:t>
            </w:r>
            <w:r w:rsidRPr="00273DCB">
              <w:rPr>
                <w:rFonts w:hint="eastAsia"/>
                <w:color w:val="auto"/>
              </w:rPr>
              <w:t xml:space="preserve"> / </w:t>
            </w:r>
            <w:r w:rsidRPr="00273DCB">
              <w:rPr>
                <w:rFonts w:hint="eastAsia"/>
                <w:color w:val="auto"/>
              </w:rPr>
              <w:t>樹藝相關工作經驗；或具五年或以上從事操作電油鏈鋸</w:t>
            </w:r>
            <w:r w:rsidRPr="00273DCB">
              <w:rPr>
                <w:rFonts w:hint="eastAsia"/>
                <w:color w:val="auto"/>
              </w:rPr>
              <w:t xml:space="preserve"> / </w:t>
            </w:r>
            <w:r w:rsidRPr="00273DCB">
              <w:rPr>
                <w:rFonts w:hint="eastAsia"/>
                <w:color w:val="auto"/>
              </w:rPr>
              <w:t>樹藝相關工作經驗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課程不包括公開考試費用</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VT245ES / VT245HS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Heading"/>
        <w:jc w:val="left"/>
        <w:rPr>
          <w:rFonts w:hint="eastAsia"/>
          <w:color w:val="auto"/>
        </w:rPr>
      </w:pPr>
    </w:p>
    <w:p w:rsidR="00337648" w:rsidRPr="00273DCB" w:rsidRDefault="00337648" w:rsidP="00273DCB">
      <w:pPr>
        <w:pStyle w:val="Heading"/>
        <w:jc w:val="left"/>
        <w:rPr>
          <w:rFonts w:hint="eastAsia"/>
          <w:color w:val="auto"/>
        </w:rPr>
      </w:pPr>
    </w:p>
    <w:p w:rsidR="00337648" w:rsidRPr="00273DCB" w:rsidRDefault="00337648" w:rsidP="00273DCB">
      <w:pPr>
        <w:pStyle w:val="Heading"/>
        <w:jc w:val="left"/>
        <w:rPr>
          <w:rFonts w:hint="eastAsia"/>
          <w:color w:val="auto"/>
        </w:rPr>
      </w:pPr>
      <w:r w:rsidRPr="00273DCB">
        <w:rPr>
          <w:rFonts w:hint="eastAsia"/>
          <w:color w:val="auto"/>
        </w:rPr>
        <w:t>家居服務</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家務助理家常廚藝基礎證書（兼讀制）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讓家務助理畢業學員認識中西式家常小菜的基本烹飪方法，掌握購買及預備不同食物的知識，了解飲食衞生及食物安全，提升學員的烹調技巧，增加就業能力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食物烹調及減少廚餘技巧，食物營養知識及食物儲存，廚房設施及工具運用，煮食衞生及職業安全，菜單設計，烹調的選材和配搭，家常小菜製作技巧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$550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AP060ES / AP003HR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CA030ER / CA030HR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CS026ER / CS028HR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CT267ER / CT057HR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CU374ES / CU030HR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FL119ES / FL011HR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FU025ER / FU025HR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HK042ER / HK041HR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MC003ER / MC018HR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NT072ES / NT017HR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NW010ER / NW010HR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SK018ER / SK015HR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香港基督教青年會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YH049ES / YH004HR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YT027ER / YT020HR</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YW020ER / YW007HR</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家務助理中西式宴客菜式基礎證書（兼讀制）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讓家務助理畢業學員掌握中、西式食品製作的基本常識，認識伴碟技巧及西式餐桌禮儀，了解飲食衞生及食物安全，提升學員的中西式宴客技巧，增加就業能力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食物烹調技巧，食物營養知識及食物儲存，宴會前的準備工作及角色扮演，中西式宴會服務要點，西式餐桌擺設及禮儀，中西式烹調原理、方法及技巧，中西式餐具介紹及運用，中西式菜式製作技巧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$550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FU404ES / FU241HS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MC006ER / MC029HR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NT073ES / NT003HR</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YW109ES / YW109HS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家務助理節令食品製作基礎證書（兼讀制）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讓學員認識製作家常節令食品的知識及技巧，以提升學員的就業競爭能力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節令食品的意義，選購及處理食材的要點，廚房用具的運用，食物烹調安全與衞生須知及職安健注意事項，節令食品製作技巧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CU532ES / CU532HS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FU426ES / FU426HS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HK175ES / HK175HS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MC102ES / MC102HS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NT083ES / NT083HS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NW124ES / NW124HS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YW126ES / YW126HS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家務助理素菜製作基礎證書（兼讀制）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讓學員認識製作家常素菜食品的知識及技巧，以提</w:t>
            </w:r>
            <w:r w:rsidRPr="00273DCB">
              <w:rPr>
                <w:rFonts w:hint="eastAsia"/>
                <w:color w:val="auto"/>
              </w:rPr>
              <w:lastRenderedPageBreak/>
              <w:t>升學員的就業競爭能力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素食的定義及種類，廚房用具的運用，食物烹調安全與衞生須知及職安健注意事項，素食者所需的營養需要，素食者一般的飲食習慣，家常素菜烹調技巧及認識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AP094ES / AP094HS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CT370ES / CT370HS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FL142ES / FL142HS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FU460ES / FU460HS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HK145ES / HK145HS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NT100ES / NT100HS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NW125ES / NW125HS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SK120ES / SK120HS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YT094ES / YT094HS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YW129ES / YW129HS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lastRenderedPageBreak/>
        <w:t>家務助理家居清潔技巧及衣物護理基礎證書（兼讀制）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讓家務助理畢業學員認識及掌握家居的清潔技能，加強學員的清潔及衣物護理技巧，以提高學員的就業能力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家居清潔技巧，沙發、地板及地毯的清潔及護理，浴室設備的清潔，家居害蟲的認識及家居滅蚤、蟲的方法，冬夏換季時的衣物處理，衣物護理標籤，鞋履的清潔及護理，西裙、百褶裙、西裝外套及西裝領帶等熨衣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$450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EL055ES / EL055HS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MC007ER / MC028HR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NT103ES / NT103HS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YW144ES / YW023HR</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家務助理園藝及植物護理基礎證書（兼讀制）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讓家務助理畢業學員對室內、外植物的照顧及擺設有所認識，提升學員的植物護理技巧，增加就業能力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園藝基礎知識，植物種類簡介及結構，植物護理知識及技巧，瓶景護理及設計技巧，日式及西式插花技巧，庭園植物及蒔花的管理技巧，簡單繁殖植物技巧，蟲害的防治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54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$550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FL120ES / FL013HR</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FU496ES / FU496HS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NT104ES / NT104HS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家務助理清潔技巧（有寵物的居所）基礎證書（兼讀制）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認識清潔有飼養寵物居所的相關知識及技巧，以及與寵物共處的技巧及預防寵物襲擊的知識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常見家居寵物的種類及習性，飼養貓、狗、兔、龜及倉鼠的基本設備，與寵物安全共處技巧及預防寵物襲擊，適合於有寵物居所的清潔產品，寵物居所用品、美容工具、衣服及毛巾的清潔知識及技巧，清潔不同地板、地毯、傢俱、牆壁等的寵物污漬及去除異味的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NT099ES / NT099HS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家務助理清潔技巧（新裝修的居所）基礎證書（兼讀制）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認識為新裝修的居所除塵、起漬及清潔的知識與技巧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為新裝修的居所進行清潔的程序及技巧，裝修後相關污漬的認識及起漬技巧，全屋除塵的知識及技巧，清除傢俱、地板及牆身保護膜的技巧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現職家務助理；或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完成僱員再培訓局「家務助理基礎證書」課程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NT101ES / NT101HS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嬰兒護理基礎證書（兼讀制）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讓學員掌握初生嬰兒的餵食及日常照顧技巧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行業簡介，嬰兒生理及心理發展，嬰兒手抱、清潔等照顧技巧，初生嬰兒餵哺技巧，家居常用急救常識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中一學歷程度及具工作經驗（如學歷程度未達中一者，須通過入學測試）；或僱員再培訓局「家務助理基礎證書」課程的畢業學員；及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能閱讀一般中文；及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須為法例（幼兒服務條例</w:t>
            </w:r>
            <w:r w:rsidRPr="00273DCB">
              <w:rPr>
                <w:rFonts w:hint="eastAsia"/>
                <w:color w:val="auto"/>
              </w:rPr>
              <w:t>15A</w:t>
            </w:r>
            <w:r w:rsidRPr="00273DCB">
              <w:rPr>
                <w:rFonts w:hint="eastAsia"/>
                <w:color w:val="auto"/>
              </w:rPr>
              <w:t>條）規定的可擔任幼兒托管人的人士；及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未曾修讀僱員再培訓局「嬰幼兒照顧員基礎證</w:t>
            </w:r>
            <w:r w:rsidRPr="00273DCB">
              <w:rPr>
                <w:rFonts w:hint="eastAsia"/>
                <w:color w:val="auto"/>
              </w:rPr>
              <w:lastRenderedPageBreak/>
              <w:t>書」課程或「陪月員基礎證書」課程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指定的半日或晚間制課程，可獲頒發「陪月員基礎證書」或「嬰幼兒照顧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CA048ES / CA049HS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CU382ES / CU135HS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FS020ES / FS020HS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FU381ES / FU101HS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HK127ES / HK072HS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KA075ES / KA039HS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MC047ES / MC035HS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NT044ES / NT045HS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SK060ES / SK087HS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YH056ES / YH021HS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幼兒照顧基礎證書（兼讀制）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lastRenderedPageBreak/>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讓學員認識幼兒成長發展及掌握幼兒常見疾病及護理方法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行業簡介，幼兒生理及心理發展，幼兒常見疾病及護理方法，飲食營養認識，家居安全及家居常用急救常識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中一學歷程度及具工作經驗（如學歷程度未達中一者，須通過入學測試）；或僱員再培訓局「家務助理基礎證書」課程的畢業學員；及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能閱讀一般中文；及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須為法例（幼兒服務條例</w:t>
            </w:r>
            <w:r w:rsidRPr="00273DCB">
              <w:rPr>
                <w:rFonts w:hint="eastAsia"/>
                <w:color w:val="auto"/>
              </w:rPr>
              <w:t>15A</w:t>
            </w:r>
            <w:r w:rsidRPr="00273DCB">
              <w:rPr>
                <w:rFonts w:hint="eastAsia"/>
                <w:color w:val="auto"/>
              </w:rPr>
              <w:t>條）規定的可擔任幼兒托管人的人士；及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未曾修讀僱員再培訓局「嬰幼兒照顧員基礎證書」課程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3</w:t>
            </w:r>
            <w:r w:rsidRPr="00273DCB">
              <w:rPr>
                <w:rFonts w:hint="eastAsia"/>
                <w:color w:val="auto"/>
              </w:rPr>
              <w:t>項指定的半日或晚間制課程，包括「嬰兒護理基礎證書（兼讀制）」、「個人素養基礎證書（兼讀制）」，以及「求職技巧基礎證書（兼讀制）」，可獲頒發「嬰幼兒照顧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CA051ES / CA050HS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CU410ES / CU133HS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FC002ES / FC010HS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KA074ES / KA037HS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MC084ES / MC084HS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MD002ES / MD001HS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NT042ES / NT043HS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SK059ES / SK086HS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YH055ES / YH019HS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YT068ES / YT046HS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產婦護理基礎證書（兼讀制）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讓學員了解迎接新成員的準備，認識及掌握產後的護理技巧及產婦心理特性，認識產後的傳統習俗及坐月食療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行業簡介，迎接新成員的準備，產後護理，產婦心理支援，產婦坐月食療，中式傳統習俗，家居常用急救常識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中一學歷程度及具工作經驗（如學歷程度未達中一者，須通過入學測試）；或僱員再培訓局「家務助理基礎證書」課程的畢業學員；及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能閱讀一般中文；及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須為法例（幼兒服務條例</w:t>
            </w:r>
            <w:r w:rsidRPr="00273DCB">
              <w:rPr>
                <w:rFonts w:hint="eastAsia"/>
                <w:color w:val="auto"/>
              </w:rPr>
              <w:t>15A</w:t>
            </w:r>
            <w:r w:rsidRPr="00273DCB">
              <w:rPr>
                <w:rFonts w:hint="eastAsia"/>
                <w:color w:val="auto"/>
              </w:rPr>
              <w:t>條）規定的可擔任幼兒托管人的人士；及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未曾修讀僱員再培訓局「陪月員基礎證書」課程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59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3</w:t>
            </w:r>
            <w:r w:rsidRPr="00273DCB">
              <w:rPr>
                <w:rFonts w:hint="eastAsia"/>
                <w:color w:val="auto"/>
              </w:rPr>
              <w:t>項指定的半日或晚間制課程，包括「嬰兒護理基礎證書（兼讀制）」、「個人素養基礎證書（兼讀制）」，以及「求職技巧基礎證書（兼讀制）」，可獲頒發「陪月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CA047ES / CA048HS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CU376ES / CU134HS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FS019ES / FS019HS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FU376ES / FU100HS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HK123ES / HK066HS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KA070ES / KA038HS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MC045ES / MC064HS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NT043ES / NT044HS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SJ089ES / SJ061HS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SK037ES / SK089HS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YT061ES / YT047HS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長者保健飲食知識基礎證書（兼讀制）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讓業界從業員認識長者的身心狀況，了解長者食物禁忌及營養需要，以及掌握有關食療與湯水烹調技巧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長者心理特徵及身體狀況的認識，長者食療與藥膳概念，長者食物異常禁忌與營養、烹調宜忌與技巧，長者中式保健食療與湯水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現職家居服務業從業員；及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小六學歷程度（申請人如未達小六學歷程度，須通過中文入學筆試）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CU171ES / CU194HS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FC064ES / FC064HS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FL124ES / FL062HS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YW113ES / YW113HS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兒童特別照顧及教導技巧</w:t>
      </w:r>
      <w:r w:rsidRPr="00273DCB">
        <w:rPr>
          <w:rFonts w:hint="eastAsia"/>
          <w:color w:val="auto"/>
        </w:rPr>
        <w:tab/>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提升業界從業員在兒童各階段身心成長的認知、常見的疾病與相關照顧技巧；從而掌握照顧兒童於日常生活各部分的技巧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認識兒童的身心成長，兒童常見疾病及照顧技巧，兒童日常生活照顧及教導，協助培養兒童良好性格技巧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現職家居服務業從業員，並具備一般中文書寫能力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CU525ES / CU525HS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基督教香港信義會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EL058ES / EL058HS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FC063ES / FC063HS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KA083ES / KA050HS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NW113ES / NW113HS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陪月滋補飲食知識基礎證書（兼讀制）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讓業界從業員認識產婦產後心理特徵，身體狀況，了解產婦食物的異常禁忌，以及掌握有關食療與湯水烹調方法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產婦產後心理特徵、身體狀況的認識，產婦食物的營養，產婦食療與藥膳概念，產婦食物異常禁忌，產婦食物烹調宜忌與技巧，坐月滋補食療與湯水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現職陪月員（申請人如未達中一學歷程度，須通過中文入學筆試）；或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完成僱員再培訓局「陪月員基礎證書」課程；或「嬰兒護理基礎證書（兼讀制）」課程及「產婦護理基礎證書（兼讀制）」課程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AP036ES / AP012HS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BK071ES / BK071HS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CA115ES / CA078HS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CS115ES / CS173HS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CT214ES / CT238HS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CU226ES / CU203HS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FC005ES / FC018HS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FL068ES / FL052HS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FU425ES / FU425HS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HC059ES / HC029HS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HK058ES / HK081HS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HT047ES / HT034HS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IF029ES / IF027HS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KA084ES / KA076HS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MC017ES / MC045HS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MD014ES / MD009HS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NT080ES / NT062HS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SK044ES / SK079HS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VM023ES / VM024HS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香港基督教青年會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YH058ES / YH048HS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YT074ES / YT067HS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YW070ES / YW064HS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家常中式保健飲食知識基礎證書（兼讀制）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讓從業員認識僱主家庭不同年齡成員的體質、常見的疾病，與四季食療的宜忌，以及掌握相關食療與湯水烹調技巧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家庭食療與藥膳概念，個人體質及相關食療與湯水的認識，常見疾病的食療與湯水，四季飲食宜忌及保健食療與湯水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現職家居服務業從業員；及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小六學歷程度（申請人如未達小六學歷程度，須通過中文入學筆試）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CU182ES / CU197HS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FL053ES / FL055HS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FU484ES / FU140HS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HK130ES / HK119HS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NT111ES / NT111HS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YW052ES / YW047HS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家常日本菜式製作（主食）基礎證書（兼讀制）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提升業界從業員在製作日本菜式（主食），如蓆卷壽司</w:t>
            </w:r>
            <w:r w:rsidRPr="00273DCB">
              <w:rPr>
                <w:rFonts w:hint="eastAsia"/>
                <w:color w:val="auto"/>
              </w:rPr>
              <w:t xml:space="preserve"> / </w:t>
            </w:r>
            <w:r w:rsidRPr="00273DCB">
              <w:rPr>
                <w:rFonts w:hint="eastAsia"/>
                <w:color w:val="auto"/>
              </w:rPr>
              <w:t>手卷、牛肉生薑燒湯麵</w:t>
            </w:r>
            <w:r w:rsidRPr="00273DCB">
              <w:rPr>
                <w:rFonts w:hint="eastAsia"/>
                <w:color w:val="auto"/>
              </w:rPr>
              <w:t xml:space="preserve"> / </w:t>
            </w:r>
            <w:r w:rsidRPr="00273DCB">
              <w:rPr>
                <w:rFonts w:hint="eastAsia"/>
                <w:color w:val="auto"/>
              </w:rPr>
              <w:t>拉麵、日式蛋包飯、什錦天婦羅飯，以及日式豬扒飯的技巧，讓學員能了解及掌握基本日本菜式製作知識和方法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日本菜式烹調方法，基本日本菜式（主食）製作（包括：蓆卷壽司</w:t>
            </w:r>
            <w:r w:rsidRPr="00273DCB">
              <w:rPr>
                <w:rFonts w:hint="eastAsia"/>
                <w:color w:val="auto"/>
              </w:rPr>
              <w:t xml:space="preserve"> / </w:t>
            </w:r>
            <w:r w:rsidRPr="00273DCB">
              <w:rPr>
                <w:rFonts w:hint="eastAsia"/>
                <w:color w:val="auto"/>
              </w:rPr>
              <w:t>手卷、牛肉生薑燒湯</w:t>
            </w:r>
            <w:r w:rsidRPr="00273DCB">
              <w:rPr>
                <w:color w:val="auto"/>
              </w:rPr>
              <w:br/>
            </w:r>
            <w:r w:rsidRPr="00273DCB">
              <w:rPr>
                <w:rFonts w:hint="eastAsia"/>
                <w:color w:val="auto"/>
              </w:rPr>
              <w:t>麵</w:t>
            </w:r>
            <w:r w:rsidRPr="00273DCB">
              <w:rPr>
                <w:rFonts w:hint="eastAsia"/>
                <w:color w:val="auto"/>
              </w:rPr>
              <w:t xml:space="preserve"> / </w:t>
            </w:r>
            <w:r w:rsidRPr="00273DCB">
              <w:rPr>
                <w:rFonts w:hint="eastAsia"/>
                <w:color w:val="auto"/>
              </w:rPr>
              <w:t>拉麵、日式蛋包飯、什錦天婦羅飯、日式豬扒飯）</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現職家居服務業從業員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AP045ES / AP017HS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CA111ES / CA074HS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FU334ES / FU197HS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HK131ES / HK120HS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NT076ES / NT048HS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NW114ES / NW114HS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SK109ES / SK109HS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YT092ES / YT092HS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YW060ES / YW052HS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家常日本菜式製作（前菜及小食）基礎證書（兼讀制）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提升業界從業員在製作日本菜式（前菜及小食），如日本炸豆腐</w:t>
            </w:r>
            <w:r w:rsidRPr="00273DCB">
              <w:rPr>
                <w:rFonts w:hint="eastAsia"/>
                <w:color w:val="auto"/>
              </w:rPr>
              <w:t xml:space="preserve"> / </w:t>
            </w:r>
            <w:r w:rsidRPr="00273DCB">
              <w:rPr>
                <w:rFonts w:hint="eastAsia"/>
                <w:color w:val="auto"/>
              </w:rPr>
              <w:t>日式燉蛋、日式炸雞</w:t>
            </w:r>
            <w:r w:rsidRPr="00273DCB">
              <w:rPr>
                <w:color w:val="auto"/>
              </w:rPr>
              <w:br/>
            </w:r>
            <w:r w:rsidRPr="00273DCB">
              <w:rPr>
                <w:rFonts w:hint="eastAsia"/>
                <w:color w:val="auto"/>
              </w:rPr>
              <w:t>件</w:t>
            </w:r>
            <w:r w:rsidRPr="00273DCB">
              <w:rPr>
                <w:rFonts w:hint="eastAsia"/>
                <w:color w:val="auto"/>
              </w:rPr>
              <w:t xml:space="preserve"> / </w:t>
            </w:r>
            <w:r w:rsidRPr="00273DCB">
              <w:rPr>
                <w:rFonts w:hint="eastAsia"/>
                <w:color w:val="auto"/>
              </w:rPr>
              <w:t>炸茄子、牛油焗金菇菜、蟹子蟹柳沙律，以及麵豉湯的技巧，讓學員能了解及掌握基本的日本菜式製作知識和方法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日本菜式烹調方法，基本日本菜式（前菜及小食）製作（包括：日式炸豆腐</w:t>
            </w:r>
            <w:r w:rsidRPr="00273DCB">
              <w:rPr>
                <w:rFonts w:hint="eastAsia"/>
                <w:color w:val="auto"/>
              </w:rPr>
              <w:t xml:space="preserve"> / </w:t>
            </w:r>
            <w:r w:rsidRPr="00273DCB">
              <w:rPr>
                <w:rFonts w:hint="eastAsia"/>
                <w:color w:val="auto"/>
              </w:rPr>
              <w:t>日式燉蛋、日式炸雞件</w:t>
            </w:r>
            <w:r w:rsidRPr="00273DCB">
              <w:rPr>
                <w:rFonts w:hint="eastAsia"/>
                <w:color w:val="auto"/>
              </w:rPr>
              <w:t xml:space="preserve"> / </w:t>
            </w:r>
            <w:r w:rsidRPr="00273DCB">
              <w:rPr>
                <w:rFonts w:hint="eastAsia"/>
                <w:color w:val="auto"/>
              </w:rPr>
              <w:t>炸茄子、牛油焗金菇菜、蟹子蟹柳沙律、麵豉湯）</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現職家居服務業從業員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AP046ES / AP019HS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CA112ES / CA075HS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FU335ES / FU198HS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HK132ES / HK121HS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NT077ES / NT049HS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NW115ES / NW115HS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SK110ES / SK110HS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YT108ES / YT108HS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YW061ES / YW053HS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家常東南亞菜式製作（星馬、印尼及越式）</w:t>
      </w:r>
      <w:r w:rsidRPr="00273DCB">
        <w:rPr>
          <w:rFonts w:hint="eastAsia"/>
          <w:color w:val="auto"/>
        </w:rPr>
        <w:t xml:space="preserve"> </w:t>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提升業界從業員在製作東南亞菜式（星馬、印尼及越式），如印尼炒飯</w:t>
            </w:r>
            <w:r w:rsidRPr="00273DCB">
              <w:rPr>
                <w:rFonts w:hint="eastAsia"/>
                <w:color w:val="auto"/>
              </w:rPr>
              <w:t xml:space="preserve"> / </w:t>
            </w:r>
            <w:r w:rsidRPr="00273DCB">
              <w:rPr>
                <w:rFonts w:hint="eastAsia"/>
                <w:color w:val="auto"/>
              </w:rPr>
              <w:t>印尼炒麵</w:t>
            </w:r>
            <w:r w:rsidRPr="00273DCB">
              <w:rPr>
                <w:rFonts w:hint="eastAsia"/>
                <w:color w:val="auto"/>
              </w:rPr>
              <w:t xml:space="preserve"> / </w:t>
            </w:r>
            <w:r w:rsidRPr="00273DCB">
              <w:rPr>
                <w:rFonts w:hint="eastAsia"/>
                <w:color w:val="auto"/>
              </w:rPr>
              <w:t>炒貴刁、喇沙</w:t>
            </w:r>
            <w:r w:rsidRPr="00273DCB">
              <w:rPr>
                <w:rFonts w:hint="eastAsia"/>
                <w:color w:val="auto"/>
              </w:rPr>
              <w:t xml:space="preserve"> / </w:t>
            </w:r>
            <w:r w:rsidRPr="00273DCB">
              <w:rPr>
                <w:rFonts w:hint="eastAsia"/>
                <w:color w:val="auto"/>
              </w:rPr>
              <w:t>越南牛肉湯河</w:t>
            </w:r>
            <w:r w:rsidRPr="00273DCB">
              <w:rPr>
                <w:rFonts w:hint="eastAsia"/>
                <w:color w:val="auto"/>
              </w:rPr>
              <w:t xml:space="preserve"> / </w:t>
            </w:r>
            <w:r w:rsidRPr="00273DCB">
              <w:rPr>
                <w:rFonts w:hint="eastAsia"/>
                <w:color w:val="auto"/>
              </w:rPr>
              <w:t>越南檬粉、越南蔗蝦</w:t>
            </w:r>
            <w:r w:rsidRPr="00273DCB">
              <w:rPr>
                <w:rFonts w:hint="eastAsia"/>
                <w:color w:val="auto"/>
              </w:rPr>
              <w:t xml:space="preserve"> / </w:t>
            </w:r>
            <w:r w:rsidRPr="00273DCB">
              <w:rPr>
                <w:rFonts w:hint="eastAsia"/>
                <w:color w:val="auto"/>
              </w:rPr>
              <w:t>娘惹豉油雞</w:t>
            </w:r>
            <w:r w:rsidRPr="00273DCB">
              <w:rPr>
                <w:rFonts w:hint="eastAsia"/>
                <w:color w:val="auto"/>
              </w:rPr>
              <w:t xml:space="preserve"> / </w:t>
            </w:r>
            <w:r w:rsidRPr="00273DCB">
              <w:rPr>
                <w:rFonts w:hint="eastAsia"/>
                <w:color w:val="auto"/>
              </w:rPr>
              <w:t>參巴茄子、越南米紙蝦卷</w:t>
            </w:r>
            <w:r w:rsidRPr="00273DCB">
              <w:rPr>
                <w:rFonts w:hint="eastAsia"/>
                <w:color w:val="auto"/>
              </w:rPr>
              <w:t xml:space="preserve"> / </w:t>
            </w:r>
            <w:r w:rsidRPr="00273DCB">
              <w:rPr>
                <w:rFonts w:hint="eastAsia"/>
                <w:color w:val="auto"/>
              </w:rPr>
              <w:t>娘惹蛋皮薄缾，以及椰汁眉豆糯米</w:t>
            </w:r>
            <w:r w:rsidRPr="00273DCB">
              <w:rPr>
                <w:rFonts w:hint="eastAsia"/>
                <w:color w:val="auto"/>
              </w:rPr>
              <w:t xml:space="preserve"> / </w:t>
            </w:r>
            <w:r w:rsidRPr="00273DCB">
              <w:rPr>
                <w:rFonts w:hint="eastAsia"/>
                <w:color w:val="auto"/>
              </w:rPr>
              <w:t>芒果香米糕的技巧，讓學員了解及能掌握基本東南亞菜式基本製作知識和方法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東南亞菜式烹調方法，基本東南亞菜式（星馬、印尼及越式）及甜品基本製作（包括：印尼炒飯</w:t>
            </w:r>
            <w:r w:rsidRPr="00273DCB">
              <w:rPr>
                <w:rFonts w:hint="eastAsia"/>
                <w:color w:val="auto"/>
              </w:rPr>
              <w:t xml:space="preserve"> / </w:t>
            </w:r>
            <w:r w:rsidRPr="00273DCB">
              <w:rPr>
                <w:rFonts w:hint="eastAsia"/>
                <w:color w:val="auto"/>
              </w:rPr>
              <w:t>印尼炒麵</w:t>
            </w:r>
            <w:r w:rsidRPr="00273DCB">
              <w:rPr>
                <w:rFonts w:hint="eastAsia"/>
                <w:color w:val="auto"/>
              </w:rPr>
              <w:t xml:space="preserve"> / </w:t>
            </w:r>
            <w:r w:rsidRPr="00273DCB">
              <w:rPr>
                <w:rFonts w:hint="eastAsia"/>
                <w:color w:val="auto"/>
              </w:rPr>
              <w:t>炒貴刁、喇沙</w:t>
            </w:r>
            <w:r w:rsidRPr="00273DCB">
              <w:rPr>
                <w:rFonts w:hint="eastAsia"/>
                <w:color w:val="auto"/>
              </w:rPr>
              <w:t xml:space="preserve"> / </w:t>
            </w:r>
            <w:r w:rsidRPr="00273DCB">
              <w:rPr>
                <w:rFonts w:hint="eastAsia"/>
                <w:color w:val="auto"/>
              </w:rPr>
              <w:t>越南牛肉湯河</w:t>
            </w:r>
            <w:r w:rsidRPr="00273DCB">
              <w:rPr>
                <w:rFonts w:hint="eastAsia"/>
                <w:color w:val="auto"/>
              </w:rPr>
              <w:t xml:space="preserve"> / </w:t>
            </w:r>
            <w:r w:rsidRPr="00273DCB">
              <w:rPr>
                <w:rFonts w:hint="eastAsia"/>
                <w:color w:val="auto"/>
              </w:rPr>
              <w:t>越南檬粉、越南蔗蝦</w:t>
            </w:r>
            <w:r w:rsidRPr="00273DCB">
              <w:rPr>
                <w:rFonts w:hint="eastAsia"/>
                <w:color w:val="auto"/>
              </w:rPr>
              <w:t xml:space="preserve"> / </w:t>
            </w:r>
            <w:r w:rsidRPr="00273DCB">
              <w:rPr>
                <w:rFonts w:hint="eastAsia"/>
                <w:color w:val="auto"/>
              </w:rPr>
              <w:t>娘惹豉油雞</w:t>
            </w:r>
            <w:r w:rsidRPr="00273DCB">
              <w:rPr>
                <w:rFonts w:hint="eastAsia"/>
                <w:color w:val="auto"/>
              </w:rPr>
              <w:t xml:space="preserve"> / </w:t>
            </w:r>
            <w:r w:rsidRPr="00273DCB">
              <w:rPr>
                <w:rFonts w:hint="eastAsia"/>
                <w:color w:val="auto"/>
              </w:rPr>
              <w:t>參巴茄子、越南米紙蝦卷</w:t>
            </w:r>
            <w:r w:rsidRPr="00273DCB">
              <w:rPr>
                <w:rFonts w:hint="eastAsia"/>
                <w:color w:val="auto"/>
              </w:rPr>
              <w:t xml:space="preserve"> / </w:t>
            </w:r>
            <w:r w:rsidRPr="00273DCB">
              <w:rPr>
                <w:rFonts w:hint="eastAsia"/>
                <w:color w:val="auto"/>
              </w:rPr>
              <w:t>娘惹蛋皮薄缾、椰汁眉豆糯米</w:t>
            </w:r>
            <w:r w:rsidRPr="00273DCB">
              <w:rPr>
                <w:rFonts w:hint="eastAsia"/>
                <w:color w:val="auto"/>
              </w:rPr>
              <w:t xml:space="preserve"> / </w:t>
            </w:r>
            <w:r w:rsidRPr="00273DCB">
              <w:rPr>
                <w:rFonts w:hint="eastAsia"/>
                <w:color w:val="auto"/>
              </w:rPr>
              <w:t>芒果香米糕）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現職家居服務業從業員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AP047ES / AP020HS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CA113ES / CA077HS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CU185ES / CU200HS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FU336ES / FU199HS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HK133ES / HK094HS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MC086ES / MC086HS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NT078ES / NT056HS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NW095ES / NW095HS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SK111ES / SK111HS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YH057ES / YH056HS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YT099ES / YT099HS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YW062ES / YW054HS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家常東南亞菜式製作（泰式）基礎證書（兼讀制）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提升業界從業員在製作東南亞菜式（泰式），如泰式薄餅</w:t>
            </w:r>
            <w:r w:rsidRPr="00273DCB">
              <w:rPr>
                <w:rFonts w:hint="eastAsia"/>
                <w:color w:val="auto"/>
              </w:rPr>
              <w:t xml:space="preserve"> / </w:t>
            </w:r>
            <w:r w:rsidRPr="00273DCB">
              <w:rPr>
                <w:rFonts w:hint="eastAsia"/>
                <w:color w:val="auto"/>
              </w:rPr>
              <w:t>沙爹羊肉串、南乳脆炸雞</w:t>
            </w:r>
            <w:r w:rsidRPr="00273DCB">
              <w:rPr>
                <w:rFonts w:hint="eastAsia"/>
                <w:color w:val="auto"/>
              </w:rPr>
              <w:t xml:space="preserve"> / </w:t>
            </w:r>
            <w:r w:rsidRPr="00273DCB">
              <w:rPr>
                <w:rFonts w:hint="eastAsia"/>
                <w:color w:val="auto"/>
              </w:rPr>
              <w:t>泰式燒雞、泰式冬陰湯、泰式蝦醬炒飯，以及泰式西米糕</w:t>
            </w:r>
            <w:r w:rsidRPr="00273DCB">
              <w:rPr>
                <w:rFonts w:hint="eastAsia"/>
                <w:color w:val="auto"/>
              </w:rPr>
              <w:t xml:space="preserve"> / </w:t>
            </w:r>
            <w:r w:rsidRPr="00273DCB">
              <w:rPr>
                <w:rFonts w:hint="eastAsia"/>
                <w:color w:val="auto"/>
              </w:rPr>
              <w:t>南瓜布甸的技巧，讓學員能了解及掌握基本東南亞菜式製作知識和方法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東南亞菜式烹調方法，基本東南亞菜式（泰式）及甜品基本製作（包括：泰式薄餅</w:t>
            </w:r>
            <w:r w:rsidRPr="00273DCB">
              <w:rPr>
                <w:rFonts w:hint="eastAsia"/>
                <w:color w:val="auto"/>
              </w:rPr>
              <w:t xml:space="preserve"> / </w:t>
            </w:r>
            <w:r w:rsidRPr="00273DCB">
              <w:rPr>
                <w:rFonts w:hint="eastAsia"/>
                <w:color w:val="auto"/>
              </w:rPr>
              <w:t>沙爹羊肉串、南乳脆炸雞</w:t>
            </w:r>
            <w:r w:rsidRPr="00273DCB">
              <w:rPr>
                <w:rFonts w:hint="eastAsia"/>
                <w:color w:val="auto"/>
              </w:rPr>
              <w:t xml:space="preserve"> / </w:t>
            </w:r>
            <w:r w:rsidRPr="00273DCB">
              <w:rPr>
                <w:rFonts w:hint="eastAsia"/>
                <w:color w:val="auto"/>
              </w:rPr>
              <w:t>泰式燒雞、泰式冬陰湯、泰式蝦醬炒飯、泰式西米糕</w:t>
            </w:r>
            <w:r w:rsidRPr="00273DCB">
              <w:rPr>
                <w:rFonts w:hint="eastAsia"/>
                <w:color w:val="auto"/>
              </w:rPr>
              <w:t xml:space="preserve"> / </w:t>
            </w:r>
            <w:r w:rsidRPr="00273DCB">
              <w:rPr>
                <w:rFonts w:hint="eastAsia"/>
                <w:color w:val="auto"/>
              </w:rPr>
              <w:t>南瓜布甸）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現職家居服務業從業員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AP048ES / AP021HS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CA114ES / CA076HS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CU186ES / CU201HS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FU337ES / FU200HS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HK134ES / HK095HS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MC087ES / MC087HS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NT079ES / NT057HS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NW096ES / NW096HS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SK112ES / SK112HS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YH063ES / YH063HS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YT073ES / YT086HS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YW063ES / YW055HS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陪月員護理知識（母乳餵哺及嬰兒特殊照顧）基礎證書（兼讀制）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加強學員有關產婦護理、母乳餵哺的知識和技巧及嬰兒特殊照顧知識，以提升學員的就業競爭能力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產後按摩</w:t>
            </w:r>
            <w:r w:rsidRPr="00273DCB">
              <w:rPr>
                <w:rFonts w:hint="eastAsia"/>
                <w:color w:val="auto"/>
              </w:rPr>
              <w:t xml:space="preserve"> / </w:t>
            </w:r>
            <w:r w:rsidRPr="00273DCB">
              <w:rPr>
                <w:rFonts w:hint="eastAsia"/>
                <w:color w:val="auto"/>
              </w:rPr>
              <w:t>運動，母乳餵哺知識及技巧，雙胞胎及早產嬰兒照顧知識，嬰兒常見疾病及照顧知識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現職陪月員；或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完成僱員再培訓局「陪月員基礎證書」課程；或「嬰兒護理基礎證書（兼讀制）」課程及「產婦護理基礎證書（兼讀制）」課程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AP088ES / AP088HS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BK083ES / BK083HS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CA143ES / CA143HS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CS190ES / CS166HS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CT282ES / CT200HS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CU350ES / CU359HS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EL024ES / EL035HS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FC022ES / FC016HS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FL143ES / FL143HS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FS059ES / FS046HS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FU338ES / FU201HS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HC065ES / HC065HS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HK159ES / HK159HS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IF023ES / IF026HS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KA055ES / KA061HS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MC018ES / MC059HS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MD005ES / MD004HS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NW077ES / NW050HS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SJ116ES / SJ091HS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SK096ES / SK082HS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VT265ES / VT265HS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YH069ES / YH069HS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YT085ES / YT066HS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YW071ES / YW063HS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陪月員護理知識（嬰兒發展）基礎證書（兼讀制）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加強學員有關嬰兒發展及照顧嬰兒的知識，以提升學員的就業競爭能力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認識嬰兒的成長及發展，建立嬰兒生活習慣的方法，嬰兒哭鬧常見的原因及處理方法，選擇嬰兒日</w:t>
            </w:r>
            <w:r w:rsidRPr="00273DCB">
              <w:rPr>
                <w:rFonts w:hint="eastAsia"/>
                <w:color w:val="auto"/>
              </w:rPr>
              <w:lastRenderedPageBreak/>
              <w:t>常用品及玩具的原則及要訣</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lastRenderedPageBreak/>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現職陪月員；或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完成僱員再培訓局「陪月員基礎證書」課程；或「嬰兒護理基礎證書（兼讀制）」課程及「產婦護理基礎證書（兼讀制）」課程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CA127ES / CA127HS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CT307ES / CT265HS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CU400ES / CU368HS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FC037ES / FC037HS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FL128ES / FL069HS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FU413ES / FU227HS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HC042ES / HC036HS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IF036ES / IF036HS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KA063ES / KA075HS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MC066ES / MC066HS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YT088ES / YT080HS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YW073ES / YW067HS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陪月員護理知識（嬰兒疾病及常用藥物認知）基礎證書（兼讀制）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加強學員有關嬰兒常見疾病的預防及處理知識、陪診程序及注意事項，以提升學員的就業競爭能力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嬰兒常見疾病，相關疾病的預防及處理知識，嬰兒常用藥物的基本認識，嬰兒餵藥技巧，嬰兒防疫注射、陪診程序及注意事項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現職陪月員；或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完成僱員再培訓局「陪月員基礎證書」課程；或「嬰兒護理基礎證書（兼讀制）」課程及「產婦護理基礎證書（兼讀制）」課程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BK045ES / BK045HS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CA131ES / CA131HS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CS150ES / CS152HS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CT306ES / CT264HS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CU399ES / CU367HS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FC040ES / FC040HS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FL127ES / FL068HS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FU412ES / FU226HS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HC041ES / HC035HS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IF035ES / IF035HS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KA062ES / KA074HS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MC098ES / MC098HS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MD006ES / MD005HS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NW088ES / NW088HS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YT087ES / YT079HS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YW072ES / YW066HS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陪月員烹調技巧（產後坐月菜式）基礎證書（兼讀制）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加強學員有關產婦坐月飲食烹調技巧，以提升學員的就業競爭能力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產婦食物的營養知識及衞生，產婦坐月菜單設計、食物的選材、配搭及宜忌，一般食物烹調技巧及坐月菜式製作技巧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現職陪月員；或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完成僱員再培訓局「陪月員基礎證書」課程；或「嬰兒護理基礎證書（兼讀制）」課程及「產婦護理基礎證書（兼讀制）」課程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AP092ES / AP092HS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BK061ES / BK061HS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CS183ES / CS195HS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CT324ES / CT207HS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CU408ES / CU402HS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2109 0082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DW005ES / DW005HS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EL053ES / EL053HS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FL118ES / FL118HS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FU461ES / FU461HS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HK160ES / HK160HS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MC077ES / MC077HS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MD026ES / MD026HS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NT098ES / NT098HS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SJ127ES / SJ104HS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SK084ES / SK084HS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YH018ES / YH051HS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YT051ES / YT083HS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YW086ES / YW075HS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陪月員烹調技巧（產後坐月滋補湯水）基礎證書（兼讀制）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讓學員掌握產婦坐月滋補湯水的烹調技巧，以提升學員的就業競爭能力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一般產婦坐月飲食及烹調宜忌，產婦坐月湯水常用食材及其功效與配搭，針對不同產後階段及產婦狀況的滋補湯水，食物烹調安全與衞生及職安健注意事項，食材處理技巧，坐月滋補湯水製作技巧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現職陪月員；或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完成僱員再培訓局「陪月員基礎證書」課程；或「嬰兒護理基礎證書（兼讀制）」課程及「產婦護理基礎證書（兼讀制）」課程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AP093ES / AP093HS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BK084ES / BK084HS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CU534ES / CU534HS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2109 0082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DW008ES / DW008HS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FU427ES / FU427HS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循道衞理中心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MC104ES / MC104HS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SK119ES / SK119HS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VT247ES / VT247HS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YT114ES / YT114HS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YW128ES / YW128HS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陪月員解難技巧基礎證書（兼讀制）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讓學員認識有關陪月工作時與僱主及其家庭成員在溝通上出現的困難（如意見不合）及處理方法，以協助學員建立正面的工作態度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陪月員於工作時與僱主及其家庭成員在溝通上出現的困難及處理方法，與僱主及其家庭成員有效溝通的方法，認識產後情緒及支援的方法，陪月員面對困難時應有的態度，情緒管理及處理壓力的方法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現職陪月員；或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完成僱員再培訓局「陪月員基礎證書」課程；或「嬰兒護理基礎證書（兼讀制）」課程及「產婦護理基礎證書（兼讀制）」課程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sz w:val="32"/>
          <w:szCs w:val="32"/>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CU547ES / CU547HS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FU511ES / FU511HS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香港聖公會麥理浩夫人中心</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SK122ES / SK122HS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YT122ES / YT122HS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YW099ES / YW099HS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中醫保健</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中醫藥保健概念基礎證書</w:t>
      </w:r>
      <w:r w:rsidRPr="00273DCB">
        <w:rPr>
          <w:rFonts w:hint="eastAsia"/>
          <w:color w:val="auto"/>
        </w:rPr>
        <w:tab/>
      </w:r>
      <w:r w:rsidRPr="00273DCB">
        <w:rPr>
          <w:rFonts w:hint="eastAsia"/>
          <w:color w:val="auto"/>
        </w:rPr>
        <w:t>（兼讀制）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加強學員有關中藥及養生保健的基礎知識，以協助中醫師提供適切指導給接受中醫治療的病人</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醫學基礎理論，中診及中藥基礎知識，中藥配伍，用藥禁忌，用藥劑量與用法，整體觀與辨證施護，中醫藥保健的基本原則，服用中藥時的生活起居飲食注意事項及協助中醫師提供服藥指導，其他保健方法，中國傳統康復技術操作介紹，職業道德及操守基本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w:t>
            </w:r>
            <w:r w:rsidRPr="00273DCB">
              <w:rPr>
                <w:rFonts w:hint="eastAsia"/>
                <w:color w:val="auto"/>
              </w:rPr>
              <w:t xml:space="preserve"> / </w:t>
            </w:r>
            <w:r w:rsidRPr="00273DCB">
              <w:rPr>
                <w:rFonts w:hint="eastAsia"/>
                <w:color w:val="auto"/>
              </w:rPr>
              <w:t>中醫保健從業員；或</w:t>
            </w:r>
          </w:p>
          <w:p w:rsidR="00337648" w:rsidRPr="00273DCB" w:rsidRDefault="00337648" w:rsidP="00273DCB">
            <w:pPr>
              <w:pStyle w:val="BodyText"/>
              <w:ind w:left="283"/>
              <w:jc w:val="left"/>
              <w:rPr>
                <w:rFonts w:hint="eastAsia"/>
                <w:color w:val="auto"/>
              </w:rPr>
            </w:pPr>
            <w:r w:rsidRPr="00273DCB">
              <w:rPr>
                <w:rFonts w:hint="eastAsia"/>
                <w:color w:val="auto"/>
              </w:rPr>
              <w:t>中藥店</w:t>
            </w:r>
            <w:r w:rsidRPr="00273DCB">
              <w:rPr>
                <w:rFonts w:hint="eastAsia"/>
                <w:color w:val="auto"/>
              </w:rPr>
              <w:t xml:space="preserve"> / </w:t>
            </w:r>
            <w:r w:rsidRPr="00273DCB">
              <w:rPr>
                <w:rFonts w:hint="eastAsia"/>
                <w:color w:val="auto"/>
              </w:rPr>
              <w:t>中醫診所的助理人員；或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有意轉職相關行業工作、中五學歷程度的人士；或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lastRenderedPageBreak/>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AK032ES / AK032HS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AP080ES / AP080HS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BK058ES / BK058HS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CA106ES / CA072HS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CS090ES / CS178HS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CT125ES / CT152HS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CU379ES / CU105HS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FU076ES / FU086HS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HC067ES / HC067HS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IF016ES / IF016HS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MD024ES / MD024HS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NT106ES / NT106HS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SJ028ES / SJ044HS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VM003ES / VM011HS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YC061ES / YC061HS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YT057ES / YT042HS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YW106ES / YW106HS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lastRenderedPageBreak/>
        <w:t>中醫學理論基礎證書（兼讀制）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讓學員認識有關中醫基本理論的知識，為學習中醫各專業學科建立基礎</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中醫理論體系的主要特點，陰陽學說，五行學說，藏象，氣血津液，經絡，病因，病機，防治原則</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w:t>
            </w:r>
            <w:r w:rsidRPr="00273DCB">
              <w:rPr>
                <w:rFonts w:hint="eastAsia"/>
                <w:color w:val="auto"/>
              </w:rPr>
              <w:t xml:space="preserve"> / </w:t>
            </w:r>
            <w:r w:rsidRPr="00273DCB">
              <w:rPr>
                <w:rFonts w:hint="eastAsia"/>
                <w:color w:val="auto"/>
              </w:rPr>
              <w:t>中醫保健從業員；或</w:t>
            </w:r>
          </w:p>
          <w:p w:rsidR="00337648" w:rsidRPr="00273DCB" w:rsidRDefault="00337648" w:rsidP="00273DCB">
            <w:pPr>
              <w:pStyle w:val="BodyText"/>
              <w:ind w:left="283"/>
              <w:jc w:val="left"/>
              <w:rPr>
                <w:rFonts w:hint="eastAsia"/>
                <w:color w:val="auto"/>
              </w:rPr>
            </w:pPr>
            <w:r w:rsidRPr="00273DCB">
              <w:rPr>
                <w:rFonts w:hint="eastAsia"/>
                <w:color w:val="auto"/>
              </w:rPr>
              <w:t>中藥店</w:t>
            </w:r>
            <w:r w:rsidRPr="00273DCB">
              <w:rPr>
                <w:rFonts w:hint="eastAsia"/>
                <w:color w:val="auto"/>
              </w:rPr>
              <w:t xml:space="preserve"> / </w:t>
            </w:r>
            <w:r w:rsidRPr="00273DCB">
              <w:rPr>
                <w:rFonts w:hint="eastAsia"/>
                <w:color w:val="auto"/>
              </w:rPr>
              <w:t>中醫診所的助理人員；或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有意轉職相關行業工作、中五學歷程度的人士；或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AK033ES / AK033HS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AP053ES / AP034HS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BK059ES / BK059HS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CS063ES / CS069HS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CT271ES / CT188HS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CU380ES / CU104HS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FC062ES / FC062HS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FU071ES / FU267HS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lastRenderedPageBreak/>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HC044ES / HC024HS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HE067ES / HE067HS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HK114ES / HK130HS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HT081ES / HT081HS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IF015ES / IF015HS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KA072ES / KA028HS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MC022ES / MC046HS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MD021ES / MD007HS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NT107ES / NT107HS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NW046ES / NW066HS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SJ027ES / SJ066HS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VM011ES / VM004HS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VT276ES / VT276HS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YC062ES / YC062HS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YH068ES / YH068HS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YT056ES / YT041HS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YW074ES / YW072HS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lastRenderedPageBreak/>
        <w:t>中藥配劑基礎證書（兼讀制）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加強學員有關中醫中藥的基礎理論及操作技能的認識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中醫基礎理論及中診基礎知識，中藥學，方劑學，中藥調劑學，中藥鑑定學，中藥炮製學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中醫藥從業員；或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有意轉職相關行業工作、中五學歷程度的人士；或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AK040ES / AK040HS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CA140ES / CA140HS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CS219ES / CS219HS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CT126ES / CT153HS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CU409ES / CU106HS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IF017ES / IF017HS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MD022ES / MD022HS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NT108ES / NT108HS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SJ053ES / SJ107HS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VM010ES / VM005HS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YT107ES / YT107HS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YW111ES / YW111HS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中式傳統康復療法理論基礎證書（兼讀制）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加強學員有關中醫學及中式傳統康復療法的基本知識，於日常的工作環境下，協助中醫師對患者執行康復療法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中醫學基礎知識，經絡腧穴學，中式傳統康復療法總論，中式傳統康復療法的臨床知識及導師示範</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w:t>
            </w:r>
            <w:r w:rsidRPr="00273DCB">
              <w:rPr>
                <w:rFonts w:hint="eastAsia"/>
                <w:color w:val="auto"/>
              </w:rPr>
              <w:t xml:space="preserve"> / </w:t>
            </w:r>
            <w:r w:rsidRPr="00273DCB">
              <w:rPr>
                <w:rFonts w:hint="eastAsia"/>
                <w:color w:val="auto"/>
              </w:rPr>
              <w:t>中醫保健從業員；或</w:t>
            </w:r>
          </w:p>
          <w:p w:rsidR="00337648" w:rsidRPr="00273DCB" w:rsidRDefault="00337648" w:rsidP="00273DCB">
            <w:pPr>
              <w:pStyle w:val="BodyText"/>
              <w:ind w:left="283"/>
              <w:jc w:val="left"/>
              <w:rPr>
                <w:rFonts w:hint="eastAsia"/>
                <w:color w:val="auto"/>
              </w:rPr>
            </w:pPr>
            <w:r w:rsidRPr="00273DCB">
              <w:rPr>
                <w:rFonts w:hint="eastAsia"/>
                <w:color w:val="auto"/>
              </w:rPr>
              <w:t>中藥店</w:t>
            </w:r>
            <w:r w:rsidRPr="00273DCB">
              <w:rPr>
                <w:rFonts w:hint="eastAsia"/>
                <w:color w:val="auto"/>
              </w:rPr>
              <w:t xml:space="preserve"> / </w:t>
            </w:r>
            <w:r w:rsidRPr="00273DCB">
              <w:rPr>
                <w:rFonts w:hint="eastAsia"/>
                <w:color w:val="auto"/>
              </w:rPr>
              <w:t>中醫診所的助理人員；或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持有由僱員再培訓局頒發的「中醫學理論基礎證書（兼讀制）」或同等資歷；及具工作經驗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AK018ES / AK022HS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AP061ES / AP044HS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CS134ES / CS067HS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CT127ES / CT160HS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CU381ES / CU102HS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FU074ES / FU084HS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HK167ES / HK167HS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HT082ES / HT082HS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IF014ES / IF013HS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NT109ES / NT109HS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NW056ES / NW042HS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SJ054ES / SJ108HS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VM004ES / VM012HS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YT058ES / YT065HS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YW065ES / YW058HS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中藥保健食療知識基礎證書</w:t>
      </w:r>
      <w:r w:rsidRPr="00273DCB">
        <w:rPr>
          <w:rFonts w:hint="eastAsia"/>
          <w:color w:val="auto"/>
        </w:rPr>
        <w:tab/>
      </w:r>
      <w:r w:rsidRPr="00273DCB">
        <w:rPr>
          <w:rFonts w:hint="eastAsia"/>
          <w:color w:val="auto"/>
        </w:rPr>
        <w:t>（兼讀制）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加強學員有關中藥保健食療的基礎認識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中醫學基礎理論，中診基礎知識，中藥保健食療基礎知識，食物的性能與應用，一般徵狀的食療與飲食禁忌，保健食療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w:t>
            </w:r>
            <w:r w:rsidRPr="00273DCB">
              <w:rPr>
                <w:rFonts w:hint="eastAsia"/>
                <w:color w:val="auto"/>
              </w:rPr>
              <w:t xml:space="preserve"> / </w:t>
            </w:r>
            <w:r w:rsidRPr="00273DCB">
              <w:rPr>
                <w:rFonts w:hint="eastAsia"/>
                <w:color w:val="auto"/>
              </w:rPr>
              <w:t>中醫保健從業員；或</w:t>
            </w:r>
          </w:p>
          <w:p w:rsidR="00337648" w:rsidRPr="00273DCB" w:rsidRDefault="00337648" w:rsidP="00273DCB">
            <w:pPr>
              <w:pStyle w:val="BodyText"/>
              <w:ind w:left="283"/>
              <w:jc w:val="left"/>
              <w:rPr>
                <w:rFonts w:hint="eastAsia"/>
                <w:color w:val="auto"/>
              </w:rPr>
            </w:pPr>
            <w:r w:rsidRPr="00273DCB">
              <w:rPr>
                <w:rFonts w:hint="eastAsia"/>
                <w:color w:val="auto"/>
              </w:rPr>
              <w:t>中藥店</w:t>
            </w:r>
            <w:r w:rsidRPr="00273DCB">
              <w:rPr>
                <w:rFonts w:hint="eastAsia"/>
                <w:color w:val="auto"/>
              </w:rPr>
              <w:t xml:space="preserve"> / </w:t>
            </w:r>
            <w:r w:rsidRPr="00273DCB">
              <w:rPr>
                <w:rFonts w:hint="eastAsia"/>
                <w:color w:val="auto"/>
              </w:rPr>
              <w:t>中醫診所的助理人員；或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有意轉職相關行業工作、中五學歷程度的人士；或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AK014ES / AK018HS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AP052ES / AP008HS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BK043ES / BK043HS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CA107ES / CA071HS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CS073ES / CS068HS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CT250ES / CT161HS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CU116ES / CU103HS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FC007ES / FC017HS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FL123ES / FL106HS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FU075ES / FU085HS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HC043ES / HC025HS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HE068ES / HE068HS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HK168ES / HK168HS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HT055ES / HT041HS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IF037ES / IF014HS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KA046ES / KA057HS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MC023ES / MC047HS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2394 6808 / 2336 5300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MD023ES / MD008HS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NT110ES / NT110HS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SJ055ES / SJ101HS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VM005ES / VM013HS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VT130ES / VT252HS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2783 3500 / 2783 3509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YC063ES / YC063HS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2708 8995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YH062ES / YH062HS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YT055ES / YT040HS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YW066ES / YW059HS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筋骨傷科（跌打）知識基礎證書（兼讀制）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讓學員認識及掌握筋骨傷科（跌打）的基本知識及技巧，並掌握筋骨傷科（跌打）理療的基本技術，以協助中醫師提供筋傷及骨傷理療實務工作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筋骨傷科（跌打）基礎理論，正常人體解剖學概念，跌打骨傷學及筋傷學概念，跌打骨傷損傷的分類及辨證，正確跌打骨傷診所診證流程及注意事項，常用現代筋骨傷科（跌打）護理概念</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中三學歷程度及具兩年或以上按摩推拿工作經驗；或</w:t>
            </w:r>
          </w:p>
          <w:p w:rsidR="00337648" w:rsidRPr="00273DCB" w:rsidRDefault="00337648" w:rsidP="00273DCB">
            <w:pPr>
              <w:pStyle w:val="BodyText"/>
              <w:ind w:left="283"/>
              <w:jc w:val="left"/>
              <w:rPr>
                <w:rFonts w:hint="eastAsia"/>
                <w:color w:val="auto"/>
              </w:rPr>
            </w:pPr>
            <w:r w:rsidRPr="00273DCB">
              <w:rPr>
                <w:rFonts w:hint="eastAsia"/>
                <w:color w:val="auto"/>
              </w:rPr>
              <w:t>僱員再培訓局「保健按摩基礎證書」課程或「中醫診所助理基礎證書」課程或類同課程的畢業學員；及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AP076ES / AP076HS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CT315ES / CT191HS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CU228ES / CU170HS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EL017ES / EL027HS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FC061ES / FC061HS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HT079ES / HT079HS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NT105ES / NT105HS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NW055ES / NW040HS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VM009ES / VM003HS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VT275ES / VT275HS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YT064ES / YT059HS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痺痛舒緩推拿基礎證書（兼讀制）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讓學員認識清潔衞生的概念及其重要性，推拿按摩在痺痛舒緩方面的概況及作用，掌握痺痛推拿的理論及操作知識；幫助現職保健按摩師提升職業技能，有效運用於日常工作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痺痛舒緩推拿的基本概念及檢查方法，人體解剖生理，掌握身體各部分痺痛形成原因、身體反應表現、按摩處理手法、痺痛分類、初步評估及基礎辨別檢查方法演練及手法練習，職業安全健康及異常情況處理，執業衞生及用具清潔的重要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中三學歷程度及具兩年或以上按摩推拿工作經驗的現職從業員；或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僱員再培訓局「保健按摩基礎證書」課程或類同課程的畢業學員及具工作經驗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AP066ES / AP049HS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CT401ES / CT401HS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CU384ES / CU373HS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EL018ES / EL030HS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FU382ES / FU244HS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HT068ES / HT049HS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IF039ES / IF040HS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KA082ES / KA042HS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MC027ES / MC051HS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NW112ES / NW112HS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SK043ES / SK076HS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VM013ES / VM008HS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YT072ES / YT060HS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筋骨保健基礎證書（兼讀制）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提升業界從業員對筋傷及骨傷的基本知識，掌握有關筋骨保健推拿手法技巧，以協助中醫師提供保健推拿實務工作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筋與骨的定義和結構，都巿常見筋、骨不適的種類、原因、臨床表現及基本檢查知識，筋、骨慢性勞損預防及保健常識，筋骨保健推拿手法基本知識，禁忌及筋、骨損傷炎症急慢性處理基本知識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具一年或以上推拿服務工作經驗的現職推拿服務或相關工作從業員；及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已成功修畢「保健推拿訓練單元證書」課程或相關課程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CT251ES / CT162HS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CU356ES / CU356HS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EL057ES / EL057HS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FU202ES / FU124HS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KA037ES / KA041HS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NT065ES / NT054HS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VM031ES / VM021HS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中藥美容知識基礎證書（兼讀制）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讓學員認識中藥在美顏護膚方面的概況及作用，及掌握中藥美顏護膚的理論及操作的基礎知識，以協助中醫師提供適切指導給接受中醫治療的病人</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中藥護膚基礎，常用美顏護膚中藥，常用美顏護膚中藥食療，常見皮膚問題的中醫藥處理方法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中三學歷程度及具兩年或以上中醫保健、中醫藥或美容業的工作經驗；或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完成僱員再培訓局中醫保健業全日制課程及具工作經驗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AP087ES / AP087HS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BK082ES / BK082HS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CT272ES / CT189HS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CU355ES / CU355HS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FC068ES / FC068HS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HT086ES / HT086HS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IF041ES / IF042HS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KA085ES / KA058HS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NT121ES / NT121HS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NW062ES / NW048HS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SJ077ES / SJ058HS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VM015ES / VM026HS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YT111ES / YT111HS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YW124ES / YW124HS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慢性病調理知識（糖尿病及高血壓）基礎證書（兼讀制）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讓學員認識調理糖尿病及高血壓的基本理論知識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糖尿病及高血壓的成因及預防方法，調理糖尿病及高血壓的基本知識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w:t>
            </w:r>
            <w:r w:rsidRPr="00273DCB">
              <w:rPr>
                <w:rFonts w:hint="eastAsia"/>
                <w:color w:val="auto"/>
              </w:rPr>
              <w:t xml:space="preserve"> / </w:t>
            </w:r>
            <w:r w:rsidRPr="00273DCB">
              <w:rPr>
                <w:rFonts w:hint="eastAsia"/>
                <w:color w:val="auto"/>
              </w:rPr>
              <w:t>中醫保健業從業員；或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持有由僱員再培訓局頒發的「中醫學理論基礎證書（兼讀制）」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AK050ES / AK050HS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BK044ES / BK044HS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CT408ES / CT408HS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CU533ES / CU533HS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IF062ES / IF062HS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KA127ES / KA127HS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MC103ES / MC103HS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NT122ES / NT122HS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VM049ES / VM049HS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YT091ES / YT091HS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YW127ES / YW127HS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慢性病調理知識（婦女疾病）基礎證書（兼讀制）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讓學員認識調理常見婦女疾病的基本理論知識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常見婦女疾病的成因及預防方法，調理常見婦女疾病的基本知識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w:t>
            </w:r>
            <w:r w:rsidRPr="00273DCB">
              <w:rPr>
                <w:rFonts w:hint="eastAsia"/>
                <w:color w:val="auto"/>
              </w:rPr>
              <w:t xml:space="preserve"> / </w:t>
            </w:r>
            <w:r w:rsidRPr="00273DCB">
              <w:rPr>
                <w:rFonts w:hint="eastAsia"/>
                <w:color w:val="auto"/>
              </w:rPr>
              <w:t>中醫保健業從業員；或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持有由僱員再培訓局頒發的「中醫學理論基礎證書（兼讀制）」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AK054ES / AK054HS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AP099ES / AP099HS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BK088ES / BK088HS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CT418ES / CT418HS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CU548ES / CU548HS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FC069ES / FC069HS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HK178ES / HK178HS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IF049ES / IF049HS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KA131ES / KA131HS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MC109ES / MC109HS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NT126ES / NT126HS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VM050ES / VM050HS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YT123ES / YT123HS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YW136ES / YW136HS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慢性病調理知識（痛風及關節炎）基礎證書（兼讀制）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讓學員認識調理痛風及關節炎的基本理論知識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痛風及關節炎的成因及預防方法，調理痛風及關節炎的基本知識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w:t>
            </w:r>
            <w:r w:rsidRPr="00273DCB">
              <w:rPr>
                <w:rFonts w:hint="eastAsia"/>
                <w:color w:val="auto"/>
              </w:rPr>
              <w:t xml:space="preserve"> / </w:t>
            </w:r>
            <w:r w:rsidRPr="00273DCB">
              <w:rPr>
                <w:rFonts w:hint="eastAsia"/>
                <w:color w:val="auto"/>
              </w:rPr>
              <w:t>中醫保健業從業員；或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持有由僱員再培訓局頒發的「中醫學理論基礎證書（兼讀制）」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AK055ES / AK055HS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BK090ES / BK090HS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CT419ES / CT419HS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CU551ES / CU551HS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FU512ES / FU512HS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2798 0180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IF063ES / IF063HS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KA132ES / KA132HS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MC111ES / MC111HS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NT127ES / NT127HS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VM045ES / VM045HS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YT126ES / YT126HS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YW137ES / YW137HS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常見證候推拿基礎證書（兼讀制）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讓學員認識推拿按摩在常見證候舒緩方面的概況及作用，掌握常見證候推拿及有關理論及操作知識，以協助中醫師於日常的工作環境下對患者提供推拿實務工作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常見證候的理論基礎知識，常見證候的推拿手法及練習、禁忌及注意事項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中三學歷程度及具兩年或以上按摩推拿工作經驗；或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持有僱員再培訓局「保健按摩基礎證書」課程或同等資歷，及具工作經驗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54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VM051ES / VM051HS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健康護理</w:t>
      </w:r>
    </w:p>
    <w:p w:rsidR="00337648" w:rsidRPr="00273DCB" w:rsidRDefault="00337648" w:rsidP="00273DCB">
      <w:pPr>
        <w:pStyle w:val="Subhead1table"/>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長者照顧基礎證書（兼讀制）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讓學員認識老化知識及掌握在家居環境下的長者起居照顧技巧，以擔任長者照顧員的工作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行業簡介，老化認知，長者的生理、心理及情緒變化，運動復康及扶抱技巧，家居清潔簡介，環境安全及急救常識，外出參觀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中三學歷程度及具工作經驗，或小六學歷程度（如學歷程度未達小六者，須通過入學測試）及具兩年或以上工作經驗；及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未曾修讀僱員再培訓局「家居長者照顧員證書」課程或「護理員基礎證書」課程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CA049ES / CA051HS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CU411ES / CU137HS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FS008ES / FS017HS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HK119ES / HK073HS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NW082ES / NW022HS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SJ109ES / SJ017HS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長者護理基礎證書（兼讀制）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讓學員掌握在家居環境下的長者護理知識及技巧，以擔任長者照顧員的工作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行業簡介，長者個人衞生及營養，日常護理技巧，量度生命表徵，長者常見疾病、一般藥物認識及須知，血糖、尿液檢驗基本技巧，外出參觀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中三學歷程度及具工作經驗，或小六學歷程度（如學歷程度未達小六者，須通過入學測試）及具兩年或以上工作經驗；及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未曾修讀僱員再培訓局「家居長者照顧員證書」課程或「護理員基礎證書」課程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CA050ES / CA052HS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CU073ES / CU423HS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FS009ES / FS018HS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SJ102ES / SJ059HS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綜合急救基礎證書（兼讀制）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r w:rsidR="000B7170"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讓學員掌握及提升個人急救技能，認識基本急救的原則及自動體外心臟去纖維性顫動法，並能應用急救處理方法，協助他們提高安全的意識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急救學的原則及應用，人體的構造與機能，心肺復甦法，哽塞處理，創傷出血及循環衰竭、骨折、休克及昏厥、骨骼肌肉損傷、燒傷與燙傷、中毒的急救步驟，傷者的處理與運送，應付危急時採取的措施，自動體外心臟去纖維性顫動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能閱讀及書寫一般中文；及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懂簡單英文；及</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工作上有需要應用急救技能；及</w:t>
            </w:r>
          </w:p>
          <w:p w:rsidR="00337648" w:rsidRPr="00273DCB" w:rsidRDefault="00337648" w:rsidP="00273DCB">
            <w:pPr>
              <w:pStyle w:val="BodyText"/>
              <w:ind w:left="283" w:hanging="283"/>
              <w:jc w:val="left"/>
              <w:rPr>
                <w:rFonts w:hint="eastAsia"/>
                <w:color w:val="auto"/>
              </w:rPr>
            </w:pPr>
            <w:r w:rsidRPr="00273DCB">
              <w:rPr>
                <w:rFonts w:hint="eastAsia"/>
                <w:color w:val="auto"/>
              </w:rPr>
              <w:t>v.</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課程期末考試為公開考試，課程已包括公開考試費用。學員於「急救知識及技能單元」的總出席率須達</w:t>
            </w:r>
            <w:r w:rsidRPr="00273DCB">
              <w:rPr>
                <w:rFonts w:hint="eastAsia"/>
                <w:color w:val="auto"/>
              </w:rPr>
              <w:t>80%</w:t>
            </w:r>
            <w:r w:rsidRPr="00273DCB">
              <w:rPr>
                <w:rFonts w:hint="eastAsia"/>
                <w:color w:val="auto"/>
              </w:rPr>
              <w:t>或以上，方可應考「急救證書」考試；及於「自動體外心臟去纖維性顫動法單元」的總出席率須達</w:t>
            </w:r>
            <w:r w:rsidRPr="00273DCB">
              <w:rPr>
                <w:rFonts w:hint="eastAsia"/>
                <w:color w:val="auto"/>
              </w:rPr>
              <w:t>100%</w:t>
            </w:r>
            <w:r w:rsidRPr="00273DCB">
              <w:rPr>
                <w:rFonts w:hint="eastAsia"/>
                <w:color w:val="auto"/>
              </w:rPr>
              <w:t>及通過「急救證書」考試，並獲發證書，方可應考「自動體外心臟去纖維性顫動法證書」考試</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2603 0188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RC001ES / RC001HS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香港聖約翰救護機構</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2530 8028 / 2530 8048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SA001ES / SA001HS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醫院緊急事故處理技巧及職業安全基礎證書（兼讀制）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加強學員有關基本職業安全及健康的知識，以便在工作環境中懂得採取安全措施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醫療護理的職業安全及健康的條例及規例，體力處理操作，化學品的安全處理，暴力事故的原因及處理技巧，壓力的處理及鬆弛運動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醫院的健康助理或一般支援助理，或同類職級的護理人員；或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有意轉職相關行業工作及中三學歷程度的人士；及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CU063ES / CU162HS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NW092ES / NW092HS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病人安全及急救知識基礎證書（兼讀制）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加強學員有關照顧病人的知識及掌握基本協助急救方法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正確辨認病人身份，觀察病人情緒及預防自殺傾向，預防跌倒及病人走失，餵食及食物處理，使用輪椅、便盆椅及熱水盛載器皿等，環境安全，消防安全措施，常見意外及基本的急救常識，基本急救處理方法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醫院、診所的助理人員，或同類職級的護理人員；或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有意轉職相關行業工作、中五學歷程度，或中三學歷程度及具兩年或以上工作經驗的人士；及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CU377ES / CU139HS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FC044ES / FC044HS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MC067ES / MC067HS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NW057ES / NW041HS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醫療護理文件記錄及檔案處理基礎證書（兼讀制）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加強學員有關醫療護理相關的文件記錄及檔案處理的知識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「五常法」的認識與運用，認識私隱條例與病人病歷檔案的處理，公共或私家診所一般文書工作簡介，檔案管理的概念與處理方法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醫院、診所的助理人員，或同類職級的護理人員；或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有意轉職相關行業工作，中五學歷程度及具工作經驗；或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有意轉職相關行業工作，中三學歷程度及具兩年或以上工作經驗的人士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CU378ES / CU144HS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NW093ES / NW093HS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護理人員醫藥認識基礎證書（兼讀制）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加強學員有關藥物的基本認識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藥物的基本概念及常用的藥物處方簡寫，藥物的形式、使用方法、分類及藥理作用簡介，查閱藥典</w:t>
            </w:r>
            <w:r w:rsidRPr="00273DCB">
              <w:rPr>
                <w:rFonts w:hint="eastAsia"/>
                <w:color w:val="auto"/>
              </w:rPr>
              <w:t>MIMS</w:t>
            </w:r>
            <w:r w:rsidRPr="00273DCB">
              <w:rPr>
                <w:rFonts w:hint="eastAsia"/>
                <w:color w:val="auto"/>
              </w:rPr>
              <w:t>，商品名、成分名、適應症、用量、禁忌及副作用的認識，常用藥物簡介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醫院、診所的助理人員、家居照顧員、安老院舍</w:t>
            </w:r>
            <w:r w:rsidRPr="00273DCB">
              <w:rPr>
                <w:rFonts w:hint="eastAsia"/>
                <w:color w:val="auto"/>
              </w:rPr>
              <w:t xml:space="preserve"> / </w:t>
            </w:r>
            <w:r w:rsidRPr="00273DCB">
              <w:rPr>
                <w:rFonts w:hint="eastAsia"/>
                <w:color w:val="auto"/>
              </w:rPr>
              <w:t>長者社區照顧服務的照顧員，或同類職級的護理人員；或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有意轉職相關行業工作、中五學歷程度，或中三學歷程度及具兩年或以上工作經驗的人士；及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CS072ES / CS080HS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醫院診所護士協會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2385 4651 / 2787 9967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HN004ES / HN002HS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10"/>
        </w:rPr>
        <w:t>醫護人員無菌操作知識基礎證書</w:t>
      </w:r>
      <w:r w:rsidRPr="00273DCB">
        <w:rPr>
          <w:rFonts w:hint="eastAsia"/>
          <w:color w:val="auto"/>
        </w:rPr>
        <w:t>（兼讀制）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加強學員有關無菌操作原理和技術的認識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無菌環境操控的原理，用於製造注射藥品的各種設備和盛器，關鍵性位置的定義，處理關鍵性位置的基本原理，處理注射器、針藥瓶、安瓿的無菌操作技術，調配針藥、檢驗血糖的基本無菌操作技術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醫院、診所的助理人員，或同類職級的護理人員；或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有意轉職相關行業工作、中五學歷程度，或中三學歷程度及具兩年或以上工作經驗的人士；及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BK057ES / BK057HS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CU077ES / CU146HS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FC041ES / FC041HS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醫療護理人員溝通技巧及優質服務基礎證書（兼讀制）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加強學員與病人的溝通技巧，並提供優質的服務予病人及訪客</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服務態度，溝通技巧概念，與病人通電話時的溝通，在櫃檯或等候處登記時與病人的溝通，診症室內協助醫生與病人溝通，病人取藥及離開時的溝通，員工會議檢討，顧客（病人）服務，緊急指引及應變計劃，專業道德、行為及法律責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醫療護理業的護理人員或助理；或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有意轉職相關行業工作、中五學歷程度，或中三學歷程度及具兩年或以上工作經驗的人士；及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CU075ES / CU143HS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FC045ES / FC045HS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醫療護理職業安全及健康基礎證書（兼讀制）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加強學員有關醫療護理職業安全及健康的認識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安全及健康的法例及有關規例，健康照顧處所常見工作環境潛在的危害，基本安全管理知識，醫療廢物及人體廢物安全處理及環保法例，基本預防意外知識，體力處理操作安全，化學品安全處理，工作環境暴力事故處理及預防，工作壓力管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健康護理業從業員；或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有意轉職相關行業工作、中五學歷程度，或中三學歷程度及具兩年或以上工作經驗的人士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CT391ES / CT391HS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NW106ES / NW106HS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YW110ES / YW110HS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6"/>
        </w:rPr>
        <w:t>醫療護理常用英語</w:t>
      </w:r>
      <w:r w:rsidRPr="00273DCB">
        <w:rPr>
          <w:rFonts w:hint="eastAsia"/>
          <w:color w:val="auto"/>
          <w:spacing w:val="-6"/>
        </w:rPr>
        <w:t>I</w:t>
      </w:r>
      <w:r w:rsidRPr="00273DCB">
        <w:rPr>
          <w:rFonts w:hint="eastAsia"/>
          <w:color w:val="auto"/>
          <w:spacing w:val="-6"/>
        </w:rPr>
        <w:t>基礎證書</w:t>
      </w:r>
      <w:r w:rsidRPr="00273DCB">
        <w:rPr>
          <w:rFonts w:hint="eastAsia"/>
          <w:color w:val="auto"/>
        </w:rPr>
        <w:t>（兼讀制）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加強學員在日常工作崗位（如診所或急症室內）常用英文詞彙的聽講及書寫能力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醫院</w:t>
            </w:r>
            <w:r w:rsidRPr="00273DCB">
              <w:rPr>
                <w:rFonts w:hint="eastAsia"/>
                <w:color w:val="auto"/>
              </w:rPr>
              <w:t xml:space="preserve"> / </w:t>
            </w:r>
            <w:r w:rsidRPr="00273DCB">
              <w:rPr>
                <w:rFonts w:hint="eastAsia"/>
                <w:color w:val="auto"/>
              </w:rPr>
              <w:t>診所</w:t>
            </w:r>
            <w:r w:rsidRPr="00273DCB">
              <w:rPr>
                <w:rFonts w:hint="eastAsia"/>
                <w:color w:val="auto"/>
              </w:rPr>
              <w:t xml:space="preserve"> / </w:t>
            </w:r>
            <w:r w:rsidRPr="00273DCB">
              <w:rPr>
                <w:rFonts w:hint="eastAsia"/>
                <w:color w:val="auto"/>
              </w:rPr>
              <w:t>病室的基本設備，日常醫護常用詞，醫院部門及專科名稱，各類常規檢查，入院資料及出院撮要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醫療、健康護理從業員；或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有意轉職相關行業工作及中三學歷程度的人士；及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BK051ES / BK051HS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CA099ES / CA099HS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CU066ES / CU227HS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EL056ES / EL056HS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FC046ES / FC046HS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FL027ES / FL121HS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FU066ES / FU238HS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2381 0426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HT080ES / HT080HS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MC069ES / MC069HS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NW038ES / NW054HS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SJ142ES / SJ142HS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YW076ES / YW070HS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醫療護理常用英語</w:t>
      </w:r>
      <w:r w:rsidRPr="00273DCB">
        <w:rPr>
          <w:rFonts w:hint="eastAsia"/>
          <w:color w:val="auto"/>
        </w:rPr>
        <w:t>II</w:t>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加強學員在日常工作崗位（如診所或急症室內）以英語與病人溝通及對話，以及讓學員掌握醫療護理業的實用詞語，應用於日常工作中</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人體系統基礎生理解剖名詞及其有關常見疾病，常見醫學名詞的組成，形容身體狀況的用詞，與病人的日常溝通及對話</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醫療、健康護理從業員；或</w:t>
            </w:r>
          </w:p>
          <w:p w:rsidR="00337648" w:rsidRPr="00273DCB" w:rsidRDefault="00337648" w:rsidP="00273DCB">
            <w:pPr>
              <w:pStyle w:val="BodyText"/>
              <w:ind w:left="283"/>
              <w:jc w:val="left"/>
              <w:rPr>
                <w:rFonts w:hint="eastAsia"/>
                <w:color w:val="auto"/>
              </w:rPr>
            </w:pPr>
            <w:r w:rsidRPr="00273DCB">
              <w:rPr>
                <w:rFonts w:hint="eastAsia"/>
                <w:color w:val="auto"/>
              </w:rPr>
              <w:t>有意轉職相關行業工作、中五學歷程度，或中三學歷程度及具兩年或以上工作經驗的人士；及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BK025ES / BK036HS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CU067ES / CU228HS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FL028ES / FL122HS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FU067ES / FU239HS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MC068ES / MC068HS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NW039ES / NW055HS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SJ143ES / SJ143HS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感染控制基礎證書（兼讀制）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加強學員有關對感染控制的知識及重要性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健康護理行業簡介（包括安老服務及康復服務），認識感染傳播及標準隔離措施，洗手認識及應用，使用個人保護裝備的原則及應用，如何處理垃圾、污染物、食物、醫療廢物及人體廢物，認識清潔、消毒及滅菌及環境衞生重要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健康護理業從業員；或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有意轉職相關行業工作、中五學歷程度，或中三學歷程度及具兩年或以上工作經驗的人士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CU074ES / CU141HS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長者復康治療技巧基礎證書（兼讀制）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加強學員有關復康治療的理念和講解及示範各種老年人常患疾病所需的復康治療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復康治療的理論及實踐，如何協助長者保持身心健康，認識復康輔助工具，基本復康治療技巧，如何協助物理及職業治療師對各種老年人常患疾病進行復康治療，復康用具、設施的使用、清潔及消毒，「職業安全及健康」的實踐</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安老院舍</w:t>
            </w:r>
            <w:r w:rsidRPr="00273DCB">
              <w:rPr>
                <w:rFonts w:hint="eastAsia"/>
                <w:color w:val="auto"/>
              </w:rPr>
              <w:t xml:space="preserve"> / </w:t>
            </w:r>
            <w:r w:rsidRPr="00273DCB">
              <w:rPr>
                <w:rFonts w:hint="eastAsia"/>
                <w:color w:val="auto"/>
              </w:rPr>
              <w:t>長者社區照顧服務的照顧員、家務助理、家居照顧員或同類職級員工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CA142ES / CA142HS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CS102ES / CS181HS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CT402ES / CT402HS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SK108ES / SK108HS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YW112ES / YW112HS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安老服務溝通技巧基礎證書（兼讀制）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加強學員有關長者心理問題及處理方法、有效的溝通技巧、優質服務的理念和照顧員如何協助達致一定的評鑑標準及相關的勞工法例和職業安全條例的知識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了解長者的心理、抑鬱、異常問題及適當的處理方法，與長者和其家屬溝通的技巧及投訴的處理，「優質服務」的概念和實踐，院舍優質管理，團隊精神，人際關係的建立及維持，認識相關的勞工法例，與上司及其他同事的溝通，閱讀及填寫特別報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安老院舍</w:t>
            </w:r>
            <w:r w:rsidRPr="00273DCB">
              <w:rPr>
                <w:rFonts w:hint="eastAsia"/>
                <w:color w:val="auto"/>
              </w:rPr>
              <w:t xml:space="preserve"> / </w:t>
            </w:r>
            <w:r w:rsidRPr="00273DCB">
              <w:rPr>
                <w:rFonts w:hint="eastAsia"/>
                <w:color w:val="auto"/>
              </w:rPr>
              <w:t>長者社區照顧服務的照顧員、家居照顧員或同類職級員工；及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須通過中文入學筆試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嶺南大學亞太老年學研究中心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2616 7425 / 2616 7423</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AI009ES / AI009HS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AK043ES / AK043HS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CS084ES / CS182HS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CU106ES / CU214HS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安老服務常用的醫學詞彙及藥物認識證書（兼讀制）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加強學員認識有關一般常見於長者各主要系統的疾病的醫學名詞和有關治療藥物的知識及正確服用藥物的知識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基本各主要人體器官及功能、長者常見各主要系統的疾病、診斷及病徵的英文醫學名詞，常用醫療檢驗英文名詞，認識病人轉</w:t>
            </w:r>
            <w:r w:rsidRPr="00273DCB">
              <w:rPr>
                <w:color w:val="auto"/>
              </w:rPr>
              <w:br/>
            </w:r>
            <w:r w:rsidRPr="00273DCB">
              <w:rPr>
                <w:rFonts w:hint="eastAsia"/>
                <w:color w:val="auto"/>
              </w:rPr>
              <w:t>院</w:t>
            </w:r>
            <w:r w:rsidRPr="00273DCB">
              <w:rPr>
                <w:rFonts w:hint="eastAsia"/>
                <w:color w:val="auto"/>
              </w:rPr>
              <w:t xml:space="preserve"> / </w:t>
            </w:r>
            <w:r w:rsidRPr="00273DCB">
              <w:rPr>
                <w:rFonts w:hint="eastAsia"/>
                <w:color w:val="auto"/>
              </w:rPr>
              <w:t>出院護理撮要，長者常用藥物的認識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現職註冊保健員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CS086ES / CS183HS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護理員實務技能（扶抱及轉移技巧）基礎證書（兼讀制）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讓學員掌握在安老院舍提供長者照顧及護理的專業技能，認識長者疾病及護理方法，以擔任護理員工作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行業簡介，老化認知及長者求診知識，腰背護理及搬移技巧，環境衞生及感染控制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操流利廣東話及懂書寫中文；及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未曾修讀僱員再培訓局的下列任何課程：「護理員基礎證書」課程、「家居長者照顧員證書」課程、「長者照顧基礎證書（兼讀制）」課程、「長者護理基礎證書（兼讀制）」課程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6</w:t>
            </w:r>
            <w:r w:rsidRPr="00273DCB">
              <w:rPr>
                <w:rFonts w:hint="eastAsia"/>
                <w:color w:val="auto"/>
              </w:rPr>
              <w:t>項指定的半日或晚間制課程，包括「護理員實務技能（壓瘡護理）基礎證書（兼讀制）」、「護理員實務技能（生命體徵量度）基礎證書（兼讀制）」、「護理員實務技能（餵食技巧）基礎證書（兼讀制）」、「護理員實務技能（失禁護理）基礎證書（兼讀制）」、「個人素養基礎證書（兼讀制）」，以及「求職技巧基礎證書（兼讀制）」，可獲頒發「護理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CU100ES / CU151HS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EL016ES / EL016HS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MC072ES / MC072HS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YW101ES / YW101HS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護理員實務技能（壓瘡護理）基礎證書（兼讀制）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讓學員掌握在安老院舍提供長者照顧及護理的專業技能，以擔任護理員工作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日常照顧技巧及護理技巧如：壓瘡及其護理、交更紀錄的認識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操流利廣東話及懂書寫中文；及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未曾修讀僱員再培訓局的下列任何課程：「護理員基礎證書」課程、「家居長者照顧員證書」課程、「長者照顧基礎證書（兼讀制）」課程、「長者護理基礎證書（兼讀制）」課程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6</w:t>
            </w:r>
            <w:r w:rsidRPr="00273DCB">
              <w:rPr>
                <w:rFonts w:hint="eastAsia"/>
                <w:color w:val="auto"/>
              </w:rPr>
              <w:t>項指定的半日或晚間制課程，包括「護理員實務技能（扶抱及轉移技巧）基礎證書（兼讀制）」、「護理員實務技能（生命體徵量度）基礎證書（兼讀制）」、「護理員實務技能（餵食技巧）基礎證書（兼讀制）」、「護理員實務技能（失禁護理）基礎證書（兼讀制）」、「個人素養基礎證書（兼讀制）」，以及「求職技巧基礎證書（兼讀制）」，可獲頒發「護理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CU191ES / CU224HS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FC049ES / FC049HS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MC073ES / MC073HS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YW103ES / YW103HS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護理員實務技能（生命體徵</w:t>
      </w:r>
      <w:r w:rsidRPr="00273DCB">
        <w:rPr>
          <w:rFonts w:hint="eastAsia"/>
          <w:color w:val="auto"/>
        </w:rPr>
        <w:tab/>
      </w:r>
      <w:r w:rsidRPr="00273DCB">
        <w:rPr>
          <w:rFonts w:hint="eastAsia"/>
          <w:color w:val="auto"/>
        </w:rPr>
        <w:t>量度）基礎證書（兼讀制）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讓學員掌握在安老院舍量度生命體徵的技巧，以應付護理員的日常工作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基本生命表徵觀察及量度，急救及護理常識介紹</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操流利廣東話及懂書寫中文；及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未曾修讀僱員再培訓局的下列任何課程：「護理員基礎證書」課程、「家居長者照顧員證書」課程、「長者照顧基礎證書（兼讀制）」課程、「長者護理基礎證書（兼讀制）」課程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6</w:t>
            </w:r>
            <w:r w:rsidRPr="00273DCB">
              <w:rPr>
                <w:rFonts w:hint="eastAsia"/>
                <w:color w:val="auto"/>
              </w:rPr>
              <w:t>項指定的半日或晚間制課程，包括「護理員實務技能（扶抱及轉移技巧）基礎證書（兼讀制）」、「護理員實務技能（壓瘡護理）基礎證書（兼讀制）」、「護理員實務技能（餵食技巧）基礎證書（兼讀制）」、「護理員實務技能（失禁護理）基礎證書（兼讀制）」、「個人素養基礎證書（兼讀制）」，以及「求職技巧基礎證書（兼讀制）」，可獲頒發「護理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CU190ES / CU223HS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FC048ES / FC048HS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MC071ES / MC071HS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YW102ES / YW102HS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護理員實務技能（餵食技巧）基礎證書（兼讀制）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讓學員掌握在安老院舍進行基本餵食的技巧，以應付護理員的日常工作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食物與營養，餵食安全及餵食技巧，藥物的基本認識，與院友溝通方法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操流利廣東話及懂書寫中文；及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未曾修讀僱員再培訓局的下列任何課程：「護理員基礎證書」課程、「家居長者照顧員證書」課程、「長者照顧基礎證書（兼讀制）」課程、「長者護理基礎證書（兼讀制）」課程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6</w:t>
            </w:r>
            <w:r w:rsidRPr="00273DCB">
              <w:rPr>
                <w:rFonts w:hint="eastAsia"/>
                <w:color w:val="auto"/>
              </w:rPr>
              <w:t>項指定的半日或晚間制課程，包括「護理員實務技能（扶抱及轉移技巧）基礎證書（兼讀制）」、「護理員實務技能（壓瘡護理）基礎證書（兼讀制）」、「護理員實務技能（生命體徵量度）基礎證書（兼讀制）」、「護理員實務技能（失禁護理）基礎證書（兼讀制）」、「個人素養基礎證書（兼讀制）」，以及「求職技巧基礎證書（兼讀制）」，可獲頒發「護理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CU526ES / CU526HS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FC050ES / FC050HS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MC074ES / MC074HS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YW104ES / YW104HS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護理員實務技能（失禁護理）基礎證書（兼讀制）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讓學員掌握在安老院舍進行失禁護理的技巧，以應付護理員的日常工作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日常照顧技巧及護理技巧如：個人衞生、休息與睡眠、排泄系統及有關護理，安老院舍參觀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小六學歷程度；及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操流利廣東話及懂書寫中文；及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未曾修讀僱員再培訓局的下列任何課程：「護理員基礎證書」課程、「家居長者照顧員證書」課程、「長者照顧基礎證書（兼讀制）」課程、「長者護理基礎證書（兼讀制）」課程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6</w:t>
            </w:r>
            <w:r w:rsidRPr="00273DCB">
              <w:rPr>
                <w:rFonts w:hint="eastAsia"/>
                <w:color w:val="auto"/>
              </w:rPr>
              <w:t>項指定的半日或晚間制課程，包括「護理員實務技能（扶抱及轉移技巧）基礎證書（兼讀制）」、「護理員實務技能（壓瘡護理）基礎證書（兼讀制）」、「護理員實務技能（生命體徵量度）基礎證書（兼讀制）」、「護理員實務技能（餵食技巧）基礎證書（兼讀制）」、「個人素養基礎證書（兼讀制）」，以及「求職技巧基礎證書（兼讀制）」，可獲頒發「護理員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CU527ES / CU527HS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2654 6066 / 2654 9800</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FC051ES / FC051HS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MC070ES / MC070HS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YW105ES / YW105HS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護理員實務技能（照顧智障人士）基礎證書（兼讀制）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讓學員掌握照顧智障人士的知識及技巧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智障人士服務基本概念，智障人士常見的心理衞生狀況及照顧者態度，智障人士日常生活照顧，外出參觀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具一年或以上護理員工作經驗，或已完成僱員再培訓局「護理員基礎證書」課程；及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小六學歷程度；及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須通過中文入學測試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基督教靈實協會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2643 3120 / 2643 3365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HH001ES / HH001HS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YT113ES / YT113HS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護理員進階訓練基礎證書（兼讀制）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xml:space="preserve"> </w:t>
      </w:r>
      <w:r>
        <w:rPr>
          <w:rStyle w:val="REF-ERB"/>
          <w:rFonts w:cs="REF-ERBRegular"/>
          <w:color w:val="auto"/>
          <w:spacing w:val="-24"/>
        </w:rPr>
        <w:t>中三或以下</w:t>
      </w:r>
      <w:r w:rsidR="000B7170" w:rsidRPr="00273DCB">
        <w:rPr>
          <w:rStyle w:val="REF-ERB"/>
          <w:rFonts w:cs="REF-ERBRegular"/>
          <w:color w:val="auto"/>
          <w:spacing w:val="-24"/>
        </w:rPr>
        <w:t xml:space="preserve">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基本中文、英文、數學、資訊科技應用、人際溝通等通用技能，以協助其個人持續發展並提供晉升階梯。課程適合具院舍護理員工作經驗而未符合保健員訓練課程入讀資格的學歷要求的人士修讀。完成課程後，學員可繼續修讀社會福利署認可的保健員訓練課程，並於完成有關課程後，向社會福利署申請註冊成為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基本護理應用中文，基本護理應用英文，基本護理應用數學，基本資訊科技應用，藥物認識及溝通技巧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中三學歷程度及具不少於三年在安老院或殘疾人士院舍擔任護理員的工作經驗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課程已獲社會福利署認可</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2782 2433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IT029ES / IT029HS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虐老認知及預防基礎證書（兼讀制）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加強學員有關防止虐老的知識，以提升其日常工作的技巧及質素</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虐老定義，虐老的形式及被虐的表徵及成因，預防虐老的方法，虐老相關條例介紹，虐老引申的問題、社區支援服務簡介及個案討論，護理員的道德及專業操守，家人參與護老服務的方法及重要性，使用約束物品指引及觀察各類約束物的使用情況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中三學歷程度及具一年或以上安老照顧業的工作經驗；或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已完成僱員再培訓局健康護理業全日制課程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CU314ES / CU309HS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殘疾人士院舍保健員護理技巧增修</w:t>
      </w:r>
      <w:r w:rsidRPr="00273DCB">
        <w:rPr>
          <w:rFonts w:hint="eastAsia"/>
          <w:color w:val="auto"/>
        </w:rPr>
        <w:t>I</w:t>
      </w:r>
      <w:r w:rsidRPr="00273DCB">
        <w:rPr>
          <w:rFonts w:hint="eastAsia"/>
          <w:color w:val="auto"/>
        </w:rPr>
        <w:t>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加強學員在殘疾人士院舍任職保健員所需的健康護理知識及起居照顧的專業技能。如非現職殘疾人士院舍而根據《安老院規例》註冊的保健員成功修畢「殘疾人士院舍保健員護理技巧增修</w:t>
            </w:r>
            <w:r w:rsidRPr="00273DCB">
              <w:rPr>
                <w:rFonts w:hint="eastAsia"/>
                <w:color w:val="auto"/>
              </w:rPr>
              <w:t xml:space="preserve"> I </w:t>
            </w:r>
            <w:r w:rsidRPr="00273DCB">
              <w:rPr>
                <w:rFonts w:hint="eastAsia"/>
                <w:color w:val="auto"/>
              </w:rPr>
              <w:t>證書（兼讀制）」及「殘疾人士院舍保健員護理技巧增修</w:t>
            </w:r>
            <w:r w:rsidRPr="00273DCB">
              <w:rPr>
                <w:rFonts w:hint="eastAsia"/>
                <w:color w:val="auto"/>
              </w:rPr>
              <w:t xml:space="preserve"> II </w:t>
            </w:r>
            <w:r w:rsidRPr="00273DCB">
              <w:rPr>
                <w:rFonts w:hint="eastAsia"/>
                <w:color w:val="auto"/>
              </w:rPr>
              <w:t>證書（兼讀制）」課程，可向社會福利署申請註冊為殘疾人士院舍保健員。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香港的康復服務及相關法例，殘疾人士的生理狀況及護理，殘疾人士的心理及精神狀況及護理，殘疾人士護理知識，參觀殘疾人士康復服務單位</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現職殘疾人士院舍而根據《安老院規例》註冊的保健員；或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非現職殘疾人士院舍而根據《安老院規例》註冊的保健員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397" w:hanging="397"/>
              <w:jc w:val="left"/>
              <w:rPr>
                <w:rFonts w:hint="eastAsia"/>
                <w:color w:val="auto"/>
              </w:rPr>
            </w:pPr>
            <w:r w:rsidRPr="00273DCB">
              <w:rPr>
                <w:rFonts w:hint="eastAsia"/>
                <w:color w:val="auto"/>
              </w:rPr>
              <w:t>一、</w:t>
            </w:r>
            <w:r w:rsidRPr="00273DCB">
              <w:rPr>
                <w:rFonts w:hint="eastAsia"/>
                <w:color w:val="auto"/>
              </w:rPr>
              <w:tab/>
            </w:r>
            <w:r w:rsidRPr="00273DCB">
              <w:rPr>
                <w:rFonts w:hint="eastAsia"/>
                <w:color w:val="auto"/>
              </w:rPr>
              <w:t>如報讀人士為現職殘疾人士院舍而根據《安老院規例》註冊的保健員須提交由現職機構</w:t>
            </w:r>
            <w:r w:rsidRPr="00273DCB">
              <w:rPr>
                <w:rFonts w:hint="eastAsia"/>
                <w:color w:val="auto"/>
              </w:rPr>
              <w:t xml:space="preserve"> / </w:t>
            </w:r>
            <w:r w:rsidRPr="00273DCB">
              <w:rPr>
                <w:rFonts w:hint="eastAsia"/>
                <w:color w:val="auto"/>
              </w:rPr>
              <w:t>僱主發出的現職殘疾人士院舍證明書。「殘疾人士院舍保健員護理技巧增修</w:t>
            </w:r>
            <w:r w:rsidRPr="00273DCB">
              <w:rPr>
                <w:rFonts w:hint="eastAsia"/>
                <w:color w:val="auto"/>
              </w:rPr>
              <w:t xml:space="preserve"> I </w:t>
            </w:r>
            <w:r w:rsidRPr="00273DCB">
              <w:rPr>
                <w:rFonts w:hint="eastAsia"/>
                <w:color w:val="auto"/>
              </w:rPr>
              <w:t>證書（兼讀制）」及「殘疾人士院舍保健員護理技巧增修</w:t>
            </w:r>
            <w:r w:rsidRPr="00273DCB">
              <w:rPr>
                <w:rFonts w:hint="eastAsia"/>
                <w:color w:val="auto"/>
              </w:rPr>
              <w:t>II</w:t>
            </w:r>
            <w:r w:rsidRPr="00273DCB">
              <w:rPr>
                <w:rFonts w:hint="eastAsia"/>
                <w:color w:val="auto"/>
              </w:rPr>
              <w:t>證書（兼讀制）」課程已獲社會福利署（社署）認可，現職殘疾人士院舍的學員成功修畢「殘疾人士院舍保健員護理技巧增修</w:t>
            </w:r>
            <w:r w:rsidRPr="00273DCB">
              <w:rPr>
                <w:rFonts w:hint="eastAsia"/>
                <w:color w:val="auto"/>
              </w:rPr>
              <w:t xml:space="preserve"> I </w:t>
            </w:r>
            <w:r w:rsidRPr="00273DCB">
              <w:rPr>
                <w:rFonts w:hint="eastAsia"/>
                <w:color w:val="auto"/>
              </w:rPr>
              <w:t>證書（兼讀制）」課程後可憑本局證書根據《殘疾人士院舍規例》向社署申請註冊為殘疾人士院舍保健員，以便於殘疾人士院舍任職保健員職位。</w:t>
            </w:r>
          </w:p>
          <w:p w:rsidR="00337648" w:rsidRPr="00273DCB" w:rsidRDefault="00337648" w:rsidP="00273DCB">
            <w:pPr>
              <w:pStyle w:val="BodyText"/>
              <w:ind w:left="397" w:hanging="397"/>
              <w:jc w:val="left"/>
              <w:rPr>
                <w:rFonts w:hint="eastAsia"/>
                <w:color w:val="auto"/>
              </w:rPr>
            </w:pPr>
            <w:r w:rsidRPr="00273DCB">
              <w:rPr>
                <w:rFonts w:hint="eastAsia"/>
                <w:color w:val="auto"/>
              </w:rPr>
              <w:t>二、</w:t>
            </w:r>
            <w:r w:rsidRPr="00273DCB">
              <w:rPr>
                <w:rFonts w:hint="eastAsia"/>
                <w:color w:val="auto"/>
              </w:rPr>
              <w:tab/>
            </w:r>
            <w:r w:rsidRPr="00273DCB">
              <w:rPr>
                <w:rFonts w:hint="eastAsia"/>
                <w:color w:val="auto"/>
              </w:rPr>
              <w:t>如報讀人士為非現職殘疾人士院舍而根據《安老院規例》註冊的保健員，可繼續報讀由本局舉辦的「殘疾人士院舍保健員護理技巧增修</w:t>
            </w:r>
            <w:r w:rsidRPr="00273DCB">
              <w:rPr>
                <w:rFonts w:hint="eastAsia"/>
                <w:color w:val="auto"/>
              </w:rPr>
              <w:t xml:space="preserve"> II </w:t>
            </w:r>
            <w:r w:rsidRPr="00273DCB">
              <w:rPr>
                <w:rFonts w:hint="eastAsia"/>
                <w:color w:val="auto"/>
              </w:rPr>
              <w:t>證書（兼讀制）」課程。學員成功修畢上述兩個課程後，可憑本局證書根據《殘疾人士院舍規例》向社署申請註冊為殘疾人士院舍保健員，以便於殘疾人士院舍任職保健員職位。根據社署的要求，學員必須於</w:t>
            </w:r>
            <w:r w:rsidRPr="00273DCB">
              <w:rPr>
                <w:rFonts w:hint="eastAsia"/>
                <w:color w:val="auto"/>
              </w:rPr>
              <w:t>12</w:t>
            </w:r>
            <w:r w:rsidRPr="00273DCB">
              <w:rPr>
                <w:rFonts w:hint="eastAsia"/>
                <w:color w:val="auto"/>
              </w:rPr>
              <w:t>個月內完成上述兩個課程，方符合註冊成為殘疾人士院舍保健員的要求。</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CU395ES / CU348HS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EL010ES / EL020HS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FS046ES / FS042HS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2603 0188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RC004ES / RC002HS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殘疾人士院舍保健員護理技巧增修</w:t>
      </w:r>
      <w:r w:rsidRPr="00273DCB">
        <w:rPr>
          <w:rFonts w:hint="eastAsia"/>
          <w:color w:val="auto"/>
        </w:rPr>
        <w:t>II</w:t>
      </w:r>
      <w:r w:rsidRPr="00273DCB">
        <w:rPr>
          <w:rFonts w:hint="eastAsia"/>
          <w:color w:val="auto"/>
        </w:rPr>
        <w:t>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讓學員掌握在殘疾人士院舍任職保健員所需的健康護理知識及起居照顧的專業技能。如學員成功修畢「殘疾人士院舍保健員護理技巧增修</w:t>
            </w:r>
            <w:r w:rsidRPr="00273DCB">
              <w:rPr>
                <w:rFonts w:hint="eastAsia"/>
                <w:color w:val="auto"/>
              </w:rPr>
              <w:t xml:space="preserve"> I </w:t>
            </w:r>
            <w:r w:rsidRPr="00273DCB">
              <w:rPr>
                <w:rFonts w:hint="eastAsia"/>
                <w:color w:val="auto"/>
              </w:rPr>
              <w:t>證書（兼讀制）」及「殘疾人士院舍保健員護理技巧增修</w:t>
            </w:r>
            <w:r w:rsidRPr="00273DCB">
              <w:rPr>
                <w:rFonts w:hint="eastAsia"/>
                <w:color w:val="auto"/>
              </w:rPr>
              <w:t xml:space="preserve"> II </w:t>
            </w:r>
            <w:r w:rsidRPr="00273DCB">
              <w:rPr>
                <w:rFonts w:hint="eastAsia"/>
                <w:color w:val="auto"/>
              </w:rPr>
              <w:t>證書（兼讀制）」課程，可向社會福利署申請註冊為殘疾人士院舍保健員。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康復的基本概念，殘疾人士的心理及精神狀況及護理，殘疾人士護理知識，殘疾人士院舍參觀及實習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非現職殘疾人士院舍而根據《安老院規例》註冊的保健員；及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已成功修畢僱員再培訓局的「殘疾人士院舍保健員護理技巧增修</w:t>
            </w:r>
            <w:r w:rsidRPr="00273DCB">
              <w:rPr>
                <w:rFonts w:hint="eastAsia"/>
                <w:color w:val="auto"/>
              </w:rPr>
              <w:t xml:space="preserve"> I </w:t>
            </w:r>
            <w:r w:rsidRPr="00273DCB">
              <w:rPr>
                <w:rFonts w:hint="eastAsia"/>
                <w:color w:val="auto"/>
              </w:rPr>
              <w:t>證書（兼讀制）」課程</w:t>
            </w:r>
            <w:r w:rsidRPr="00273DCB">
              <w:rPr>
                <w:rFonts w:hint="eastAsia"/>
                <w:color w:val="auto"/>
              </w:rPr>
              <w:t>*</w:t>
            </w:r>
          </w:p>
          <w:p w:rsidR="00337648" w:rsidRPr="00273DCB" w:rsidRDefault="00337648" w:rsidP="00273DCB">
            <w:pPr>
              <w:pStyle w:val="BodyText"/>
              <w:ind w:left="283" w:hanging="283"/>
              <w:jc w:val="left"/>
              <w:rPr>
                <w:rFonts w:hint="eastAsia"/>
                <w:color w:val="auto"/>
              </w:rPr>
            </w:pPr>
            <w:r w:rsidRPr="00273DCB">
              <w:rPr>
                <w:rFonts w:hint="eastAsia"/>
                <w:color w:val="auto"/>
              </w:rPr>
              <w:t>*</w:t>
            </w:r>
            <w:r w:rsidRPr="00273DCB">
              <w:rPr>
                <w:rFonts w:hint="eastAsia"/>
                <w:color w:val="auto"/>
              </w:rPr>
              <w:tab/>
            </w:r>
            <w:r w:rsidRPr="00273DCB">
              <w:rPr>
                <w:rFonts w:hint="eastAsia"/>
                <w:color w:val="auto"/>
              </w:rPr>
              <w:t>有關課程的開課日期必須為</w:t>
            </w:r>
            <w:r w:rsidRPr="00273DCB">
              <w:rPr>
                <w:rFonts w:hint="eastAsia"/>
                <w:color w:val="auto"/>
              </w:rPr>
              <w:t>2018</w:t>
            </w:r>
            <w:r w:rsidRPr="00273DCB">
              <w:rPr>
                <w:rFonts w:hint="eastAsia"/>
                <w:color w:val="auto"/>
              </w:rPr>
              <w:t>年</w:t>
            </w:r>
            <w:r w:rsidRPr="00273DCB">
              <w:rPr>
                <w:rFonts w:hint="eastAsia"/>
                <w:color w:val="auto"/>
              </w:rPr>
              <w:t>8</w:t>
            </w:r>
            <w:r w:rsidRPr="00273DCB">
              <w:rPr>
                <w:rFonts w:hint="eastAsia"/>
                <w:color w:val="auto"/>
              </w:rPr>
              <w:t>月</w:t>
            </w:r>
            <w:r w:rsidRPr="00273DCB">
              <w:rPr>
                <w:rFonts w:hint="eastAsia"/>
                <w:color w:val="auto"/>
              </w:rPr>
              <w:t>31</w:t>
            </w:r>
            <w:r w:rsidRPr="00273DCB">
              <w:rPr>
                <w:rFonts w:hint="eastAsia"/>
                <w:color w:val="auto"/>
              </w:rPr>
              <w:t>日或之後</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 xml:space="preserve">57 </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w:t>
            </w:r>
            <w:r w:rsidRPr="00273DCB">
              <w:rPr>
                <w:rFonts w:hint="eastAsia"/>
                <w:color w:val="auto"/>
              </w:rPr>
              <w:t>證書（兼讀制）」課程及「殘疾人士院舍保健員護理技巧增修</w:t>
            </w:r>
            <w:r w:rsidRPr="00273DCB">
              <w:rPr>
                <w:rFonts w:hint="eastAsia"/>
                <w:color w:val="auto"/>
              </w:rPr>
              <w:t>II</w:t>
            </w:r>
            <w:r w:rsidRPr="00273DCB">
              <w:rPr>
                <w:rFonts w:hint="eastAsia"/>
                <w:color w:val="auto"/>
              </w:rPr>
              <w:t>證書（兼讀制）」課程已獲社會福利署（社署）認可，學員成功修畢兩個課程後，可憑本局證書根據《殘疾人士院舍規例》向社署申請註冊為殘疾人士院舍保健員，以便於殘疾人士院舍任職保健員職位。根據社署的要求，學員必須於</w:t>
            </w:r>
            <w:r w:rsidRPr="00273DCB">
              <w:rPr>
                <w:rFonts w:hint="eastAsia"/>
                <w:color w:val="auto"/>
              </w:rPr>
              <w:t>12</w:t>
            </w:r>
            <w:r w:rsidRPr="00273DCB">
              <w:rPr>
                <w:rFonts w:hint="eastAsia"/>
                <w:color w:val="auto"/>
              </w:rPr>
              <w:t>個月內完成上述兩個課程，方符合註冊成為殘疾人士院舍保健員的要求。</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CU394ES / CU347HS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EL009ES / EL017HS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FS048ES / FS041HS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2603 0188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RC005ES / RC003HS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安老院保健員實務精修證書（安老院舍意外處理）（兼讀制）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加強學員在院舍任職保健員所需的護理知識及專業技能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保健員的角色、職責及使命，量度、觀察及記錄生命表徵及其重要性，安老院常見的意外及院舍原則、急救原則及施救的程序，不同類別的意外處理包括：跌倒及頭部創傷、哽塞、昏迷、燙傷、出血及抽搐</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根據《安老院規例》註冊的保健員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2775 5756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AG014ES / AG004HS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CU396ES / CU351HS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安老院保健員實務精修證書（傷口護理及餵食）（兼讀制）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加強學員在安老院舍任職保健員所需的護理知識及專業技能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保健員的角色、職責及使命，傷口的護理認識及技巧，餵食及護理技巧，就長者住客的傷口及餵食的溝通</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根據《安老院規例》註冊的保健員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2775 5756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AG015ES / AG005HS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CU402ES / CU370HS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糖尿病護理證書（兼讀制）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加強學員在安老院舍任職保健員所需的糖尿病知識及其護理技巧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糖尿病的基本認識，糖尿病患者的起居護理及藥物治療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註冊保健員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CU437ES / CU437HS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YW125ES / YW125HS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結腸造口護理證書（兼讀制）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加強學員對結腸造口護理的基本知識及技巧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結腸造口護理的相關知識，提供結腸造口護理，展示專業能力（包括嚴格遵守機構指引、保障長者私隱及關顧長者的憂慮及不適）</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註冊保健員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CU438ES / CU438HS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氣管造口護理證書（兼讀制）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加強學員對氣管造口護理的知識及技巧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氣管造口護理的相關知識，提供氣管造口護理，展示專業能力（包括按護理專業或實證的指引，執行氣管造口護理、保障長者的私隱及關顧患者的恐懼及不適）</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註冊保健員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CU499ES / CU499HS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安老院舍營運管理證書</w:t>
      </w:r>
      <w:r w:rsidRPr="00273DCB">
        <w:rPr>
          <w:rFonts w:hint="eastAsia"/>
          <w:color w:val="auto"/>
        </w:rPr>
        <w:tab/>
      </w:r>
      <w:r w:rsidRPr="00273DCB">
        <w:rPr>
          <w:rFonts w:hint="eastAsia"/>
          <w:color w:val="auto"/>
        </w:rPr>
        <w:t>（兼讀制）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提升學員對安老院舍營運管理的知識及技巧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安老服務概況，安老院舍營運管理及監察，風險管理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現職安老院舍管理人員；或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持有資歷架構「過往資歷認可」機制在安老服務業的能力單元評審中，取得任何一個「管理」相關專項達二級資歷資格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2116 4598 / 2770 8070 / 3413 1683</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BK062ES / BK062HS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CU439ES / CU439HS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安老院舍優質顧客服務證書（兼讀制）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提升學員對優質顧客服務的相關知識及技巧，於日常工作環境下，能按照服務機構的顧客管理政策，為顧客提供優質顧客服務，以滿足顧客的需求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優質顧客服務的相關知識，提供優質顧客服務，展示專業能力（包括尊重個人私隱，謹慎處理顧客的個人資料，建立和維持優質的顧客服務關係）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現職安老院舍管理人員；或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持有資歷架構「過往資歷認可」機制在安老服務業的能力單元評審中，取得任何一個「管理」相關專項達二級資歷資格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CU469ES / CU469HS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職業治療護理技巧</w:t>
      </w:r>
      <w:r w:rsidR="000B7170">
        <w:rPr>
          <w:rFonts w:hint="eastAsia"/>
          <w:color w:val="auto"/>
        </w:rPr>
        <w:t>I</w:t>
      </w:r>
      <w:r w:rsidRPr="00273DCB">
        <w:rPr>
          <w:rFonts w:hint="eastAsia"/>
          <w:color w:val="auto"/>
        </w:rPr>
        <w:t>（日常生活活動訓練）基礎證書（兼讀制）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讓學員掌握職業治療護理相關工作的基本知識和實務技能，以協助職業治療師對患者進行復康治療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行業介紹，人體活動科學及人體生理學的基本概念，日常生活活動訓練技巧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醫療、健康護理從業員；或有意轉職相關行業工作、中五學歷程度及具工作經驗，或中三學歷程度及具兩年或以上工作經驗的人士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4</w:t>
            </w:r>
            <w:r w:rsidRPr="00273DCB">
              <w:rPr>
                <w:rFonts w:hint="eastAsia"/>
                <w:color w:val="auto"/>
              </w:rPr>
              <w:t>項指定的半日或晚間制課程，包括「職業治療護理技巧</w:t>
            </w:r>
            <w:r w:rsidRPr="00273DCB">
              <w:rPr>
                <w:rFonts w:hint="eastAsia"/>
                <w:color w:val="auto"/>
              </w:rPr>
              <w:t>II</w:t>
            </w:r>
            <w:r w:rsidRPr="00273DCB">
              <w:rPr>
                <w:rFonts w:hint="eastAsia"/>
                <w:color w:val="auto"/>
              </w:rPr>
              <w:t>（中風及骨科疾病）基礎證書（兼讀制）」、「職業治療護理技巧</w:t>
            </w:r>
            <w:r w:rsidRPr="00273DCB">
              <w:rPr>
                <w:rFonts w:hint="eastAsia"/>
                <w:color w:val="auto"/>
              </w:rPr>
              <w:t>II</w:t>
            </w:r>
            <w:r w:rsidRPr="00273DCB">
              <w:rPr>
                <w:rFonts w:hint="eastAsia"/>
                <w:color w:val="auto"/>
              </w:rPr>
              <w:t>（認知障礙症）基礎證書（兼讀制）」、「個人素養基礎證書（兼讀制）」，以及「求職技巧基礎證書（兼讀制）」，可獲頒發「職業治療助理基礎證書」課程的證書。有關「零存整付」證書計劃的詳情，請瀏覽本局網頁</w:t>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AK051ES / AK051HS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CS209ES / CS209HS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CT411ES / CT411HS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CU498ES / CU498HS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EL064ES / EL064HS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FS070ES / FS070HS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HC068ES / HC068HS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MC078ES / MC078HS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NT087ES / NT087HS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NW127ES / NW127HS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YT116ES / YT116HS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YW133ES / YW133HS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職業治療護理技巧</w:t>
      </w:r>
      <w:r w:rsidR="000B7170">
        <w:rPr>
          <w:rFonts w:hint="eastAsia"/>
          <w:color w:val="auto"/>
        </w:rPr>
        <w:t>II</w:t>
      </w:r>
      <w:r w:rsidRPr="00273DCB">
        <w:rPr>
          <w:rFonts w:hint="eastAsia"/>
          <w:color w:val="auto"/>
        </w:rPr>
        <w:t>（中風及骨科疾病）基礎證書（兼讀制）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讓學員掌握職業治療護理相關工作的基本知識和實務技能，以協助職業治療師對患者進行復康治療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人體老化認識，中風復康的護理知識，骨科復康及助行器的使用，認識常見復康用品</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醫療、健康護理從業員；或有意轉職相關行業工作、中五學歷程度及具工作經驗，或中三學歷程度及具兩年或以上工作經驗的人士；及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已完成「職業治療護理技巧</w:t>
            </w:r>
            <w:r w:rsidRPr="00273DCB">
              <w:rPr>
                <w:rFonts w:hint="eastAsia"/>
                <w:color w:val="auto"/>
              </w:rPr>
              <w:t>I</w:t>
            </w:r>
            <w:r w:rsidRPr="00273DCB">
              <w:rPr>
                <w:rFonts w:hint="eastAsia"/>
                <w:color w:val="auto"/>
              </w:rPr>
              <w:t>（日常生活活動訓練）基礎證書（兼讀制）」課程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pacing w:val="-1"/>
              </w:rPr>
              <w:t>本課程屬「零存整付」證書計劃下其中一項指定的半日或晚間制課程。學員成功完成是項課程及其餘</w:t>
            </w:r>
            <w:r w:rsidRPr="00273DCB">
              <w:rPr>
                <w:rFonts w:hint="eastAsia"/>
                <w:color w:val="auto"/>
                <w:spacing w:val="-1"/>
              </w:rPr>
              <w:t>4</w:t>
            </w:r>
            <w:r w:rsidRPr="00273DCB">
              <w:rPr>
                <w:rFonts w:hint="eastAsia"/>
                <w:color w:val="auto"/>
                <w:spacing w:val="-1"/>
              </w:rPr>
              <w:t>項指定的半日或晚間制課程，包括「職業治療護理技巧</w:t>
            </w:r>
            <w:r w:rsidRPr="00273DCB">
              <w:rPr>
                <w:rFonts w:hint="eastAsia"/>
                <w:color w:val="auto"/>
                <w:spacing w:val="-1"/>
              </w:rPr>
              <w:t>I</w:t>
            </w:r>
            <w:r w:rsidRPr="00273DCB">
              <w:rPr>
                <w:rFonts w:hint="eastAsia"/>
                <w:color w:val="auto"/>
                <w:spacing w:val="-1"/>
              </w:rPr>
              <w:t>（日常生活活動訓練）基礎證書（兼讀制）」、「職業治療護理技巧</w:t>
            </w:r>
            <w:r w:rsidRPr="00273DCB">
              <w:rPr>
                <w:rFonts w:hint="eastAsia"/>
                <w:color w:val="auto"/>
                <w:spacing w:val="-1"/>
              </w:rPr>
              <w:t>II</w:t>
            </w:r>
            <w:r w:rsidRPr="00273DCB">
              <w:rPr>
                <w:rFonts w:hint="eastAsia"/>
                <w:color w:val="auto"/>
                <w:spacing w:val="-1"/>
              </w:rPr>
              <w:t>（認知障礙症）基礎證書（兼讀制）」、「個人素養基礎證書（兼讀制）」，以及「求職技巧基礎證書（兼讀制）」，可獲頒發「職業治療助理基礎證書」課程的證書。有關「零存整付」證書計劃的詳情，請瀏覽本局網頁</w:t>
            </w:r>
            <w:r w:rsidRPr="00273DCB">
              <w:rPr>
                <w:rFonts w:hint="eastAsia"/>
                <w:color w:val="auto"/>
                <w:spacing w:val="-1"/>
              </w:rPr>
              <w:t>www.erb.org</w:t>
            </w:r>
            <w:r w:rsidRPr="00273DCB">
              <w:rPr>
                <w:color w:val="auto"/>
                <w:spacing w:val="-1"/>
              </w:rPr>
              <w:br/>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AK052ES / AK052HS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3568 8688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CA147ES / CA147HS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CS210ES / CS210HS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CU539ES / CU539HS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EL065ES / EL065HS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FS071ES / FS071HS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HC069ES / HC069HS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MC079ES / MC079HS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NW128ES / NW128HS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YT117ES / YT117HS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YW134ES / YW134HS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職業治療護理技巧</w:t>
      </w:r>
      <w:r w:rsidR="000B7170">
        <w:rPr>
          <w:rFonts w:hint="eastAsia"/>
          <w:color w:val="auto"/>
        </w:rPr>
        <w:t>II</w:t>
      </w:r>
      <w:r w:rsidRPr="00273DCB">
        <w:rPr>
          <w:rFonts w:hint="eastAsia"/>
          <w:color w:val="auto"/>
        </w:rPr>
        <w:t>（認知障礙症）基礎證書（兼讀制）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讓學員掌握職業治療護理相關工作的基本知識和實務技能，以協助職業治療師對患者進行復康治療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認知障礙症復康護理知識，家居環境安全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醫療、健康護理從業員；或有意轉職相關行業工作、中五學歷程度及具工作經驗，或中三學歷程度及具兩年或以上工作經驗的人士；及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已完成「職業治療護理技巧</w:t>
            </w:r>
            <w:r w:rsidRPr="00273DCB">
              <w:rPr>
                <w:rFonts w:hint="eastAsia"/>
                <w:color w:val="auto"/>
              </w:rPr>
              <w:t>I</w:t>
            </w:r>
            <w:r w:rsidRPr="00273DCB">
              <w:rPr>
                <w:rFonts w:hint="eastAsia"/>
                <w:color w:val="auto"/>
              </w:rPr>
              <w:t>（日常生活活動訓練）基礎證書（兼讀制）」課程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本課程屬「零存整付」證書計劃下其中一項指定的半日或晚間制課程。學員成功完成是項課程及其餘</w:t>
            </w:r>
            <w:r w:rsidRPr="00273DCB">
              <w:rPr>
                <w:rFonts w:hint="eastAsia"/>
                <w:color w:val="auto"/>
              </w:rPr>
              <w:t>4</w:t>
            </w:r>
            <w:r w:rsidRPr="00273DCB">
              <w:rPr>
                <w:rFonts w:hint="eastAsia"/>
                <w:color w:val="auto"/>
              </w:rPr>
              <w:t>項指定的半日或晚間制課程，包括「職業治療護理技巧</w:t>
            </w:r>
            <w:r w:rsidRPr="00273DCB">
              <w:rPr>
                <w:rFonts w:hint="eastAsia"/>
                <w:color w:val="auto"/>
              </w:rPr>
              <w:t>I</w:t>
            </w:r>
            <w:r w:rsidRPr="00273DCB">
              <w:rPr>
                <w:rFonts w:hint="eastAsia"/>
                <w:color w:val="auto"/>
              </w:rPr>
              <w:t>（日常生活活動訓練）基礎證書（兼讀制）」、「職業治療護理技巧</w:t>
            </w:r>
            <w:r w:rsidRPr="00273DCB">
              <w:rPr>
                <w:rFonts w:hint="eastAsia"/>
                <w:color w:val="auto"/>
              </w:rPr>
              <w:t>II</w:t>
            </w:r>
            <w:r w:rsidRPr="00273DCB">
              <w:rPr>
                <w:rFonts w:hint="eastAsia"/>
                <w:color w:val="auto"/>
              </w:rPr>
              <w:t>（中風及骨科疾病）基礎證書（兼讀制）」、「個人素養基礎證書（兼讀制）」，以及「求職技巧基礎證書（兼讀制）」，可獲頒發「職業治療助理基礎證書」課程的證書。有關「零存整付」證書計劃的詳情，請瀏覽本局網頁</w:t>
            </w:r>
            <w:r w:rsidRPr="00273DCB">
              <w:rPr>
                <w:color w:val="auto"/>
              </w:rPr>
              <w:br/>
            </w:r>
            <w:r w:rsidRPr="00273DCB">
              <w:rPr>
                <w:rFonts w:hint="eastAsia"/>
                <w:color w:val="auto"/>
              </w:rPr>
              <w:t>www.erb.org</w:t>
            </w:r>
            <w:r w:rsidRPr="00273DCB">
              <w:rPr>
                <w:rFonts w:hint="eastAsia"/>
                <w:color w:val="auto"/>
              </w:rPr>
              <w:t>或向培訓機構查詢</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2518 0978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AK053ES / AK053HS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CS211ES / CS211HS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CT412ES / CT412HS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CU540ES / CU540HS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EL066ES / EL066HS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FS072ES / FS072HS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3960 4399 / 2362 0301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HC070ES / HC070HS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MC080ES / MC080HS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NT089ES / NT089HS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NW129ES / NW129HS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YT118ES / YT118HS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YW135ES / YW135HS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職業治療護理技巧（精神病）基礎證書（兼讀制）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讓學員掌握職業治療護理相關工作的基本知識和實務技能，以協助職業治療師對患者進行復康治療。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精神病症的成因、臨床徵狀、診斷及評估，針對精神病患者的復康治療活動，緊急事故處理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具一年或以上職業治療助理工作經驗，或已完成僱員再培訓局「職業治療助理基礎證書」課程；及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醫療、健康護理從業員；或有意轉職相關行業工作、中五學歷程度及具工作經驗，或中三學歷程度及具兩年或以上工作經驗的人士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CU506ES / CU506HS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FS068ES / FS068HS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NT131ES / NT131HS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YT130ES / YT130HS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YW140ES / YW140HS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物理治療護理技巧</w:t>
      </w:r>
      <w:r w:rsidR="000B7170">
        <w:rPr>
          <w:rFonts w:hint="eastAsia"/>
          <w:color w:val="auto"/>
        </w:rPr>
        <w:t>I</w:t>
      </w:r>
      <w:r w:rsidRPr="00273DCB">
        <w:rPr>
          <w:rFonts w:hint="eastAsia"/>
          <w:color w:val="auto"/>
        </w:rPr>
        <w:t>（物理治療儀器認識）基礎證書（兼讀制）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讓學員掌握物理治療護理相關工作的基本知識和實務技能，以協助物理治療師對患者進行康復治療。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行業介紹，物理治療的定義及概念，物理治療儀器的認識及操作，外出參觀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醫療、健康護理從業員；或有意轉職相關行業工作、中五學歷程度及具工作經驗，或中三學歷程度及具兩年或以上工作經驗的人士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CS223ES / CS223HS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CT421ES / CT421HS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CU504ES / CU504HS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EL070ES / EL070HS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FL172ES / FL172HS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FS073ES / FS073HS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MC112ES / MC112HS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NT128ES / NT128HS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NW133ES / NW133HS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SJ146ES / SJ146HS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VM046ES / VM046HS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YT127ES / YT127HS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物理治療護理技巧</w:t>
      </w:r>
      <w:r w:rsidRPr="00273DCB">
        <w:rPr>
          <w:rFonts w:hint="eastAsia"/>
          <w:color w:val="auto"/>
        </w:rPr>
        <w:t>II</w:t>
      </w:r>
      <w:r w:rsidRPr="00273DCB">
        <w:rPr>
          <w:rFonts w:hint="eastAsia"/>
          <w:color w:val="auto"/>
        </w:rPr>
        <w:tab/>
      </w:r>
      <w:r w:rsidRPr="00273DCB">
        <w:rPr>
          <w:rFonts w:hint="eastAsia"/>
          <w:color w:val="auto"/>
        </w:rPr>
        <w:t>（骨骼及關節疾病）基礎證書（兼讀制）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讓學員掌握物理治療護理相關工作的基本知識和實務技能，以協助物理治療師對患者進行康復治療。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常見骨骼</w:t>
            </w:r>
            <w:r w:rsidRPr="00273DCB">
              <w:rPr>
                <w:rFonts w:hint="eastAsia"/>
                <w:color w:val="auto"/>
              </w:rPr>
              <w:t xml:space="preserve"> / </w:t>
            </w:r>
            <w:r w:rsidRPr="00273DCB">
              <w:rPr>
                <w:rFonts w:hint="eastAsia"/>
                <w:color w:val="auto"/>
              </w:rPr>
              <w:t>關節疾病，運動治療學的基本概念和相關技巧訓練，帶領小組運動技巧，被動式運動、伸展運動及肌力鍛煉</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醫療、健康護理從業員；或有意轉職相關行業工作、中五學歷程度及具工作經驗，或中三學歷程度及具兩年或以上工作經驗的人士；及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已完成「物理治療護理技巧</w:t>
            </w:r>
            <w:r w:rsidRPr="00273DCB">
              <w:rPr>
                <w:rFonts w:hint="eastAsia"/>
                <w:color w:val="auto"/>
              </w:rPr>
              <w:t>I</w:t>
            </w:r>
            <w:r w:rsidRPr="00273DCB">
              <w:rPr>
                <w:rFonts w:hint="eastAsia"/>
                <w:color w:val="auto"/>
              </w:rPr>
              <w:t>（物理治療儀器認識）基礎證書（兼讀制）」課程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CS225ES / CS225HS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CT423ES / CT423HS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CU505ES / CU505HS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EL072ES / EL072HS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FL174ES / FL174HS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MC113ES / MC113HS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p>
          <w:p w:rsidR="00337648" w:rsidRPr="00273DCB" w:rsidRDefault="00337648" w:rsidP="00273DCB">
            <w:pPr>
              <w:pStyle w:val="BodyText"/>
              <w:jc w:val="left"/>
              <w:rPr>
                <w:rFonts w:hint="eastAsia"/>
                <w:color w:val="auto"/>
              </w:rPr>
            </w:pP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NT130ES / NT130HS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NW135ES / NW135HS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SJ148ES / SJ148HS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VM048ES / VM048HS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YT129ES / YT129HS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YW139ES / YW139HS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物理治療護理技巧</w:t>
      </w:r>
      <w:r w:rsidR="000B7170">
        <w:rPr>
          <w:rFonts w:hint="eastAsia"/>
          <w:color w:val="auto"/>
        </w:rPr>
        <w:t>II</w:t>
      </w:r>
      <w:r w:rsidRPr="00273DCB">
        <w:rPr>
          <w:rFonts w:hint="eastAsia"/>
          <w:color w:val="auto"/>
        </w:rPr>
        <w:t>（腦神經系統及內科疾病）基礎證書（兼讀制）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讓學員掌握物理治療護理相關工作的基本知識和實務技能，以協助物理治療師對患者進行康復治療。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常見腦神經系統疾病及相關治療概念及護理方法，輪椅及助行器的使用技巧，扶抱及轉移技巧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醫療、健康護理從業員；或有意轉職相關行業工作、中五學歷程度及具工作經驗，或中三學歷程度及具兩年或以上工作經驗的人士；及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已完成「物理治療護理技巧</w:t>
            </w:r>
            <w:r w:rsidRPr="00273DCB">
              <w:rPr>
                <w:rFonts w:hint="eastAsia"/>
                <w:color w:val="auto"/>
              </w:rPr>
              <w:t>I</w:t>
            </w:r>
            <w:r w:rsidRPr="00273DCB">
              <w:rPr>
                <w:rFonts w:hint="eastAsia"/>
                <w:color w:val="auto"/>
              </w:rPr>
              <w:t>（物理治療儀器認識）基礎證書（兼讀制）」課程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CS224ES / CS224HS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CT422ES / CT422HS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CU552ES / CU552HS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EL071ES / EL071HS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FL173ES / FL173HS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FS074ES / FS074HS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MC081ES / MC081HS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w:t>
            </w:r>
            <w:r w:rsidRPr="00273DCB">
              <w:rPr>
                <w:color w:val="auto"/>
              </w:rPr>
              <w:br/>
            </w:r>
            <w:r w:rsidRPr="00273DCB">
              <w:rPr>
                <w:rFonts w:hint="eastAsia"/>
                <w:color w:val="auto"/>
              </w:rPr>
              <w:t>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2146 6388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NT129ES / NT129HS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NW134ES / NW134HS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SJ147ES / SJ147HS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3114 0199</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VM047ES / VM047HS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YT128ES / YT128HS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YW138ES / YW138HS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社會服務</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社會企業營運（入門知識）</w:t>
      </w:r>
      <w:r w:rsidRPr="00273DCB">
        <w:rPr>
          <w:rFonts w:hint="eastAsia"/>
          <w:color w:val="auto"/>
        </w:rPr>
        <w:tab/>
      </w:r>
      <w:r w:rsidRPr="00273DCB">
        <w:rPr>
          <w:rFonts w:hint="eastAsia"/>
          <w:color w:val="auto"/>
        </w:rPr>
        <w:t>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讓學員認識及掌握營運社會企業的基礎知識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社會企業的定義、社會效益及評估方法介紹，本地社會企業的成功個案和所面對的困難及挑戰，參觀社會企業</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中五學歷程度或持有屬資歷級別第二級的社會服務行業證書或同等資歷；及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PE092ES / PE092HS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社會企業營運（招聘及工作分配知識）證書（兼讀制）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讓學員認識及掌握營運社會企業時與招聘及工作分配相關的知識與技巧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弱勢社群的類別及就業需要、招聘途徑及面試技巧，與弱勢社群溝通及相關編配人手的技巧，相關法例簡介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中五學歷程度或持有屬資歷級別第二級的社會服務行業證書或同等資歷；及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具兩年或以上社福機構相關工作經驗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PE093ES / PE093HS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社會企業營運（財務報表知識）證書（兼讀制）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讓學員認識及掌握營運社會企業時與財務報表相關的知識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spacing w:val="-10"/>
                <w:position w:val="6"/>
              </w:rPr>
              <w:t>財務報表的主要種類，閱讀簡易財務報表的技巧，因應社企的財務狀況而提出營運的改善建議的技巧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中五學歷程度或持有屬資歷級別第二級的社會服務行業證書或同等資歷；及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具兩年或以上社福機構相關工作經驗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3442 6359 / 3442 6413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PE094ES / PE094HS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有特殊學習需要兒童課餘託管技巧基礎證書（兼讀制）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讓學員認識有特殊學習需要兒童與一般兒童的學習差異，並掌握與有特殊學習需要兒童的溝通技巧及提升其學習興趣的技巧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認識兒童的身心成長，課餘託管導師應有的態度和注意事項，溝通及自我管理技巧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現職或曾任職課餘託管導師；及</w:t>
            </w:r>
          </w:p>
          <w:p w:rsidR="00337648" w:rsidRPr="00273DCB" w:rsidRDefault="00337648" w:rsidP="00273DCB">
            <w:pPr>
              <w:pStyle w:val="BodyText"/>
              <w:ind w:left="567" w:hanging="283"/>
              <w:jc w:val="left"/>
              <w:rPr>
                <w:rFonts w:hint="eastAsia"/>
                <w:color w:val="auto"/>
              </w:rPr>
            </w:pPr>
            <w:r w:rsidRPr="00273DCB">
              <w:rPr>
                <w:rFonts w:hint="eastAsia"/>
                <w:color w:val="auto"/>
              </w:rPr>
              <w:t>(1)</w:t>
            </w:r>
            <w:r w:rsidRPr="00273DCB">
              <w:rPr>
                <w:rFonts w:hint="eastAsia"/>
                <w:color w:val="auto"/>
              </w:rPr>
              <w:tab/>
            </w:r>
            <w:r w:rsidRPr="00273DCB">
              <w:rPr>
                <w:rFonts w:hint="eastAsia"/>
                <w:color w:val="auto"/>
              </w:rPr>
              <w:t>中五學歷程度；或</w:t>
            </w:r>
          </w:p>
          <w:p w:rsidR="00337648" w:rsidRPr="00273DCB" w:rsidRDefault="00337648" w:rsidP="00273DCB">
            <w:pPr>
              <w:pStyle w:val="BodyText"/>
              <w:ind w:left="567" w:hanging="283"/>
              <w:jc w:val="left"/>
              <w:rPr>
                <w:rFonts w:hint="eastAsia"/>
                <w:color w:val="auto"/>
              </w:rPr>
            </w:pPr>
            <w:r w:rsidRPr="00273DCB">
              <w:rPr>
                <w:rFonts w:hint="eastAsia"/>
                <w:color w:val="auto"/>
              </w:rPr>
              <w:t>(2)</w:t>
            </w:r>
            <w:r w:rsidRPr="00273DCB">
              <w:rPr>
                <w:rFonts w:hint="eastAsia"/>
                <w:color w:val="auto"/>
              </w:rPr>
              <w:tab/>
            </w:r>
            <w:r w:rsidRPr="00273DCB">
              <w:rPr>
                <w:rFonts w:hint="eastAsia"/>
                <w:color w:val="auto"/>
              </w:rPr>
              <w:t>中三學歷程度及具兩年或以上工作經驗；或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持有由僱員再培訓局頒發的「課餘託管導師基礎證書」或同等資歷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CT424ES / CT424HS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KA133ES / KA133HS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MC115ES / MC115HS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SK124ES / SK124HS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YW108ES / YW108HS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社會服務業手語應用基礎證書（兼讀制）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讓學員認識手語的基本詞彙，了解聽障人士的生活文化及溝通時需注意的事項及方法，並於工作上應用基本手語，以提升與聽障人士的溝通技巧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聽障人士的生活文化，社會服務業的基本手語詞彙、手語應對及溝通技巧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現職或曾從事社會服務業工作；或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中三學歷程度及有意轉職社會服務業工作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CU510ES / CU510HS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教育康體</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長者健體（平衡訓練指導技巧）基礎證書（兼讀制）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讓學員掌握長者平衡訓練的演示及指導技巧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長者平衡運動概念，長者平衡運動演示及指導技巧和注意事項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具一年或以上康體運動、社福活動或長者照顧服務等相關工作經驗；或中五學歷程度及具工作經驗；或中三學歷程度及具兩年工作經驗；及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持有任何與健體操相關課程證書；或通過入學測試（註）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入學測試內容包括基本健體操動作</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EL054ES / EL054HS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長者健體（體適能演示技巧）基礎證書（兼讀制）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讓學員掌握長者體適能、運動能力及營養學的基本知識，並能在體適能教練或指導員的督導下，示範及講解長者健體</w:t>
            </w:r>
            <w:r w:rsidRPr="00273DCB">
              <w:rPr>
                <w:rFonts w:hint="eastAsia"/>
                <w:color w:val="auto"/>
              </w:rPr>
              <w:t xml:space="preserve"> / </w:t>
            </w:r>
            <w:r w:rsidRPr="00273DCB">
              <w:rPr>
                <w:rFonts w:hint="eastAsia"/>
                <w:color w:val="auto"/>
              </w:rPr>
              <w:t>伸展運動、熱身</w:t>
            </w:r>
            <w:r w:rsidRPr="00273DCB">
              <w:rPr>
                <w:rFonts w:hint="eastAsia"/>
                <w:color w:val="auto"/>
              </w:rPr>
              <w:t xml:space="preserve"> / </w:t>
            </w:r>
            <w:r w:rsidRPr="00273DCB">
              <w:rPr>
                <w:rFonts w:hint="eastAsia"/>
                <w:color w:val="auto"/>
              </w:rPr>
              <w:t>有氧運動、健康舞運動及輕巧器材運動，以及講解運動安全及注意事項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長者體適能簡介，長者基本運動能力，長者體適能活動的示範與練習、運動安全和注意事項，長者的溝通技巧，長者與營養學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現職康體從業員；及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具體適能相關工作經驗，或持有由僱員再培訓局頒發的「體適能理論基礎證書（兼讀制）」，或任何資歷級別一級的體適能證書，或通過入學測試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CU173ES / CU289HS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FU155ES / FU284HS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長者健體（椅上操演示技巧）基礎證書（兼讀制）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讓學員掌握長者椅上操的知識、基本動作及組合動作，並能在督導下作正確的示範及講解</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長者椅上操的相關知識、基本技巧及演示技巧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具一年或以上康體運動、社福活動或長者照顧服務等相關工作經驗；或中五學歷程度及具工作經驗；或中三學歷程度及具兩年工作經驗；及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持有任何與健體操相關課程證書；或通過入學測試（註）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入學測試內容包括基本健體操動作</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KA095ES / KA095HS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武術活動演示技巧</w:t>
      </w:r>
      <w:r w:rsidR="000B7170">
        <w:rPr>
          <w:rFonts w:hint="eastAsia"/>
          <w:color w:val="auto"/>
        </w:rPr>
        <w:t>I</w:t>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讓學員掌握引體令柔十三式、導引保健功、八式太極拳及武術初級長拳第三路的套路，並能在武術活動導師或指導員的督導下作正確的示範及講解</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武術、太極、養生文化概論，引體令柔十三勢、導引保健功、八式太極拳及武術初級長拳（第三路）基本套路及演示技巧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現職康體從業員；及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具武術相關工作經驗，或通過入學測試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$1,575 </w:t>
            </w:r>
            <w:r>
              <w:rPr>
                <w:rStyle w:val="REF-ERBinTable"/>
                <w:rFonts w:cs="REF-ERBRegular"/>
                <w:color w:val="auto"/>
              </w:rPr>
              <w:t>高額資助學費</w:t>
            </w:r>
            <w:r w:rsidR="00337648" w:rsidRPr="00273DCB">
              <w:rPr>
                <w:rFonts w:hint="eastAsia"/>
                <w:color w:val="auto"/>
              </w:rPr>
              <w:t xml:space="preserve"> / $5,250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李暉武術文化中心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2882 2644</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LF001ES / LF001HS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武術活動演示技巧</w:t>
      </w:r>
      <w:r w:rsidRPr="00273DCB">
        <w:rPr>
          <w:rFonts w:hint="eastAsia"/>
          <w:color w:val="auto"/>
        </w:rPr>
        <w:t>II</w:t>
      </w:r>
      <w:r w:rsidRPr="00273DCB">
        <w:rPr>
          <w:rFonts w:hint="eastAsia"/>
          <w:color w:val="auto"/>
        </w:rPr>
        <w:tab/>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讓學員掌握太極、導引養生功及初級劍術的基本套路，並能在武術活動導師或指導員的督導下作正確的示範及講解</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二十四式太極拳、八段錦及初級劍術的基本知識、示範及講解方法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現職康體從業員；及具兩年或以上武術相關工作經驗；或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完成僱員再培訓局「武術活動演示技巧</w:t>
            </w:r>
            <w:r w:rsidRPr="00273DCB">
              <w:rPr>
                <w:rFonts w:hint="eastAsia"/>
                <w:color w:val="auto"/>
              </w:rPr>
              <w:t>I</w:t>
            </w:r>
            <w:r w:rsidRPr="00273DCB">
              <w:rPr>
                <w:rFonts w:hint="eastAsia"/>
                <w:color w:val="auto"/>
              </w:rPr>
              <w:t>基礎證書（兼讀制）」課程或同等資歷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$1,575 </w:t>
            </w:r>
            <w:r>
              <w:rPr>
                <w:rStyle w:val="REF-ERBinTable"/>
                <w:rFonts w:cs="REF-ERBRegular"/>
                <w:color w:val="auto"/>
              </w:rPr>
              <w:t>高額資助學費</w:t>
            </w:r>
            <w:r w:rsidR="00337648" w:rsidRPr="00273DCB">
              <w:rPr>
                <w:rFonts w:hint="eastAsia"/>
                <w:color w:val="auto"/>
              </w:rPr>
              <w:t xml:space="preserve"> / $5,250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李暉武術文化中心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2882 2644</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LF002ES / LF002HS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營務基礎證書（兼讀制）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讓學員能提升日常營務的運作技巧及實務技能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營務行業簡介，日常營務工作安排，營地活動的編排，與營友溝通和營地講解的技巧，日常營務工作突發事件的處理技巧及事故報告，戶外紮營及炊具運用基礎技巧，戶外活動的安全認識及協助帶領技巧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以及具一年或以上協助帶領或安排日營、宿營、露營等營地活動的工作經驗（須呈交相關工作證明文件副本）；或中三學歷程度，以及具兩年或以上協助帶領或安排日營、宿營、露營等營地活動的工作經驗（須呈交相關工作證明文件副本）；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持有有效的急救證書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$2,775 </w:t>
            </w:r>
            <w:r>
              <w:rPr>
                <w:rStyle w:val="REF-ERBinTable"/>
                <w:rFonts w:cs="REF-ERBRegular"/>
                <w:color w:val="auto"/>
              </w:rPr>
              <w:t>高額資助學費</w:t>
            </w:r>
            <w:r w:rsidR="00337648" w:rsidRPr="00273DCB">
              <w:rPr>
                <w:rFonts w:hint="eastAsia"/>
                <w:color w:val="auto"/>
              </w:rPr>
              <w:t xml:space="preserve"> / $9,250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持有是項課程畢業證書的學員，可申請康樂及文化事務署（康文署）兼職營務導師職位，但有關符合資格的學員仍須要通過康文署的甄選面試，以及視乎其當時職位空缺情況。</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2957 6499 / 2957 6495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FS061ES / FS061HS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大型體育活動管理基礎證書（兼讀制）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讓學員了解不同大型體育活動的項目管理概念及工具的運用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體育運動與社會的關係，體育活動的籌劃、推展及管理，大型體育活動籌劃及注意事項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現職或曾從事康體活動，或有意轉職康體活動工作；及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中五學歷程度及具兩年或以上工作經驗的人士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8106 6190 / 2716 8812</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HK158ES / HK158HS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幼兒健體（體適能演示技巧）基礎證書（兼讀制）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讓學員掌握幼兒體適能、運動能力及營養學的基本知識；並能夠在督導下向幼兒示範及講解動作，以及講解運動安全及注意事項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幼兒體適能的原則、基礎動作及訓練方法安全事項，幼兒體適能遊戲及演示技巧，幼兒教學法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具一年或以上康體運動、社福活動或幼兒照顧等相關工作經驗；或中五學歷程度及具工作經驗；或中三學歷程度及具兩年工作經驗；及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持有任何資歷級別一級的體適能證書；或通過入學測試（註）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入學測試內容包括基本健體操動作</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CT366ES / CT366HS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EL067ES / EL067HS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MC108ES / MC108HS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幼兒健體（感覺統合訓練指導技巧）基礎證書（兼讀制）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讓學員認識感覺統合的理論和感覺統合失調的徵狀；認識感覺統合的訓練理論；掌握感覺統合訓練設備的使用和遊戲的帶領技巧以及相關注意事項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感覺系統及感覺統合的認識，感覺統合失調的認識，感覺統合的訓練理論和技巧，場地的安全知識及突發事件處理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具一年或以上康體運動、社福活動或幼兒照顧等相關工作經驗；或中五學歷程度及具工作經驗；或中三學歷程度及具兩年工作經驗；及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持有任何資歷級別一級的體適能證書；或通過體適能知識入學筆試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EL073ES / EL073HS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MC114ES / MC114HS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6"/>
        </w:rPr>
        <w:t>NATD</w:t>
      </w:r>
      <w:r w:rsidRPr="00273DCB">
        <w:rPr>
          <w:rFonts w:hint="eastAsia"/>
          <w:color w:val="auto"/>
          <w:spacing w:val="-6"/>
        </w:rPr>
        <w:t>拉丁舞考試（入門教師）</w:t>
      </w:r>
      <w:r w:rsidRPr="00273DCB">
        <w:rPr>
          <w:rFonts w:hint="eastAsia"/>
          <w:color w:val="auto"/>
        </w:rPr>
        <w:t>備試基礎證書（兼讀制）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讓學員學習拉丁舞的指導及演示技巧，協助學員預備應考</w:t>
            </w:r>
            <w:r w:rsidRPr="00273DCB">
              <w:rPr>
                <w:rFonts w:hint="eastAsia"/>
                <w:color w:val="auto"/>
              </w:rPr>
              <w:t>NATD</w:t>
            </w:r>
            <w:r w:rsidRPr="00273DCB">
              <w:rPr>
                <w:rFonts w:hint="eastAsia"/>
                <w:color w:val="auto"/>
              </w:rPr>
              <w:t>拉丁舞考試（入門教師）公開試，提高學員的競爭力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拉丁舞的基本理論，喳喳喳、牛仔、倫巴、森巴及鬥牛步法、舞蹈節拍的訓練及指導技巧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有意轉職康體活動工作的人士；或現職或曾從事康體從業員；及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通過音樂</w:t>
            </w:r>
            <w:r w:rsidRPr="00273DCB">
              <w:rPr>
                <w:rFonts w:hint="eastAsia"/>
                <w:color w:val="auto"/>
              </w:rPr>
              <w:t xml:space="preserve"> / </w:t>
            </w:r>
            <w:r w:rsidRPr="00273DCB">
              <w:rPr>
                <w:rFonts w:hint="eastAsia"/>
                <w:color w:val="auto"/>
              </w:rPr>
              <w:t>節奏入學測試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香港標準舞總會有限公司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2541 6215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BD002ES / BD002HS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標準舞考試（入門教師）備試基礎證書（兼讀制）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讓學員學習標準舞的指導及演示技巧，協助學員預備應考標準舞入門教師級別的考試（例如：英國國家舞蹈教師協會</w:t>
            </w:r>
            <w:r w:rsidRPr="00273DCB">
              <w:rPr>
                <w:rFonts w:hint="eastAsia"/>
                <w:color w:val="auto"/>
              </w:rPr>
              <w:t>(NATD)</w:t>
            </w:r>
            <w:r w:rsidRPr="00273DCB">
              <w:rPr>
                <w:rFonts w:hint="eastAsia"/>
                <w:color w:val="auto"/>
              </w:rPr>
              <w:t>標準舞（香港區）考試），提升學員的競爭力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標準舞的基本理論，華爾滋、探戈、狐步、快步及快慢四步步法、舞蹈節拍的訓練及指導技巧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現職或曾從事康體活動工作的從業員，或有意轉職康體活動工作的人士；及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通過基本標準舞入學測試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本課程只提供英文教材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香港標準舞總會有限公司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2541 6215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BD003ES / BD003HS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泳客服務技巧基礎證書（兼讀制）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讓學員認識泳客的管理及顧客服務技巧，以提供優質的服務予泳客</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泳客服務的基本概念，與泳客的溝通及建立人際關係、衝突及危機的處理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現職或曾從事泳池、泳灘、水上活動設施管理</w:t>
            </w:r>
            <w:r w:rsidRPr="00273DCB">
              <w:rPr>
                <w:rFonts w:hint="eastAsia"/>
                <w:color w:val="auto"/>
              </w:rPr>
              <w:t xml:space="preserve"> / </w:t>
            </w:r>
            <w:r w:rsidRPr="00273DCB">
              <w:rPr>
                <w:rFonts w:hint="eastAsia"/>
                <w:color w:val="auto"/>
              </w:rPr>
              <w:t>服務或救生工作的人士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$225 </w:t>
            </w:r>
            <w:r>
              <w:rPr>
                <w:rStyle w:val="REF-ERBinTable"/>
                <w:rFonts w:cs="REF-ERBRegular"/>
                <w:color w:val="auto"/>
              </w:rPr>
              <w:t>高額資助學費</w:t>
            </w:r>
            <w:r w:rsidR="00337648" w:rsidRPr="00273DCB">
              <w:rPr>
                <w:rFonts w:hint="eastAsia"/>
                <w:color w:val="auto"/>
              </w:rPr>
              <w:t xml:space="preserve"> / $750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VT257ES / VT257HS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健身指導（伸展訓練）基礎證書（兼讀制）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讓學員掌握不同種類伸展訓練的演示及指導技巧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伸展運動概念，伸展運動演示及指導技巧，注意事項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具一年或以上體適能指導、康體運動、社福活動或長者</w:t>
            </w:r>
            <w:r w:rsidRPr="00273DCB">
              <w:rPr>
                <w:rFonts w:hint="eastAsia"/>
                <w:color w:val="auto"/>
              </w:rPr>
              <w:t xml:space="preserve"> / </w:t>
            </w:r>
            <w:r w:rsidRPr="00273DCB">
              <w:rPr>
                <w:rFonts w:hint="eastAsia"/>
                <w:color w:val="auto"/>
              </w:rPr>
              <w:t>兒童照顧服務等相關工作經驗；或中五學歷程度及具工作經驗；或中三學歷程度及具兩年工作經驗；及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持有任何與健體操相關課程證書；或通過入學測試（註）</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$375 </w:t>
            </w:r>
            <w:r>
              <w:rPr>
                <w:rStyle w:val="REF-ERBinTable"/>
                <w:rFonts w:cs="REF-ERBRegular"/>
                <w:color w:val="auto"/>
              </w:rPr>
              <w:t>高額資助學費</w:t>
            </w:r>
            <w:r w:rsidR="00337648" w:rsidRPr="00273DCB">
              <w:rPr>
                <w:rFonts w:hint="eastAsia"/>
                <w:color w:val="auto"/>
              </w:rPr>
              <w:t xml:space="preserve"> / $1,250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入學測試內容包括基本健體操動作</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YT102ES / YT102HS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指導技巧基礎證書（兼讀制）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讓學員掌握指導知識及技巧，以有效地向同工傳承工作經驗及知識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基本指導理論，指導內容的制定，指導技巧及成效評估</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具三年或以上同一行業的工作經驗；或持有資歷架構「過往資歷認可」機制在任何行業的能力單元評審中，取得任何專項達二級資歷資格；及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通過中文入學測試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FU488ES / FU488HS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運動創傷防護技巧證書（兼讀制）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讓學員掌握不同種類運動創傷的預防方法、處理技巧及運動創傷後的復原方法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運動創傷及運動防護簡介，運動創傷的預防方法，常見運動創傷的處理方法，現場處理運動創傷的方法，運動創傷後的復原方法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現職或曾從事康體運動工作，或有意轉職康體及運動業及具兩年或以上工作經驗人士；及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持有體適能相關的證書（註）或其他同等資歷，或通過體適能入學筆試；及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持有急救證書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體適能相關的證書，例如：</w:t>
            </w:r>
          </w:p>
          <w:p w:rsidR="00337648" w:rsidRPr="00273DCB" w:rsidRDefault="00337648" w:rsidP="00273DCB">
            <w:pPr>
              <w:pStyle w:val="BodyText"/>
              <w:ind w:left="283" w:hanging="283"/>
              <w:jc w:val="left"/>
              <w:rPr>
                <w:rFonts w:hint="eastAsia"/>
                <w:color w:val="auto"/>
              </w:rPr>
            </w:pPr>
            <w:r w:rsidRPr="00273DCB">
              <w:rPr>
                <w:color w:val="auto"/>
              </w:rPr>
              <w:t>•</w:t>
            </w:r>
            <w:r w:rsidRPr="00273DCB">
              <w:rPr>
                <w:rFonts w:hint="eastAsia"/>
                <w:color w:val="auto"/>
              </w:rPr>
              <w:tab/>
            </w:r>
            <w:r w:rsidRPr="00273DCB">
              <w:rPr>
                <w:rFonts w:hint="eastAsia"/>
                <w:color w:val="auto"/>
              </w:rPr>
              <w:t>中國香港體適能總會</w:t>
            </w:r>
            <w:r w:rsidRPr="00273DCB">
              <w:rPr>
                <w:rFonts w:hint="eastAsia"/>
                <w:color w:val="auto"/>
              </w:rPr>
              <w:t xml:space="preserve">(PFA) - </w:t>
            </w:r>
            <w:r w:rsidRPr="00273DCB">
              <w:rPr>
                <w:rFonts w:hint="eastAsia"/>
                <w:color w:val="auto"/>
              </w:rPr>
              <w:t>體適能基礎證書</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2527 2250 / 2806 0062</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MC083ES / MC083HS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影藝文化</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小丑藝術表演進階技巧（化妝及雜耍）證書（兼讀制）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r w:rsidR="000B717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讓學員掌握小丑全妝及雜耍表演的進階技巧，以配合不同舞台表演元素及相關表情動作訓練，應用於個人或團體的小丑表演上，並協助學員強化有關表演技能，加強競爭力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小丑全妝的種類、風格及化妝技巧，設計與表演項目、服裝、場合等配合的小丑妝，進階雜耍技巧（包括扯鈴、花式拋球、拋樽等），雜耍與舞台表演融合的技巧，現場雜耍表演技巧應用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具兩年或以上小丑藝術表演相關工作經驗；或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持有由僱員再培訓局頒發的「小丑藝術表演人員基礎證書」或同等資歷，以及具小丑藝術表演相關工作經驗或通過小丑及雜耍表演的入學試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EL049ES / EL049HS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小丑藝術表演進階技巧（氣球及魔術）證書（兼讀制）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讓學員掌握製作裝飾表演場地的氣球佈置及魔術表演進階技巧，以配合不同舞台表演元素及相關肢體語言訓練，應用於個人或團體的小丑表演上，並協助學員強化有關表演技能，加強競爭力</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小丑舞台表演元素，表情及喜劇配合舞台表演技巧訓練，慢動作及肢體語言訓練，表演場地的氣球製作（氣球牆、鋁通氣球製作、升空氣球），氣球與舞台及小丑表演的融合及編排，舞台魔術展示技巧，道具及紙牌魔術與小丑表演的融合及編排，現場小丑、氣球及魔術表演技巧應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具兩年或以上小丑藝術表演相關工作經驗；或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持有由僱員再培訓局頒發的「小丑藝術表演人員基礎證書」或同等資歷，以及具小丑藝術表演相關工作經驗或通過氣球及魔術表演的入學試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33</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2612 1221 / 2454 4801 / 3104 3222 / 2155 2644 / 2155 4256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EL050ES / EL050HS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電視及電影編劇技巧證書（兼讀制）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讓學員認識電視及電影的編劇知識，透過作品導賞及研究掌握編寫劇本的步驟和技巧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電視及電影劇本相關知識，題材開發、劇本素材來源檢驗與修正，情節佈局（營造張力、懸念、轉折點及結局處理），電視及電影劇本分析，改編形式，分場大綱規劃，《廣播條例》及《版權條例》簡介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影藝文化業從業員；或</w:t>
            </w:r>
          </w:p>
          <w:p w:rsidR="00337648" w:rsidRPr="00273DCB" w:rsidRDefault="00337648" w:rsidP="00273DCB">
            <w:pPr>
              <w:pStyle w:val="BodyText"/>
              <w:ind w:left="283"/>
              <w:jc w:val="left"/>
              <w:rPr>
                <w:rFonts w:hint="eastAsia"/>
                <w:color w:val="auto"/>
              </w:rPr>
            </w:pPr>
            <w:r w:rsidRPr="00273DCB">
              <w:rPr>
                <w:rFonts w:hint="eastAsia"/>
                <w:color w:val="auto"/>
              </w:rPr>
              <w:t>有意轉職影藝文化業工作及具中五學歷程度的人士；及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提交一份電視或電影作品的評論（約</w:t>
            </w:r>
            <w:r w:rsidRPr="00273DCB">
              <w:rPr>
                <w:rFonts w:hint="eastAsia"/>
                <w:color w:val="auto"/>
              </w:rPr>
              <w:t>200</w:t>
            </w:r>
            <w:r w:rsidRPr="00273DCB">
              <w:rPr>
                <w:rFonts w:hint="eastAsia"/>
                <w:color w:val="auto"/>
              </w:rPr>
              <w:t>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3114 8711 / 2730 7071</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HE045ES / HE045HS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設計</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創意設計作品集製作及</w:t>
      </w:r>
      <w:r w:rsidRPr="00273DCB">
        <w:rPr>
          <w:rFonts w:hint="eastAsia"/>
          <w:color w:val="auto"/>
        </w:rPr>
        <w:tab/>
      </w:r>
      <w:r w:rsidRPr="00273DCB">
        <w:rPr>
          <w:rFonts w:hint="eastAsia"/>
          <w:color w:val="auto"/>
        </w:rPr>
        <w:t>展示技巧基礎證書（兼讀制）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讓學員掌握製作個人設計作品集的方式和技巧，並認識作品展示及表達的技巧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設計作品集製作及展示概念與技巧，版面風格、造形與空間構成，作品揀選、製作的計劃與程序，影像處理、掌握用具與物料的運用，作品展示及表達的技巧，知識產權簡介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持有設計相關屬資歷級別第一級或以上程度的證書；或中五學歷程度及具兩年或以上設計相關工作經驗；及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須通過設計軟件知識入學筆試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CT110ES / CT133HS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室內設計應用證書（兼讀制）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讓學員認識設計及工程建造的概念，了解施工進度表的編製及工程設計概念，掌握工地運作溝通技巧、進階施工圖繪製技巧、測量度法及工程估價等技巧，並更深入運用電腦軟件</w:t>
            </w:r>
            <w:r w:rsidRPr="00273DCB">
              <w:rPr>
                <w:rFonts w:hint="eastAsia"/>
                <w:color w:val="auto"/>
              </w:rPr>
              <w:t>AutoCAD</w:t>
            </w:r>
            <w:r w:rsidRPr="00273DCB">
              <w:rPr>
                <w:rFonts w:hint="eastAsia"/>
                <w:color w:val="auto"/>
              </w:rPr>
              <w:t>進行測量計算以製作</w:t>
            </w:r>
            <w:r w:rsidRPr="00273DCB">
              <w:rPr>
                <w:rFonts w:hint="eastAsia"/>
                <w:color w:val="auto"/>
              </w:rPr>
              <w:t>3D</w:t>
            </w:r>
            <w:r w:rsidRPr="00273DCB">
              <w:rPr>
                <w:rFonts w:hint="eastAsia"/>
                <w:color w:val="auto"/>
              </w:rPr>
              <w:t>立體圖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編製施工進度表，工地運作溝通技巧與進階施工圖繪製技巧，施工圖測量度法，使用</w:t>
            </w:r>
            <w:r w:rsidRPr="00273DCB">
              <w:rPr>
                <w:rFonts w:hint="eastAsia"/>
                <w:color w:val="auto"/>
              </w:rPr>
              <w:t>AutoCAD</w:t>
            </w:r>
            <w:r w:rsidRPr="00273DCB">
              <w:rPr>
                <w:rFonts w:hint="eastAsia"/>
                <w:color w:val="auto"/>
              </w:rPr>
              <w:t>測量計算，</w:t>
            </w:r>
            <w:r w:rsidRPr="00273DCB">
              <w:rPr>
                <w:rFonts w:hint="eastAsia"/>
                <w:color w:val="auto"/>
              </w:rPr>
              <w:t xml:space="preserve"> AutoCAD 3D</w:t>
            </w:r>
            <w:r w:rsidRPr="00273DCB">
              <w:rPr>
                <w:rFonts w:hint="eastAsia"/>
                <w:color w:val="auto"/>
              </w:rPr>
              <w:t>立體圖製作，工程估價</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持有由僱員再培訓局頒發的「</w:t>
            </w:r>
            <w:r w:rsidRPr="00273DCB">
              <w:rPr>
                <w:rFonts w:hint="eastAsia"/>
                <w:color w:val="auto"/>
              </w:rPr>
              <w:t>TTA</w:t>
            </w:r>
            <w:r w:rsidRPr="00273DCB">
              <w:rPr>
                <w:rFonts w:hint="eastAsia"/>
                <w:color w:val="auto"/>
              </w:rPr>
              <w:t>創意工業（室內設計）基礎證書」或同等學歷；或現職或曾任職室內設計業的人士；及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須通過基礎</w:t>
            </w:r>
            <w:r w:rsidRPr="00273DCB">
              <w:rPr>
                <w:rFonts w:hint="eastAsia"/>
                <w:color w:val="auto"/>
              </w:rPr>
              <w:t>AutoCAD</w:t>
            </w:r>
            <w:r w:rsidRPr="00273DCB">
              <w:rPr>
                <w:rFonts w:hint="eastAsia"/>
                <w:color w:val="auto"/>
              </w:rPr>
              <w:t>入學筆試測試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CT313ES / CT259HS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室內設計立體展示技巧證書（兼讀制）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讓學員掌握對平面圖轉化至立體圖、電腦程式建造及渲染真實室內環境的技巧，能運用不同建材物料上顏色、紋理及質感，並熟習製作動畫及室內漫遊的技巧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室內效果圖製作概述，</w:t>
            </w:r>
            <w:r w:rsidRPr="00273DCB">
              <w:rPr>
                <w:rFonts w:hint="eastAsia"/>
                <w:color w:val="auto"/>
              </w:rPr>
              <w:t>3Ds Max</w:t>
            </w:r>
            <w:r w:rsidRPr="00273DCB">
              <w:rPr>
                <w:rFonts w:hint="eastAsia"/>
                <w:color w:val="auto"/>
              </w:rPr>
              <w:t>的三維世界（</w:t>
            </w:r>
            <w:r w:rsidRPr="00273DCB">
              <w:rPr>
                <w:rFonts w:hint="eastAsia"/>
                <w:color w:val="auto"/>
              </w:rPr>
              <w:t>3Ds Max</w:t>
            </w:r>
            <w:r w:rsidRPr="00273DCB">
              <w:rPr>
                <w:rFonts w:hint="eastAsia"/>
                <w:color w:val="auto"/>
              </w:rPr>
              <w:t>設定），創建及編製，</w:t>
            </w:r>
            <w:r w:rsidRPr="00273DCB">
              <w:rPr>
                <w:rFonts w:hint="eastAsia"/>
                <w:color w:val="auto"/>
              </w:rPr>
              <w:t>AutoCAD</w:t>
            </w:r>
            <w:r w:rsidRPr="00273DCB">
              <w:rPr>
                <w:rFonts w:hint="eastAsia"/>
                <w:color w:val="auto"/>
              </w:rPr>
              <w:t>（二維空間）轉</w:t>
            </w:r>
            <w:r w:rsidRPr="00273DCB">
              <w:rPr>
                <w:rFonts w:hint="eastAsia"/>
                <w:color w:val="auto"/>
              </w:rPr>
              <w:t>3Ds Max</w:t>
            </w:r>
            <w:r w:rsidRPr="00273DCB">
              <w:rPr>
                <w:rFonts w:hint="eastAsia"/>
                <w:color w:val="auto"/>
              </w:rPr>
              <w:t>（三維空間）流程，場景合併，渲染視圖，室內設計立體展示技巧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持有由僱員再培訓局頒發的「</w:t>
            </w:r>
            <w:r w:rsidRPr="00273DCB">
              <w:rPr>
                <w:rFonts w:hint="eastAsia"/>
                <w:color w:val="auto"/>
              </w:rPr>
              <w:t>TTA</w:t>
            </w:r>
            <w:r w:rsidRPr="00273DCB">
              <w:rPr>
                <w:rFonts w:hint="eastAsia"/>
                <w:color w:val="auto"/>
              </w:rPr>
              <w:t>創意工業（室內設計）基礎證書」或同等學歷；或現職或曾任職室內設計業的人士；及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須通過基礎</w:t>
            </w:r>
            <w:r w:rsidRPr="00273DCB">
              <w:rPr>
                <w:rFonts w:hint="eastAsia"/>
                <w:color w:val="auto"/>
              </w:rPr>
              <w:t>AutoCAD</w:t>
            </w:r>
            <w:r w:rsidRPr="00273DCB">
              <w:rPr>
                <w:rFonts w:hint="eastAsia"/>
                <w:color w:val="auto"/>
              </w:rPr>
              <w:t>入學筆試測試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CT314ES / CT260HS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鐘錶及珠寶</w:t>
      </w:r>
    </w:p>
    <w:p w:rsidR="00337648" w:rsidRPr="00273DCB" w:rsidRDefault="00337648" w:rsidP="00273DCB">
      <w:pPr>
        <w:pStyle w:val="Subhead1table"/>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機械機芯結構證書（兼讀制）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r w:rsidR="00337648"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讓學員認識整個基本機械機芯結構原理，從而掌握不同機械系統的結構、功能及特性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基本機械機芯運作原理的認識，基本系統名稱、運作特點、零件及其功用，個別及另類機械機芯的特性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中三學歷程度及具一年或以上鐘錶珠寶業工作經驗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$1,575 </w:t>
            </w:r>
            <w:r>
              <w:rPr>
                <w:rStyle w:val="REF-ERBinTable"/>
                <w:rFonts w:cs="REF-ERBRegular"/>
                <w:color w:val="auto"/>
              </w:rPr>
              <w:t>高額資助學費</w:t>
            </w:r>
            <w:r w:rsidR="00337648" w:rsidRPr="00273DCB">
              <w:rPr>
                <w:rFonts w:hint="eastAsia"/>
                <w:color w:val="auto"/>
              </w:rPr>
              <w:t xml:space="preserve"> / $5,250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VT151ES / VT236HS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玉石與翡翠知識</w:t>
      </w:r>
      <w:r w:rsidRPr="00273DCB">
        <w:rPr>
          <w:rFonts w:hint="eastAsia"/>
          <w:color w:val="auto"/>
        </w:rPr>
        <w:t>I</w:t>
      </w:r>
      <w:r w:rsidRPr="00273DCB">
        <w:rPr>
          <w:rFonts w:hint="eastAsia"/>
          <w:color w:val="auto"/>
        </w:rPr>
        <w:t>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讓學員了解玉石與翡翠的特徵、分類技巧及鑑定方法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玉石與翡翠知識、分類及鑑定，天然翡翠</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現職鐘錶珠寶業從業員，或有意投身珠寶行業人士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CT374ES / CT374HS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FL083ES / FL058HS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2781 0983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GO007ES / GO004HS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KA122ES / KA122HS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YT112ES / YT112HS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玉石與翡翠知識</w:t>
      </w:r>
      <w:r w:rsidRPr="00273DCB">
        <w:rPr>
          <w:rFonts w:hint="eastAsia"/>
          <w:color w:val="auto"/>
        </w:rPr>
        <w:t>II</w:t>
      </w:r>
      <w:r w:rsidRPr="00273DCB">
        <w:rPr>
          <w:rFonts w:hint="eastAsia"/>
          <w:color w:val="auto"/>
        </w:rPr>
        <w:t>基礎證書</w:t>
      </w:r>
      <w:r w:rsidRPr="00273DCB">
        <w:rPr>
          <w:rFonts w:hint="eastAsia"/>
          <w:color w:val="auto"/>
        </w:rPr>
        <w:tab/>
      </w:r>
      <w:r w:rsidRPr="00273DCB">
        <w:rPr>
          <w:rFonts w:hint="eastAsia"/>
          <w:color w:val="auto"/>
        </w:rPr>
        <w:t>（兼讀制）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讓學員了解人工處理翡翠、翡翠鑑別、紅外光譜圖鑑別的知識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天然翡翠的優化，人工化學處理翡翠，翡翠鑑別，紅外光譜圖鑑別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現職鐘錶珠寶業從業員，或有意投身珠寶行業人士；及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持有由僱員再培訓局頒發的「玉石與翡翠知識</w:t>
            </w:r>
            <w:r w:rsidRPr="00273DCB">
              <w:rPr>
                <w:rFonts w:hint="eastAsia"/>
                <w:color w:val="auto"/>
              </w:rPr>
              <w:t>I</w:t>
            </w:r>
            <w:r w:rsidRPr="00273DCB">
              <w:rPr>
                <w:rFonts w:hint="eastAsia"/>
                <w:color w:val="auto"/>
              </w:rPr>
              <w:t>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CT405ES / CT405HS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FL084ES / FL059HS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2781 0983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GO006ES / GO005HS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KA123ES / KA123HS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寶石理論及知識基礎證書（兼讀制）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讓學員認識常用於珠寶製作上的寶石，並掌握以科學和有系統的方法來鑑別寶石的技巧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寶石的形成、物理性質、形狀、光學特質和瓣面，貴寶，彩寶，寶石鑑定儀器的認識，寶石鑑定</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現職鐘錶珠寶業從業員，或有意投身珠寶行業人士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FL076ES / FL060HS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2781 0983</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GO003ES / GO003HS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2780 9293 / 2111 0087</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KA121ES / KA121HS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2655 7575</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YT110ES / YT110HS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寶石鑑定基礎證書（兼讀制）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讓學員了解寶石的類別及其物理特質和光學特性，並能認識及使用寶石鑑定儀器和簡單的鑑定方法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寶石的類別及特性，偏光儀，折射儀，紫外光燈，異色鏡，分光儀，濾色鏡，</w:t>
            </w:r>
            <w:r w:rsidRPr="00273DCB">
              <w:rPr>
                <w:rFonts w:hint="eastAsia"/>
                <w:color w:val="auto"/>
              </w:rPr>
              <w:t>10</w:t>
            </w:r>
            <w:r w:rsidRPr="00273DCB">
              <w:rPr>
                <w:rFonts w:hint="eastAsia"/>
                <w:color w:val="auto"/>
              </w:rPr>
              <w:t>倍放大鏡，顯微鏡，紅色石、藍色石、綠色石及半寶石的鑑定</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具一年或以上鐘錶珠寶業工作經驗；或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持有資歷架構「過往資歷認可」機制在鐘錶業或珠寶業的能力單元評審中，取得任何專項達一級資歷資格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FL077ES / FL063HS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2781 0983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GO004ES / GO007HS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0B7170" w:rsidRDefault="00337648" w:rsidP="00273DCB">
      <w:pPr>
        <w:pStyle w:val="Subhead1table"/>
        <w:jc w:val="left"/>
        <w:rPr>
          <w:rFonts w:hint="eastAsia"/>
          <w:color w:val="auto"/>
        </w:rPr>
      </w:pPr>
      <w:r w:rsidRPr="00273DCB">
        <w:rPr>
          <w:rFonts w:hint="eastAsia"/>
          <w:color w:val="auto"/>
        </w:rPr>
        <w:t>珠寶設計基礎證書（兼讀制）</w:t>
      </w:r>
    </w:p>
    <w:p w:rsidR="00337648"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337648" w:rsidRPr="00273DCB">
        <w:rPr>
          <w:rStyle w:val="REF-ERB"/>
          <w:rFonts w:cs="REF-ERBRegular"/>
          <w:color w:val="auto"/>
          <w:spacing w:val="-24"/>
        </w:rPr>
        <w:t> </w:t>
      </w:r>
      <w:r>
        <w:rPr>
          <w:rStyle w:val="REF-ERB"/>
          <w:rFonts w:cs="REF-ERBRegular"/>
          <w:color w:val="auto"/>
          <w:spacing w:val="-24"/>
        </w:rPr>
        <w:t>中三或以下</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提升學員對珠寶設計的認識，掌握基本知識及技巧，以投身珠寶設計工作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識別及應用各種基本設計元素，基本平面及立體設計，基本線條繪畫，繪畫各類型寶石的技巧，鉛筆、針筆及彩圖的畫法，簡單珠寶首飾繪圖，珠寶首飾製造流程的認識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現職鐘錶珠寶業從業員，或有意投身珠寶行業人士；及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具兩年或以上珠寶業工作經驗；或持有由僱員再培訓局頒發的「寶石理論及知識基礎證書（兼讀制）」或「玉石與翡翠基本知識單元證書」或「鐘錶珠寶創意攝影</w:t>
            </w:r>
            <w:r w:rsidRPr="00273DCB">
              <w:rPr>
                <w:rFonts w:hint="eastAsia"/>
                <w:color w:val="auto"/>
              </w:rPr>
              <w:t>I</w:t>
            </w:r>
            <w:r w:rsidRPr="00273DCB">
              <w:rPr>
                <w:rFonts w:hint="eastAsia"/>
                <w:color w:val="auto"/>
              </w:rPr>
              <w:t>基礎證書（兼讀制）」或同等資歷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2781 0983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GO005ES / GO008HS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電腦輔助珠寶繪圖及設計</w:t>
      </w:r>
      <w:r w:rsidR="000B7170" w:rsidRPr="00273DCB">
        <w:rPr>
          <w:rFonts w:hint="eastAsia"/>
          <w:color w:val="auto"/>
        </w:rPr>
        <w:t xml:space="preserve"> </w:t>
      </w:r>
      <w:r w:rsidRPr="00273DCB">
        <w:rPr>
          <w:rFonts w:hint="eastAsia"/>
          <w:color w:val="auto"/>
        </w:rPr>
        <w:t>(JewelCAD) I</w:t>
      </w:r>
      <w:r w:rsidRPr="00273DCB">
        <w:rPr>
          <w:rFonts w:hint="eastAsia"/>
          <w:color w:val="auto"/>
        </w:rPr>
        <w:t>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提供學員有關</w:t>
            </w:r>
            <w:r w:rsidRPr="00273DCB">
              <w:rPr>
                <w:rFonts w:hint="eastAsia"/>
                <w:color w:val="auto"/>
              </w:rPr>
              <w:t>JewelCAD</w:t>
            </w:r>
            <w:r w:rsidRPr="00273DCB">
              <w:rPr>
                <w:rFonts w:hint="eastAsia"/>
                <w:color w:val="auto"/>
              </w:rPr>
              <w:t>電腦軟件繪畫首飾的技巧，以及將個人設計風格加在繪畫中。同時，課程亦會學習製作設計資料庫及了解如何配合後期的成型工作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JewelCAD</w:t>
            </w:r>
            <w:r w:rsidRPr="00273DCB">
              <w:rPr>
                <w:rFonts w:hint="eastAsia"/>
                <w:color w:val="auto"/>
              </w:rPr>
              <w:t>介紹，立體表面著色，介紹各種變型功能，繪畫不同形狀的方法，「布林體」功能，加上瓣面寶石</w:t>
            </w:r>
            <w:r w:rsidRPr="00273DCB">
              <w:rPr>
                <w:rFonts w:hint="eastAsia"/>
                <w:color w:val="auto"/>
              </w:rPr>
              <w:t xml:space="preserve"> / </w:t>
            </w:r>
            <w:r w:rsidRPr="00273DCB">
              <w:rPr>
                <w:rFonts w:hint="eastAsia"/>
                <w:color w:val="auto"/>
              </w:rPr>
              <w:t>蛋面寶石於介子上，運用軟件配合珠寶設計理論設計首飾，首飾資料庫建立方法，繪畫及設計各種簡單珠寶首飾，薄片數據應用法，運用</w:t>
            </w:r>
            <w:r w:rsidRPr="00273DCB">
              <w:rPr>
                <w:rFonts w:hint="eastAsia"/>
                <w:color w:val="auto"/>
              </w:rPr>
              <w:t>JewelCAD5.0</w:t>
            </w:r>
            <w:r w:rsidRPr="00273DCB">
              <w:rPr>
                <w:rFonts w:hint="eastAsia"/>
                <w:color w:val="auto"/>
              </w:rPr>
              <w:t>電腦設計軟件設計及繪畫簡單珠寶首飾</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中三學歷程度及具一年或以上鐘錶珠寶業工作經驗；及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通過基本電腦知識入學試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FL073ES / FL125HS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2781 0983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GO002ES / GO006HS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電腦輔助珠寶繪圖及設計</w:t>
      </w:r>
      <w:r w:rsidR="000B7170" w:rsidRPr="00273DCB">
        <w:rPr>
          <w:rFonts w:hint="eastAsia"/>
          <w:color w:val="auto"/>
        </w:rPr>
        <w:t xml:space="preserve"> </w:t>
      </w:r>
      <w:r w:rsidRPr="00273DCB">
        <w:rPr>
          <w:rFonts w:hint="eastAsia"/>
          <w:color w:val="auto"/>
        </w:rPr>
        <w:t>(JewelCAD) II</w:t>
      </w:r>
      <w:r w:rsidRPr="00273DCB">
        <w:rPr>
          <w:rFonts w:hint="eastAsia"/>
          <w:color w:val="auto"/>
        </w:rPr>
        <w:t>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讓學員掌握電腦輔助珠寶設計軟件</w:t>
            </w:r>
            <w:r w:rsidRPr="00273DCB">
              <w:rPr>
                <w:rFonts w:hint="eastAsia"/>
                <w:color w:val="auto"/>
              </w:rPr>
              <w:t>JewelCAD</w:t>
            </w:r>
            <w:r w:rsidRPr="00273DCB">
              <w:rPr>
                <w:rFonts w:hint="eastAsia"/>
                <w:color w:val="auto"/>
              </w:rPr>
              <w:t>的進階知識及技巧，包括設計不同類型的珠寶首飾的造型、零件及組件，提升學員的電腦輔助設計水平。同時，課程亦會讓學員了解珠寶首飾的設計及成型工序，以配合公司的生產流程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腦輔助設計流程及製作草圖的操作與運用，參數化實體模型的繪畫原理，輔助首飾製作工具的原理，各種檔案輸出的方法及認識（數控加工、快速成型及工程分析等），各種寶石鑲口的繪畫技巧及應用，以設計不同類型的珠寶首飾造型，按珠寶首飾特徵建立零件的繪畫技巧及應用，各類珠寶首飾組件的繪畫技巧及應用，曲面輔助功能的應用，工程圖的原理及應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中三學歷程度及具兩年或以上鐘錶珠寶業工作經驗，並通過電腦輔助珠寶設計軟件</w:t>
            </w:r>
            <w:r w:rsidRPr="00273DCB">
              <w:rPr>
                <w:rFonts w:hint="eastAsia"/>
                <w:color w:val="auto"/>
              </w:rPr>
              <w:t>JewelCAD</w:t>
            </w:r>
            <w:r w:rsidRPr="00273DCB">
              <w:rPr>
                <w:rFonts w:hint="eastAsia"/>
                <w:color w:val="auto"/>
              </w:rPr>
              <w:t>入學試；或持有由僱員再培訓局頒發的「電腦輔助珠寶設計基礎證書」或「電腦輔助珠寶繪圖及設計</w:t>
            </w:r>
            <w:r w:rsidRPr="00273DCB">
              <w:rPr>
                <w:rFonts w:hint="eastAsia"/>
                <w:color w:val="auto"/>
              </w:rPr>
              <w:t>(JewelCAD) I</w:t>
            </w:r>
            <w:r w:rsidRPr="00273DCB">
              <w:rPr>
                <w:rFonts w:hint="eastAsia"/>
                <w:color w:val="auto"/>
              </w:rPr>
              <w:t>證書（兼讀制）」或同等資歷；或持有資歷架構「過往資歷認可」機制在珠寶業的能力單元評審中，取得「設計」專項達二級資歷資格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FL141ES / FL141HS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電腦輔助珠寶繪圖及設計</w:t>
      </w:r>
      <w:r w:rsidRPr="00273DCB">
        <w:rPr>
          <w:rFonts w:hint="eastAsia"/>
          <w:color w:val="auto"/>
        </w:rPr>
        <w:tab/>
      </w:r>
      <w:r w:rsidR="000B7170" w:rsidRPr="00273DCB">
        <w:rPr>
          <w:rFonts w:hint="eastAsia"/>
          <w:color w:val="auto"/>
        </w:rPr>
        <w:t xml:space="preserve"> </w:t>
      </w:r>
      <w:r w:rsidRPr="00273DCB">
        <w:rPr>
          <w:rFonts w:hint="eastAsia"/>
          <w:color w:val="auto"/>
        </w:rPr>
        <w:t>(3Design)</w:t>
      </w:r>
      <w:r w:rsidRPr="00273DCB">
        <w:rPr>
          <w:rFonts w:hint="eastAsia"/>
          <w:color w:val="auto"/>
        </w:rPr>
        <w:t>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掌握有關</w:t>
            </w:r>
            <w:r w:rsidRPr="00273DCB">
              <w:rPr>
                <w:rFonts w:hint="eastAsia"/>
                <w:color w:val="auto"/>
              </w:rPr>
              <w:t>3Design</w:t>
            </w:r>
            <w:r w:rsidRPr="00273DCB">
              <w:rPr>
                <w:rFonts w:hint="eastAsia"/>
                <w:color w:val="auto"/>
              </w:rPr>
              <w:t>電腦軟件繪畫首飾的基礎技巧、建立及管理首飾設計資料庫及了解如何配合後期的成型工作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 xml:space="preserve">3Design </w:t>
            </w:r>
            <w:r w:rsidRPr="00273DCB">
              <w:rPr>
                <w:rFonts w:hint="eastAsia"/>
                <w:color w:val="auto"/>
              </w:rPr>
              <w:t>介紹，繪畫概念及基本技巧，改變首飾型態的方法，為不同型態首飾著色的方法，使用“布林體”繪畫首飾組件之間組成的形狀，戒指的寶石（瓣面及蛋面寶石）鑲嵌、排列及鑲角的方法，繪畫及設計簡單</w:t>
            </w:r>
            <w:r w:rsidRPr="00273DCB">
              <w:rPr>
                <w:rFonts w:hint="eastAsia"/>
                <w:color w:val="auto"/>
              </w:rPr>
              <w:t>3D</w:t>
            </w:r>
            <w:r w:rsidRPr="00273DCB">
              <w:rPr>
                <w:rFonts w:hint="eastAsia"/>
                <w:color w:val="auto"/>
              </w:rPr>
              <w:t>珠寶首飾，資料庫管理及首飾成型介紹</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中三學歷程度及具一年或以上鐘錶珠寶業工作經驗；及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通過基本電腦知識入學試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2781 0983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GO009ES / GO009HS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珠寶產品採購知識基礎證書</w:t>
      </w:r>
      <w:r w:rsidRPr="00273DCB">
        <w:rPr>
          <w:rFonts w:hint="eastAsia"/>
          <w:color w:val="auto"/>
        </w:rPr>
        <w:tab/>
      </w:r>
      <w:r w:rsidRPr="00273DCB">
        <w:rPr>
          <w:rFonts w:hint="eastAsia"/>
          <w:color w:val="auto"/>
        </w:rPr>
        <w:t>（兼讀制）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讓學員掌握執行採購珠寶產品、配件、常用物料及週邊產品的知識及技巧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採購珠寶首飾產品</w:t>
            </w:r>
            <w:r w:rsidRPr="00273DCB">
              <w:rPr>
                <w:rFonts w:hint="eastAsia"/>
                <w:color w:val="auto"/>
              </w:rPr>
              <w:t xml:space="preserve"> / </w:t>
            </w:r>
            <w:r w:rsidRPr="00273DCB">
              <w:rPr>
                <w:rFonts w:hint="eastAsia"/>
                <w:color w:val="auto"/>
              </w:rPr>
              <w:t>配件的基本概念，採購珠寶產品的特性、質量要求、正確途徑及實務技巧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現職鐘錶珠寶業從業員；或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現職零售業從業員；或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持有由僱員再培訓局頒發的「鐘錶珠寶產品知識基礎證書（兼讀制）」或「寶石理論及知識基礎證書（兼讀制）」或「玉石與翡翠知識</w:t>
            </w:r>
            <w:r w:rsidRPr="00273DCB">
              <w:rPr>
                <w:rFonts w:hint="eastAsia"/>
                <w:color w:val="auto"/>
              </w:rPr>
              <w:t>II</w:t>
            </w:r>
            <w:r w:rsidRPr="00273DCB">
              <w:rPr>
                <w:rFonts w:hint="eastAsia"/>
                <w:color w:val="auto"/>
              </w:rPr>
              <w:t>基礎證書（兼讀制）」或同等資歷；或持有資歷架構「過往資歷認可」機制在鐘錶業、珠寶業或零售業的能力單元評審中，取得任何專項達一級資歷資格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2787 9967 / 2793 9887</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FL097ES / FL105HS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鐘錶珠寶產品知識基礎證書（兼讀制）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讓學員認識鐘錶及珠寶產品</w:t>
            </w:r>
            <w:r w:rsidRPr="00273DCB">
              <w:rPr>
                <w:rFonts w:hint="eastAsia"/>
                <w:color w:val="auto"/>
              </w:rPr>
              <w:t xml:space="preserve"> / </w:t>
            </w:r>
            <w:r w:rsidRPr="00273DCB">
              <w:rPr>
                <w:rFonts w:hint="eastAsia"/>
                <w:color w:val="auto"/>
              </w:rPr>
              <w:t>配件的功能及結構特性，能夠應用有關知識於零售店舖、設計室或製作工場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識別鐘錶及珠寶產品</w:t>
            </w:r>
            <w:r w:rsidRPr="00273DCB">
              <w:rPr>
                <w:rFonts w:hint="eastAsia"/>
                <w:color w:val="auto"/>
              </w:rPr>
              <w:t xml:space="preserve"> / </w:t>
            </w:r>
            <w:r w:rsidRPr="00273DCB">
              <w:rPr>
                <w:rFonts w:hint="eastAsia"/>
                <w:color w:val="auto"/>
              </w:rPr>
              <w:t>配件的種類、功能及結構特性；認識配戴各類珠寶首飾的方法、說明及示範技巧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鐘錶珠寶業從業員；或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零售業從業員；或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中五學歷程度；或中三學歷程度及具兩年或以上工作經驗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CT338ES / CT261HS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鐘錶售後維修接待技巧證書（兼讀制）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xml:space="preserve">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讓學員按照公司守則指引，提供服務及維修建議予顧客，並跟進及滿足顧客所需</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認識顧客服務基本知識、時計產品品牌</w:t>
            </w:r>
            <w:r w:rsidRPr="00273DCB">
              <w:rPr>
                <w:rFonts w:hint="eastAsia"/>
                <w:color w:val="auto"/>
              </w:rPr>
              <w:t xml:space="preserve"> / </w:t>
            </w:r>
            <w:r w:rsidRPr="00273DCB">
              <w:rPr>
                <w:rFonts w:hint="eastAsia"/>
                <w:color w:val="auto"/>
              </w:rPr>
              <w:t>服務的要求、產品</w:t>
            </w:r>
            <w:r w:rsidRPr="00273DCB">
              <w:rPr>
                <w:rFonts w:hint="eastAsia"/>
                <w:color w:val="auto"/>
              </w:rPr>
              <w:t xml:space="preserve"> / </w:t>
            </w:r>
            <w:r w:rsidRPr="00273DCB">
              <w:rPr>
                <w:rFonts w:hint="eastAsia"/>
                <w:color w:val="auto"/>
              </w:rPr>
              <w:t>服務的特點，維修建議及諮詢服務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中三學歷程度；及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具三年或以上鐘錶珠寶業工作經驗或具一年半或以上時計維修工作經驗或持有資歷架構「過往資歷認可」機制在鐘錶業或珠寶業的能力單元評審中，取得任何專項達二級資歷資格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VT284ES / VT284HS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印刷及出版</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電腦排版製作</w:t>
      </w:r>
      <w:r w:rsidRPr="00273DCB">
        <w:rPr>
          <w:rFonts w:hint="eastAsia"/>
          <w:color w:val="auto"/>
        </w:rPr>
        <w:t>I</w:t>
      </w:r>
      <w:r w:rsidRPr="00273DCB">
        <w:rPr>
          <w:rFonts w:hint="eastAsia"/>
          <w:color w:val="auto"/>
        </w:rPr>
        <w:t>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w:t>
            </w:r>
            <w:r w:rsidRPr="00273DCB">
              <w:rPr>
                <w:rFonts w:hint="eastAsia"/>
                <w:color w:val="auto"/>
              </w:rPr>
              <w:t>InDesign</w:t>
            </w:r>
            <w:r w:rsidRPr="00273DCB">
              <w:rPr>
                <w:rFonts w:hint="eastAsia"/>
                <w:color w:val="auto"/>
              </w:rPr>
              <w:t>軟件的版面製作技巧及文字處理功能，並製作合適數碼檔案以配合數碼輸出及印刷的要求；有系統地強化學員的印刷知識及軟件應用技巧，以提高學員的專業技能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構建出版文件，圖相處理，顏色處理，出血的處理，中英文排版的特殊設定及輸出前的檔案檢查，數碼輸出的處理，書冊製作，製作</w:t>
            </w:r>
            <w:r w:rsidRPr="00273DCB">
              <w:rPr>
                <w:rFonts w:hint="eastAsia"/>
                <w:color w:val="auto"/>
              </w:rPr>
              <w:t>PDF</w:t>
            </w:r>
            <w:r w:rsidRPr="00273DCB">
              <w:rPr>
                <w:rFonts w:hint="eastAsia"/>
                <w:color w:val="auto"/>
              </w:rPr>
              <w:t>檔</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現職印刷業或相關行業從業員，或有意轉職相關行業工作及中三學歷程度人士；及具有半年或以上基本</w:t>
            </w:r>
            <w:r w:rsidRPr="00273DCB">
              <w:rPr>
                <w:rFonts w:hint="eastAsia"/>
                <w:color w:val="auto"/>
              </w:rPr>
              <w:t>PC</w:t>
            </w:r>
            <w:r w:rsidRPr="00273DCB">
              <w:rPr>
                <w:rFonts w:hint="eastAsia"/>
                <w:color w:val="auto"/>
              </w:rPr>
              <w:t>電腦操作經驗；或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持有任何資歷級別一級與印刷及出版業相關範圍證書；或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持有資歷架構「過往資歷認可機制」在印刷及出版業的能力單元評審中，取得「印刷業桌上出版」或「印刷業數碼輸出」其中一個專項達一級資歷資格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3589 5023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AT009ES / AT005HS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電腦排版製作</w:t>
      </w:r>
      <w:r w:rsidRPr="00273DCB">
        <w:rPr>
          <w:rFonts w:hint="eastAsia"/>
          <w:color w:val="auto"/>
        </w:rPr>
        <w:t>II</w:t>
      </w:r>
      <w:r w:rsidRPr="00273DCB">
        <w:rPr>
          <w:rFonts w:hint="eastAsia"/>
          <w:color w:val="auto"/>
        </w:rPr>
        <w:t>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w:t>
            </w:r>
            <w:r w:rsidRPr="00273DCB">
              <w:rPr>
                <w:rFonts w:hint="eastAsia"/>
                <w:color w:val="auto"/>
              </w:rPr>
              <w:t>InDesign</w:t>
            </w:r>
            <w:r w:rsidRPr="00273DCB">
              <w:rPr>
                <w:rFonts w:hint="eastAsia"/>
                <w:color w:val="auto"/>
              </w:rPr>
              <w:t>軟件的高階功能及版面設定，製作合適數碼檔案以配合數碼輸出及印刷的要求；同時讓學員認識及掌握高階電腦中英文排版、色彩控制、網上用檔案製作及輸出技能，以提高學員在數碼生產流程的專業技巧及信心</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電腦排版進階技巧，顏色設定，複雜的繪圖製作，進階相片圖形處理，圖層的進階應用，複雜版面製作示範，多重主版頁面製作，文字樣式設定，表格</w:t>
            </w:r>
            <w:r w:rsidRPr="00273DCB">
              <w:rPr>
                <w:rFonts w:hint="eastAsia"/>
                <w:color w:val="auto"/>
              </w:rPr>
              <w:t xml:space="preserve"> / </w:t>
            </w:r>
            <w:r w:rsidRPr="00273DCB">
              <w:rPr>
                <w:rFonts w:hint="eastAsia"/>
                <w:color w:val="auto"/>
              </w:rPr>
              <w:t>圖表製作，進階書冊製作，模擬印刷顏色效果，檢查及輸出出版文件，進階置入圖像處理，與其他軟件的配合及兼容，高階分色輸出設定，</w:t>
            </w:r>
            <w:r w:rsidRPr="00273DCB">
              <w:rPr>
                <w:rFonts w:hint="eastAsia"/>
                <w:color w:val="auto"/>
              </w:rPr>
              <w:t>PDF</w:t>
            </w:r>
            <w:r w:rsidRPr="00273DCB">
              <w:rPr>
                <w:rFonts w:hint="eastAsia"/>
                <w:color w:val="auto"/>
              </w:rPr>
              <w:t>文件檔製作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現職印刷業或相關行業從業員，或有意轉職相關行業工作及中三學歷程度人士，以及通過入學試；或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持有由僱員再培訓局頒發的「電腦排版製作</w:t>
            </w:r>
            <w:r w:rsidRPr="00273DCB">
              <w:rPr>
                <w:rFonts w:hint="eastAsia"/>
                <w:color w:val="auto"/>
              </w:rPr>
              <w:t>I</w:t>
            </w:r>
            <w:r w:rsidRPr="00273DCB">
              <w:rPr>
                <w:rFonts w:hint="eastAsia"/>
                <w:color w:val="auto"/>
              </w:rPr>
              <w:t>基礎證書（兼讀制）」；或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持有任何資歷級別二級與印刷及出版業相關範圍證書；或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持有資歷架構「過往資歷認可機制」在印刷及出版業的能力單元評審中，取得「印刷業桌上出版」或「印刷業數碼輸出」其中一個專項達二級資歷資格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3589 5023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AT022ES / AT009HS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向量繪圖製作</w:t>
      </w:r>
      <w:r w:rsidRPr="00273DCB">
        <w:rPr>
          <w:rFonts w:hint="eastAsia"/>
          <w:color w:val="auto"/>
        </w:rPr>
        <w:t>I</w:t>
      </w:r>
      <w:r w:rsidRPr="00273DCB">
        <w:rPr>
          <w:rFonts w:hint="eastAsia"/>
          <w:color w:val="auto"/>
        </w:rPr>
        <w:t>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w:t>
            </w:r>
            <w:r w:rsidRPr="00273DCB">
              <w:rPr>
                <w:rFonts w:hint="eastAsia"/>
                <w:color w:val="auto"/>
              </w:rPr>
              <w:t>Illustrator</w:t>
            </w:r>
            <w:r w:rsidRPr="00273DCB">
              <w:rPr>
                <w:rFonts w:hint="eastAsia"/>
                <w:color w:val="auto"/>
              </w:rPr>
              <w:t>軟件的版面製作技巧及文字處理功能，並製作合適數碼檔案以配合數碼輸出及印刷的要求；有系統地強化學員的印刷知識及軟件應用技巧，以提高學員的專業技能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向量與點陣數碼影像之分別，版面及偏好設定，工具箱及各功能面版的介紹，運用繪圖工具，基本文字處理及效果製作，顏色的處理，置入圖形處理，複合路徑的應用，物件變形處理功能，圖層的應用、文字的處理，疊印及疊印的設定，置入圖片處理，遮色片的應用、多重物件處理功能，圖形、文字、相片的拼合組版製作、文件的儲存、傳送轉換及格式處理、輸出校樣及遙距校樣傳送、輸出前的檔案檢查、製作</w:t>
            </w:r>
            <w:r w:rsidRPr="00273DCB">
              <w:rPr>
                <w:rFonts w:hint="eastAsia"/>
                <w:color w:val="auto"/>
              </w:rPr>
              <w:t>PDF</w:t>
            </w:r>
            <w:r w:rsidRPr="00273DCB">
              <w:rPr>
                <w:rFonts w:hint="eastAsia"/>
                <w:color w:val="auto"/>
              </w:rPr>
              <w:t>檔、數碼輸出的處理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現職印刷業或相關行業從業員，或有意轉職相關行業工作及中三學歷程度人士；及具有半年或以上基本</w:t>
            </w:r>
            <w:r w:rsidRPr="00273DCB">
              <w:rPr>
                <w:rFonts w:hint="eastAsia"/>
                <w:color w:val="auto"/>
              </w:rPr>
              <w:t>PC</w:t>
            </w:r>
            <w:r w:rsidRPr="00273DCB">
              <w:rPr>
                <w:rFonts w:hint="eastAsia"/>
                <w:color w:val="auto"/>
              </w:rPr>
              <w:t>電腦操作經驗；或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持有任何資歷級別一級與印刷及出版業相關範圍證書；或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持有資歷架構「過往資歷認可機制」在印刷及出版業的能力單元評審中，取得「印刷業桌上出版」或「印刷業數碼輸出」其中一個專項達一級資歷資格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3589 5023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AT011ES / AT006HS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向量繪圖製作</w:t>
      </w:r>
      <w:r w:rsidRPr="00273DCB">
        <w:rPr>
          <w:rFonts w:hint="eastAsia"/>
          <w:color w:val="auto"/>
        </w:rPr>
        <w:t>II</w:t>
      </w:r>
      <w:r w:rsidRPr="00273DCB">
        <w:rPr>
          <w:rFonts w:hint="eastAsia"/>
          <w:color w:val="auto"/>
        </w:rPr>
        <w:t>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w:t>
            </w:r>
            <w:r w:rsidRPr="00273DCB">
              <w:rPr>
                <w:rFonts w:hint="eastAsia"/>
                <w:color w:val="auto"/>
              </w:rPr>
              <w:t>Illustrator</w:t>
            </w:r>
            <w:r w:rsidRPr="00273DCB">
              <w:rPr>
                <w:rFonts w:hint="eastAsia"/>
                <w:color w:val="auto"/>
              </w:rPr>
              <w:t>軟件的高階功能及版面設定，製作合適數碼檔案以配合數碼輸出及印刷的要求；同時讓學員認識及掌握高階電腦繪圖、色彩控制、網上用檔案製作及輸出技能，以提高學員在數碼生產流程的專業技巧及信心</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進階繪圖功能及應用技巧，向量與點陣圖的關係及互相轉換及配合使用，進階濾鏡應用，標題字的特別效果應用，自動描圖功能，主要繪圖風格的技巧及應用，顏色的進階應用，</w:t>
            </w:r>
            <w:r w:rsidRPr="00273DCB">
              <w:rPr>
                <w:rFonts w:hint="eastAsia"/>
                <w:color w:val="auto"/>
              </w:rPr>
              <w:t>ICC</w:t>
            </w:r>
            <w:r w:rsidRPr="00273DCB">
              <w:rPr>
                <w:rFonts w:hint="eastAsia"/>
                <w:color w:val="auto"/>
              </w:rPr>
              <w:t>特性檔處理，圖形、文字和圖相的特別效果製作，多元化版面設計製作示範及技巧分享，高階輸出需知，製作</w:t>
            </w:r>
            <w:r w:rsidRPr="00273DCB">
              <w:rPr>
                <w:rFonts w:hint="eastAsia"/>
                <w:color w:val="auto"/>
              </w:rPr>
              <w:t>PDF</w:t>
            </w:r>
            <w:r w:rsidRPr="00273DCB">
              <w:rPr>
                <w:rFonts w:hint="eastAsia"/>
                <w:color w:val="auto"/>
              </w:rPr>
              <w:t>檔案的優點、應用範圍及技巧，與其他電腦繪圖及排版軟件的兼容</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現職印刷業或相關行業從業員，或有意轉職相關行業工作及中三學歷程度人士，以及通過入學試；或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持有由僱員再培訓局頒發的「向量繪圖製作</w:t>
            </w:r>
            <w:r w:rsidRPr="00273DCB">
              <w:rPr>
                <w:rFonts w:hint="eastAsia"/>
                <w:color w:val="auto"/>
              </w:rPr>
              <w:t>I</w:t>
            </w:r>
            <w:r w:rsidRPr="00273DCB">
              <w:rPr>
                <w:rFonts w:hint="eastAsia"/>
                <w:color w:val="auto"/>
              </w:rPr>
              <w:t>基礎證書（兼讀制）」；或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持有任何資歷級別二級與印刷及出版業相關範圍證書；或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持有資歷架構「過往資歷認可機制」在印刷及出版業的能力單元評審中，取得「印刷業桌上出版」或「印刷業數碼輸出」其中一個專項達二級資歷資格</w:t>
            </w:r>
          </w:p>
          <w:p w:rsidR="00337648" w:rsidRPr="00273DCB" w:rsidRDefault="00337648" w:rsidP="00273DCB">
            <w:pPr>
              <w:pStyle w:val="BodyText"/>
              <w:ind w:left="283" w:hanging="283"/>
              <w:jc w:val="left"/>
              <w:rPr>
                <w:rFonts w:hint="eastAsia"/>
                <w:color w:val="auto"/>
              </w:rPr>
            </w:pP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3589 5023</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AT015ES / AT007HS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3D</w:t>
      </w:r>
      <w:r w:rsidRPr="00273DCB">
        <w:rPr>
          <w:rFonts w:hint="eastAsia"/>
          <w:color w:val="auto"/>
        </w:rPr>
        <w:t>打印技術基礎證書（兼讀制）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w:t>
            </w:r>
            <w:r w:rsidRPr="00273DCB">
              <w:rPr>
                <w:rFonts w:hint="eastAsia"/>
                <w:color w:val="auto"/>
              </w:rPr>
              <w:t>3D</w:t>
            </w:r>
            <w:r w:rsidRPr="00273DCB">
              <w:rPr>
                <w:rFonts w:hint="eastAsia"/>
                <w:color w:val="auto"/>
              </w:rPr>
              <w:t>打印技術的入門知識，並能掌握</w:t>
            </w:r>
            <w:r w:rsidRPr="00273DCB">
              <w:rPr>
                <w:rFonts w:hint="eastAsia"/>
                <w:color w:val="auto"/>
              </w:rPr>
              <w:t>3D</w:t>
            </w:r>
            <w:r w:rsidRPr="00273DCB">
              <w:rPr>
                <w:rFonts w:hint="eastAsia"/>
                <w:color w:val="auto"/>
              </w:rPr>
              <w:t>打印基本應用技巧，以提高學員的專業技能</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3D</w:t>
            </w:r>
            <w:r w:rsidRPr="00273DCB">
              <w:rPr>
                <w:rFonts w:hint="eastAsia"/>
                <w:color w:val="auto"/>
              </w:rPr>
              <w:t>打印技術的種類及發展，</w:t>
            </w:r>
            <w:r w:rsidRPr="00273DCB">
              <w:rPr>
                <w:rFonts w:hint="eastAsia"/>
                <w:color w:val="auto"/>
              </w:rPr>
              <w:t>3D</w:t>
            </w:r>
            <w:r w:rsidRPr="00273DCB">
              <w:rPr>
                <w:rFonts w:hint="eastAsia"/>
                <w:color w:val="auto"/>
              </w:rPr>
              <w:t>打印物料之規格及限制，</w:t>
            </w:r>
            <w:r w:rsidRPr="00273DCB">
              <w:rPr>
                <w:rFonts w:hint="eastAsia"/>
                <w:color w:val="auto"/>
              </w:rPr>
              <w:t>3D</w:t>
            </w:r>
            <w:r w:rsidRPr="00273DCB">
              <w:rPr>
                <w:rFonts w:hint="eastAsia"/>
                <w:color w:val="auto"/>
              </w:rPr>
              <w:t>打印機的選擇及應用，</w:t>
            </w:r>
            <w:r w:rsidRPr="00273DCB">
              <w:rPr>
                <w:rFonts w:hint="eastAsia"/>
                <w:color w:val="auto"/>
              </w:rPr>
              <w:t>3D</w:t>
            </w:r>
            <w:r w:rsidRPr="00273DCB">
              <w:rPr>
                <w:rFonts w:hint="eastAsia"/>
                <w:color w:val="auto"/>
              </w:rPr>
              <w:t>繪圖技術及</w:t>
            </w:r>
            <w:r w:rsidRPr="00273DCB">
              <w:rPr>
                <w:rFonts w:hint="eastAsia"/>
                <w:color w:val="auto"/>
              </w:rPr>
              <w:t>3D</w:t>
            </w:r>
            <w:r w:rsidRPr="00273DCB">
              <w:rPr>
                <w:rFonts w:hint="eastAsia"/>
                <w:color w:val="auto"/>
              </w:rPr>
              <w:t>打印技術的基本原理及應用，</w:t>
            </w:r>
            <w:r w:rsidRPr="00273DCB">
              <w:rPr>
                <w:rFonts w:hint="eastAsia"/>
                <w:color w:val="auto"/>
              </w:rPr>
              <w:t>3D</w:t>
            </w:r>
            <w:r w:rsidRPr="00273DCB">
              <w:rPr>
                <w:rFonts w:hint="eastAsia"/>
                <w:color w:val="auto"/>
              </w:rPr>
              <w:t>繪圖電腦軟件的介紹，</w:t>
            </w:r>
            <w:r w:rsidRPr="00273DCB">
              <w:rPr>
                <w:rFonts w:hint="eastAsia"/>
                <w:color w:val="auto"/>
              </w:rPr>
              <w:t>3D</w:t>
            </w:r>
            <w:r w:rsidRPr="00273DCB">
              <w:rPr>
                <w:rFonts w:hint="eastAsia"/>
                <w:color w:val="auto"/>
              </w:rPr>
              <w:t>打印機的基本操作原理，常見</w:t>
            </w:r>
            <w:r w:rsidRPr="00273DCB">
              <w:rPr>
                <w:rFonts w:hint="eastAsia"/>
                <w:color w:val="auto"/>
              </w:rPr>
              <w:t>3D</w:t>
            </w:r>
            <w:r w:rsidRPr="00273DCB">
              <w:rPr>
                <w:rFonts w:hint="eastAsia"/>
                <w:color w:val="auto"/>
              </w:rPr>
              <w:t>打印的問題及處理方法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具印刷業工作經驗；或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有意從事</w:t>
            </w:r>
            <w:r w:rsidRPr="00273DCB">
              <w:rPr>
                <w:rFonts w:hint="eastAsia"/>
                <w:color w:val="auto"/>
              </w:rPr>
              <w:t>3D</w:t>
            </w:r>
            <w:r w:rsidRPr="00273DCB">
              <w:rPr>
                <w:rFonts w:hint="eastAsia"/>
                <w:color w:val="auto"/>
              </w:rPr>
              <w:t>打印工作、中三學歷程度；及具一年或以上工作經驗的人士；或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持有任何資歷級別一級與印刷及出版業相關的證書；或</w:t>
            </w:r>
          </w:p>
          <w:p w:rsidR="00337648" w:rsidRPr="00273DCB" w:rsidRDefault="00337648" w:rsidP="00273DCB">
            <w:pPr>
              <w:pStyle w:val="BodyText"/>
              <w:ind w:left="283" w:hanging="283"/>
              <w:jc w:val="left"/>
              <w:rPr>
                <w:rFonts w:hint="eastAsia"/>
                <w:color w:val="auto"/>
              </w:rPr>
            </w:pPr>
            <w:r w:rsidRPr="00273DCB">
              <w:rPr>
                <w:rFonts w:hint="eastAsia"/>
                <w:color w:val="auto"/>
              </w:rPr>
              <w:t>iv.</w:t>
            </w:r>
            <w:r w:rsidRPr="00273DCB">
              <w:rPr>
                <w:rFonts w:hint="eastAsia"/>
                <w:color w:val="auto"/>
              </w:rPr>
              <w:tab/>
            </w:r>
            <w:r w:rsidRPr="00273DCB">
              <w:rPr>
                <w:rFonts w:hint="eastAsia"/>
                <w:color w:val="auto"/>
              </w:rPr>
              <w:t>持有資歷架構「過往資歷認可」機制在印刷及出版業的能力單元評審中，取得任何一個專項達一級資歷資格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CT377ES / CT377HS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職業訓練局（匯縱專業發展中心）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3907 6789</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VT267ES / VT267HS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數碼印刷品質控制基礎證書（兼讀制）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讓學員認識數碼印刷生產流程及品質控制的原理，並於日常工作中按照指示控制數碼印刷品的品質。</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數碼印刷簡介，數據化生產過程及品質控制，數碼印刷的注意事項</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現職或曾從事印刷及出版業工作、中三學歷程度；或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持有任何資歷級別一級與印刷及出版業相關的證書；或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持有資歷架構「過往資歷認可」機制在印刷及出版業的能力單元評審中，取得任何專項達一級資歷資格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21</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3589 5023</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AT024ES / AT024HS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建造及裝修</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強制性基本安全訓練（建築工程）基礎證書（兼讀制）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r w:rsidR="000B7170" w:rsidRPr="00273DCB">
        <w:rPr>
          <w:rStyle w:val="REF-ERB"/>
          <w:rFonts w:cs="REF-ERBRegular"/>
          <w:color w:val="auto"/>
          <w:spacing w:val="-24"/>
        </w:rPr>
        <w:t> </w:t>
      </w:r>
      <w:r>
        <w:rPr>
          <w:rStyle w:val="REF-ERB"/>
          <w:rFonts w:cs="REF-ERBRegular"/>
          <w:color w:val="auto"/>
          <w:spacing w:val="-24"/>
        </w:rPr>
        <w:t>專業認證課程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向有需要進行建築工程的人士提供基本的安全訓練，藉此提升他們的安全意識，以避免工作意外及職業病。當成功完成課程後，學員會獲發「強制性基本安全訓練（平安卡）」（建築工程）證明書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地盤安全的基本概念，相關職業安全及健康法例，常見工序的潛在危險及預防措施，防火及選用手提滅火設備的基本概念，緊急應變準備的基本要素，意外及危險事故的處理及呈報程序，講解、示範及實習個人防護設備的選擇及使用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從未持有「平安卡」（建築工程）證明書或持有的「平安卡」（建築工程）證明書已逾期超過三個月；及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7.5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$75 </w:t>
            </w:r>
            <w:r>
              <w:rPr>
                <w:rStyle w:val="REF-ERBinTable"/>
                <w:rFonts w:cs="REF-ERBRegular"/>
                <w:color w:val="auto"/>
              </w:rPr>
              <w:t>高額資助學費</w:t>
            </w:r>
            <w:r w:rsidR="00337648" w:rsidRPr="00273DCB">
              <w:rPr>
                <w:rFonts w:hint="eastAsia"/>
                <w:color w:val="auto"/>
              </w:rPr>
              <w:t xml:space="preserve"> / $250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2370 3387 / 2330 0345</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AP079ES / AP079HS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CT395ES / CT395HS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CU553ES / CU553HS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FU514ES / FU514HS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2413 8787 / 2893 9968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NW137ES / NW137HS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3970 0800 / 3146 3333 / 3106 3411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YW141ES / YW141HS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裝修電腦繪圖基礎證書（兼讀制）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為現職大廈維修及裝修業的管工及技工提供基礎電腦繪圖的訓練，讓他們能應用電腦輔助繪圖，以製作圖則</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施工圖則及大樣圖則的簡介，圖則與施工圖及材料的配合，電腦繪圖的基本應用及概念，繪圖的訓練，圖則製作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具一年或以上大廈維修及裝修有關工作經驗；及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須通過電腦操作能力測試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CT218ES / CT235HS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裝修水喉工中級工藝測試備試基礎證書（兼讀制）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讓學員掌握水喉工藝的基本理論知識及實務技能，鼓勵畢業學員報考「水喉工中級工藝測試（中工）」，以符合本地建造工地內從事水喉工作的註冊資格，成為「註冊半熟練技工」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相關水務條例及供水系統簡介，施工圖則及章程，工料量度方法，安全施工程序，喉管的切割、安裝及接駁，常用工具及配件，水壓測試，各類潔具（如沖廁水箱、龍頭位、花灑掣及淋浴花灑等）的安裝，「水喉工中級工藝測試（中工）」項目訓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具一年水喉相關工作經驗的建造及裝修業從業員</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397" w:hanging="397"/>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397" w:hanging="397"/>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根據建造業議會的要求，報考有關公開考試的申請人必須為年滿</w:t>
            </w:r>
            <w:r w:rsidRPr="00273DCB">
              <w:rPr>
                <w:rFonts w:hint="eastAsia"/>
                <w:color w:val="auto"/>
              </w:rPr>
              <w:t>18</w:t>
            </w:r>
            <w:r w:rsidRPr="00273DCB">
              <w:rPr>
                <w:rFonts w:hint="eastAsia"/>
                <w:color w:val="auto"/>
              </w:rPr>
              <w:t>歲的香港居民，並須持有有效「平安卡」</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1248" w:type="dxa"/>
            <w:tcBorders>
              <w:top w:val="single" w:sz="6" w:space="0" w:color="FFFFFF"/>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2332 7279 / 8108 5000</w:t>
            </w:r>
          </w:p>
        </w:tc>
        <w:tc>
          <w:tcPr>
            <w:tcW w:w="1190" w:type="dxa"/>
            <w:tcBorders>
              <w:top w:val="single" w:sz="6" w:space="0" w:color="FFFFFF"/>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AE027ES / AE027HS</w:t>
            </w:r>
          </w:p>
        </w:tc>
      </w:tr>
      <w:tr w:rsidR="00273DCB" w:rsidRPr="00273DCB" w:rsidTr="00273DCB">
        <w:trPr>
          <w:trHeight w:val="453"/>
        </w:trPr>
        <w:tc>
          <w:tcPr>
            <w:tcW w:w="2494" w:type="dxa"/>
            <w:tcBorders>
              <w:top w:val="single" w:sz="6" w:space="0" w:color="auto"/>
              <w:left w:val="single" w:sz="6" w:space="0" w:color="auto"/>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6" w:space="0" w:color="auto"/>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6" w:space="0" w:color="auto"/>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CU463ES / CU463HS</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FU510ES / FU510HS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裝修水喉工技能測試備試證書（兼讀制）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讓學員掌握水喉工藝的理論知識及實務技能，鼓勵畢業學員報考「水喉工技能測試（大工）」，以符合本地建造工地內從事水喉工作的註冊資格，成為「註冊熟練技工」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理解施工章程規格、建築圖則、大樣圖紙及圖表，常用材料的名稱、規格、特性及用途，與行業相關的水務條例，工料量度的方法，安全守則及措施，常用的各種手動及電動工具，各類喉管、潔具及排水系統接駁，冷熱水供應系統及附屬設備安裝，「水喉工技能測試（大工）」項目訓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具四年或以上水喉工相關工作經驗；或</w:t>
            </w:r>
          </w:p>
          <w:p w:rsidR="00337648" w:rsidRPr="00273DCB" w:rsidRDefault="00337648" w:rsidP="00273DCB">
            <w:pPr>
              <w:pStyle w:val="BodyText"/>
              <w:ind w:left="283"/>
              <w:jc w:val="left"/>
              <w:rPr>
                <w:rFonts w:hint="eastAsia"/>
                <w:color w:val="auto"/>
              </w:rPr>
            </w:pPr>
            <w:r w:rsidRPr="00273DCB">
              <w:rPr>
                <w:rFonts w:hint="eastAsia"/>
                <w:color w:val="auto"/>
              </w:rPr>
              <w:t>持有建造業議會訓練學院或前建造業訓練局、工業學院或香港專業教育學院頒發的水喉相關技工證書，並具三年水喉工相關工作經驗；或</w:t>
            </w:r>
          </w:p>
          <w:p w:rsidR="00337648" w:rsidRPr="00273DCB" w:rsidRDefault="00337648" w:rsidP="00273DCB">
            <w:pPr>
              <w:pStyle w:val="BodyText"/>
              <w:ind w:left="283"/>
              <w:jc w:val="left"/>
              <w:rPr>
                <w:rFonts w:hint="eastAsia"/>
                <w:color w:val="auto"/>
              </w:rPr>
            </w:pPr>
            <w:r w:rsidRPr="00273DCB">
              <w:rPr>
                <w:rFonts w:hint="eastAsia"/>
                <w:color w:val="auto"/>
              </w:rPr>
              <w:t>持有由僱員再培訓局頒發的「裝修水喉工（中級工藝測試）基礎證書」或建造業議會「水喉工中級工藝測試（中工）證明書」，並於取得該資歷後具一年水喉工相關工作經驗；及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持有「氣體焊接安全訓練證明書」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397" w:hanging="397"/>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397" w:hanging="397"/>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根據建造業議會的要求，報考有關公開考試的申請人必須為年滿</w:t>
            </w:r>
            <w:r w:rsidRPr="00273DCB">
              <w:rPr>
                <w:rFonts w:hint="eastAsia"/>
                <w:color w:val="auto"/>
              </w:rPr>
              <w:t>18</w:t>
            </w:r>
            <w:r w:rsidRPr="00273DCB">
              <w:rPr>
                <w:rFonts w:hint="eastAsia"/>
                <w:color w:val="auto"/>
              </w:rPr>
              <w:t>歲的香港居民，並須持有有效「平安卡」及「氣體焊接安全訓練證明書」</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CU432ES / CU432HS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鋼筋屈紮工技能測試備試證書（兼讀制）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讓學員掌握鋼筋屈紮工藝的理論知識及實務技能，鼓勵畢業學員報考「鋼筋屈紮工技能測試（大工）」，以符合本地建造工地內從事鋼筋屈紮工作的註冊資格，成為「註冊熟練技工」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行業條例及規則，安全守則及措施，草圖、紮樣紙、開料紙及配筋表的規格，常用材料的名稱、性質及使用方法，施工品質及規範的要求，手工具及電動工具的正確使用方法，鋼筋用量的預算，切斷鋼筋的技巧，埋碼、落碼、鋼筋駁口、錨固及加窿鐵等的處理技巧，鋼筋保護層、墊磚及鋼筋網的運用，綁紮鋼筋成型的技巧，「鋼筋屈紮工技能測試（大工）」項目訓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具四年或以上鋼筋屈紮工相關工作經驗；或</w:t>
            </w:r>
          </w:p>
          <w:p w:rsidR="00337648" w:rsidRPr="00273DCB" w:rsidRDefault="00337648" w:rsidP="00273DCB">
            <w:pPr>
              <w:pStyle w:val="BodyText"/>
              <w:ind w:left="283"/>
              <w:jc w:val="left"/>
              <w:rPr>
                <w:rFonts w:hint="eastAsia"/>
                <w:color w:val="auto"/>
              </w:rPr>
            </w:pPr>
            <w:r w:rsidRPr="00273DCB">
              <w:rPr>
                <w:rFonts w:hint="eastAsia"/>
                <w:color w:val="auto"/>
              </w:rPr>
              <w:t>持有建造業議會訓練學院或前建造業訓練局、工業學院或香港專業教育學院頒發的鋼筋屈紮相關技工證書，並具三年鋼筋屈紮工相關工作經驗；或</w:t>
            </w:r>
          </w:p>
          <w:p w:rsidR="00337648" w:rsidRPr="00273DCB" w:rsidRDefault="00337648" w:rsidP="00273DCB">
            <w:pPr>
              <w:pStyle w:val="BodyText"/>
              <w:ind w:left="283"/>
              <w:jc w:val="left"/>
              <w:rPr>
                <w:rFonts w:hint="eastAsia"/>
                <w:color w:val="auto"/>
              </w:rPr>
            </w:pPr>
            <w:r w:rsidRPr="00273DCB">
              <w:rPr>
                <w:rFonts w:hint="eastAsia"/>
                <w:color w:val="auto"/>
              </w:rPr>
              <w:t>持有建造業議會「鋼筋屈紮工中級工藝測試（中工）證明書」，並於取得該資歷後具一年鋼筋屈紮工相關工作經驗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106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$6,225 </w:t>
            </w:r>
            <w:r>
              <w:rPr>
                <w:rStyle w:val="REF-ERBinTable"/>
                <w:rFonts w:cs="REF-ERBRegular"/>
                <w:color w:val="auto"/>
              </w:rPr>
              <w:t>高額資助學費</w:t>
            </w:r>
            <w:r w:rsidR="00337648" w:rsidRPr="00273DCB">
              <w:rPr>
                <w:rFonts w:hint="eastAsia"/>
                <w:color w:val="auto"/>
              </w:rPr>
              <w:t xml:space="preserve"> / $20,750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397" w:hanging="397"/>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397" w:hanging="397"/>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根據建造業議會的要求，報考有關公開考試的申請人必須為年滿</w:t>
            </w:r>
            <w:r w:rsidRPr="00273DCB">
              <w:rPr>
                <w:rFonts w:hint="eastAsia"/>
                <w:color w:val="auto"/>
              </w:rPr>
              <w:t>18</w:t>
            </w:r>
            <w:r w:rsidRPr="00273DCB">
              <w:rPr>
                <w:rFonts w:hint="eastAsia"/>
                <w:color w:val="auto"/>
              </w:rPr>
              <w:t>歲的香港居民，並須持有有效「平安卡」</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auto"/>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auto"/>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auto"/>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auto"/>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auto"/>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CU511ES / CU511HS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裝修髹漆及裝飾工技能測試備試證書（兼讀制）</w:t>
      </w:r>
    </w:p>
    <w:p w:rsidR="000B7170" w:rsidRPr="000B7170" w:rsidRDefault="004F36D9" w:rsidP="00273DCB">
      <w:pPr>
        <w:pStyle w:val="Subhead1table"/>
        <w:jc w:val="left"/>
        <w:rPr>
          <w:rFonts w:ascii="REF-ERBRegular" w:hAnsi="REF-ERBRegular" w:cs="REF-ERBRegular"/>
          <w:color w:val="auto"/>
          <w:spacing w:val="-24"/>
          <w:position w:val="6"/>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讓學員掌握髹漆及裝飾工藝的理論知識及實務技能，鼓勵畢業學員報考「髹漆及裝飾工技能測試（大工）」，以符合本地建造工地內從事髹漆及裝飾工作的註冊資格，成為「註冊熟練技工」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理解施工章程規格、建築圖則、大樣圖紙及圖表，常用材料的名稱、特性及用途，工料量度的方法，安全守則及措施，批灰、髹漆、索色叻架及裱牆紙的實務技能，「髹漆及裝飾工技能測試（大工）」項目訓練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具四年或以上髹漆及裝飾工相關工作經驗；或</w:t>
            </w:r>
          </w:p>
          <w:p w:rsidR="00337648" w:rsidRPr="00273DCB" w:rsidRDefault="00337648" w:rsidP="00273DCB">
            <w:pPr>
              <w:pStyle w:val="BodyText"/>
              <w:ind w:left="283"/>
              <w:jc w:val="left"/>
              <w:rPr>
                <w:rFonts w:hint="eastAsia"/>
                <w:color w:val="auto"/>
              </w:rPr>
            </w:pPr>
            <w:r w:rsidRPr="00273DCB">
              <w:rPr>
                <w:rFonts w:hint="eastAsia"/>
                <w:color w:val="auto"/>
              </w:rPr>
              <w:t>持有建造業議會訓練學院或前建造業訓練局、工業學院或香港專業教育學院頒發的髹漆及裝飾相關技工證書，並具三年髹漆及裝飾工相關工作經驗；或</w:t>
            </w:r>
          </w:p>
          <w:p w:rsidR="00337648" w:rsidRPr="00273DCB" w:rsidRDefault="00337648" w:rsidP="00273DCB">
            <w:pPr>
              <w:pStyle w:val="BodyText"/>
              <w:ind w:left="283"/>
              <w:jc w:val="left"/>
              <w:rPr>
                <w:rFonts w:hint="eastAsia"/>
                <w:color w:val="auto"/>
              </w:rPr>
            </w:pPr>
            <w:r w:rsidRPr="00273DCB">
              <w:rPr>
                <w:rFonts w:hint="eastAsia"/>
                <w:color w:val="auto"/>
              </w:rPr>
              <w:t>持有由僱員再培訓局頒發的「裝修髹漆及裝飾工（中級工藝測試）基礎證書」或建造業議會「髹漆及裝飾工中級工藝測試（中工）證明書」，並於取得該資歷後具一年髹漆及裝飾工相關工作經驗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397" w:hanging="397"/>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397" w:hanging="397"/>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根據建造業議會的要求，報考有關公開考試的申請人必須為年滿</w:t>
            </w:r>
            <w:r w:rsidRPr="00273DCB">
              <w:rPr>
                <w:rFonts w:hint="eastAsia"/>
                <w:color w:val="auto"/>
              </w:rPr>
              <w:t>18</w:t>
            </w:r>
            <w:r w:rsidRPr="00273DCB">
              <w:rPr>
                <w:rFonts w:hint="eastAsia"/>
                <w:color w:val="auto"/>
              </w:rPr>
              <w:t>歲的香港居民，並須持有有效「平安卡」</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2332 7279 / 8108 5000</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AE023ES / AE023HS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機電</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普通焊接工中級工藝測試備試基礎證書（兼讀制）</w:t>
      </w:r>
    </w:p>
    <w:p w:rsidR="000B717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0B7170" w:rsidRPr="00273DCB">
        <w:rPr>
          <w:rStyle w:val="REF-ERB"/>
          <w:rFonts w:cs="REF-ERBRegular"/>
          <w:color w:val="auto"/>
          <w:spacing w:val="-24"/>
        </w:rPr>
        <w:t> </w:t>
      </w:r>
      <w:r>
        <w:rPr>
          <w:rStyle w:val="REF-ERB"/>
          <w:rFonts w:cs="REF-ERBRegular"/>
          <w:color w:val="auto"/>
          <w:spacing w:val="-24"/>
        </w:rPr>
        <w:t>中三或以下</w:t>
      </w:r>
      <w:r w:rsidR="000B717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讓學員掌握普通焊接工中級工藝測試的知識和實務技能，鼓勵畢業學員報考「普通焊接工中級工藝測試（中工）」，以符合本地建造工地內從事普通焊接工的註冊資格，成為「註冊半熟練技工」</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焊縫接頭、焊縫接頭邊緣的原理，焊縫接頭對焊縫金屬的影響，手工電弧焊接工作的安全守則、操作方法、程序及專業處理，氧乙炔焊接及切割的法例及安全守則，切割的準備工作，檢查割縫質素，氧乙炔切割工藝的操作方法及程序，「普通焊接工中級工藝測試（中工）」項目訓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t>18</w:t>
            </w:r>
            <w:r w:rsidRPr="00273DCB">
              <w:rPr>
                <w:rFonts w:hint="eastAsia"/>
                <w:color w:val="auto"/>
              </w:rPr>
              <w:t>歲或以上；及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具一年機電或建造業工作經驗（當中包括焊接相關工作經驗）；及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持有「氣體焊接安全訓練證明書」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課程不包括公開考試費用</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根據建造業議會的要求，報考有關公開考試的申請人必須為年滿</w:t>
            </w:r>
            <w:r w:rsidRPr="00273DCB">
              <w:rPr>
                <w:rFonts w:hint="eastAsia"/>
                <w:color w:val="auto"/>
              </w:rPr>
              <w:t>18</w:t>
            </w:r>
            <w:r w:rsidRPr="00273DCB">
              <w:rPr>
                <w:rFonts w:hint="eastAsia"/>
                <w:color w:val="auto"/>
              </w:rPr>
              <w:t>歲的香港居民，並須持有有效「平安卡」及「氣體焊接安全訓練證明書」</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CU488ES / CU488HS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焊接實務技能（水務喉管）</w:t>
      </w:r>
      <w:r w:rsidR="00413AD0">
        <w:rPr>
          <w:rFonts w:hint="eastAsia"/>
          <w:color w:val="auto"/>
        </w:rPr>
        <w:t>I</w:t>
      </w:r>
      <w:r w:rsidRPr="00273DCB">
        <w:rPr>
          <w:rFonts w:hint="eastAsia"/>
          <w:color w:val="auto"/>
        </w:rPr>
        <w:t>基礎證書（兼讀制）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讓學員明瞭給排水管道焊條（含鉛及不含鉛）的應用，明白常用焊縫接頭及基本形狀的焊縫接頭邊緣的應用，並在遵守相關安全守則及指導下進行基本形狀的焊縫接頭邊緣焊接實務工作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各類型焊枝的辨識及應用，手工電弧焊接普遍採用的軟鋼焊條的規格、適用範圍、使用和保管方法，給排水管道焊條（含鉛及不含鉛）的應用，相關水務條例簡介，食水安全注意事項簡介，常用焊縫接頭的應用，基本形狀的焊縫接頭邊緣的應用及焊接實務技巧，焊縫接頭各主要部分對焊縫金屬的影響，相關焊接實務工序的安全守則及清潔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具一年焊接相關工作經驗；或持有由僱員再培訓局頒發的「普通焊接工（中級工藝測試）基礎證書」或同等資歷，並具焊接相關工作經驗；及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持有「氣體焊接安全訓練證明書」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$1,425 </w:t>
            </w:r>
            <w:r>
              <w:rPr>
                <w:rStyle w:val="REF-ERBinTable"/>
                <w:rFonts w:cs="REF-ERBRegular"/>
                <w:color w:val="auto"/>
              </w:rPr>
              <w:t>高額資助學費</w:t>
            </w:r>
            <w:r w:rsidR="00337648" w:rsidRPr="00273DCB">
              <w:rPr>
                <w:rFonts w:hint="eastAsia"/>
                <w:color w:val="auto"/>
              </w:rPr>
              <w:t xml:space="preserve"> / $4,750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2332 7279 / 8108 5000</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AE024ES / AE024HS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CU500ES / CU500HS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焊接實務技能（水務喉管）</w:t>
      </w:r>
      <w:r w:rsidR="00413AD0">
        <w:rPr>
          <w:rFonts w:hint="eastAsia"/>
          <w:color w:val="auto"/>
        </w:rPr>
        <w:t>II</w:t>
      </w:r>
      <w:r w:rsidRPr="00273DCB">
        <w:rPr>
          <w:rFonts w:hint="eastAsia"/>
          <w:color w:val="auto"/>
        </w:rPr>
        <w:t>基礎證書（兼讀制）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r w:rsidR="00413AD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讓學員明瞭相關食水安全及工作安全的注意事項，掌握形狀較複雜焊縫接頭邊緣的應用，並在遵守相關安全守則及指導下進行形狀較複雜的焊縫接頭邊緣焊接實務工作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水務設施條例及規例，食水安全的注意事項，焊縫接頭邊緣製作及裝嵌的安全指引及實務守則，形狀較複雜的焊縫接頭邊緣的應用及焊接實務技巧，各種裝嵌工具的運用，焊縫接頭裝嵌的安全工作程序及清潔方法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具兩年焊接相關工作經驗；或持有由僱員再培訓局頒發的「焊接實務技能（水務喉管）</w:t>
            </w:r>
            <w:r w:rsidRPr="00273DCB">
              <w:rPr>
                <w:rFonts w:hint="eastAsia"/>
                <w:color w:val="auto"/>
              </w:rPr>
              <w:t xml:space="preserve">I </w:t>
            </w:r>
            <w:r w:rsidRPr="00273DCB">
              <w:rPr>
                <w:rFonts w:hint="eastAsia"/>
                <w:color w:val="auto"/>
              </w:rPr>
              <w:t>基礎證書（兼讀制）」或同等資歷；或持有由僱員再培訓局頒發的「普通焊接工（中級工藝測試）基礎證書」或同等資歷，並具一年焊接相關工作經驗；及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持有「氣體焊接安全訓練證明書」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$1,425 </w:t>
            </w:r>
            <w:r>
              <w:rPr>
                <w:rStyle w:val="REF-ERBinTable"/>
                <w:rFonts w:cs="REF-ERBRegular"/>
                <w:color w:val="auto"/>
              </w:rPr>
              <w:t>高額資助學費</w:t>
            </w:r>
            <w:r w:rsidR="00337648" w:rsidRPr="00273DCB">
              <w:rPr>
                <w:rFonts w:hint="eastAsia"/>
                <w:color w:val="auto"/>
              </w:rPr>
              <w:t xml:space="preserve"> / $4,750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2332 7279 / 8108 5000</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AE025ES / AE025HS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CU501ES / CU501HS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屋宇裝備能源效益實務技能</w:t>
      </w:r>
      <w:r w:rsidR="00413AD0">
        <w:rPr>
          <w:rFonts w:hint="eastAsia"/>
          <w:color w:val="auto"/>
        </w:rPr>
        <w:t>I</w:t>
      </w:r>
      <w:r w:rsidRPr="00273DCB">
        <w:rPr>
          <w:rFonts w:hint="eastAsia"/>
          <w:color w:val="auto"/>
        </w:rPr>
        <w:t>基礎證書（兼讀制）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r w:rsidR="00413AD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讓學員能夠按安全及操作守則，在督導下，使用適當的能源測量儀錶，就照明裝置、空調裝置、電力裝置及升降機和自動電梯等中央屋宇裝備裝置，進行基本的能源測量</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《建築物能源效益條例》及相關守則的認識，照明、空調、電力、升降機及自動電梯裝置的能源效益參數，標準能源效益測量的方法，相關儀錶的使用方法及安全守則，能源審核表格及報告內容的認識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具工程相關工作經驗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KE041ES / KE041HS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10"/>
        </w:rPr>
        <w:t>屋宇裝備能源效益實務技能</w:t>
      </w:r>
      <w:r w:rsidRPr="00273DCB">
        <w:rPr>
          <w:rFonts w:hint="eastAsia"/>
          <w:color w:val="auto"/>
          <w:spacing w:val="-10"/>
        </w:rPr>
        <w:t>II</w:t>
      </w:r>
      <w:r w:rsidRPr="00273DCB">
        <w:rPr>
          <w:rFonts w:hint="eastAsia"/>
          <w:color w:val="auto"/>
        </w:rPr>
        <w:t>基礎證書（兼讀制）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r w:rsidR="00413AD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讓學員能夠按安全及操作守則，在指導下就照明裝置、空調裝置、電力裝置等中央屋宇裝備裝置，進行保養及維修，並明瞭升降機和自動電梯的保養及維修工序，以提高有關裝置的能源效益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《建築物能源效益條例》及相關程序的認識，照明、空調、電力、升降機及自動電梯裝置的保養及維修工序的認識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具一年以上電力工程或能源審核工作經驗；或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持有資歷架構「過往資歷認可」機制在機電業的能力單元評審中，取得任何一個「電機工程」相關專項達一級資歷資格；或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持有由僱員再培訓局頒發的「屋宇裝備能源效益實務技能</w:t>
            </w:r>
            <w:r w:rsidRPr="00273DCB">
              <w:rPr>
                <w:rFonts w:hint="eastAsia"/>
                <w:color w:val="auto"/>
              </w:rPr>
              <w:t xml:space="preserve"> I </w:t>
            </w:r>
            <w:r w:rsidRPr="00273DCB">
              <w:rPr>
                <w:rFonts w:hint="eastAsia"/>
                <w:color w:val="auto"/>
              </w:rPr>
              <w:t>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42</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$1,575 </w:t>
            </w:r>
            <w:r>
              <w:rPr>
                <w:rStyle w:val="REF-ERBinTable"/>
                <w:rFonts w:cs="REF-ERBRegular"/>
                <w:color w:val="auto"/>
              </w:rPr>
              <w:t>高額資助學費</w:t>
            </w:r>
            <w:r w:rsidR="00337648" w:rsidRPr="00273DCB">
              <w:rPr>
                <w:rFonts w:hint="eastAsia"/>
                <w:color w:val="auto"/>
              </w:rPr>
              <w:t xml:space="preserve"> / $5,250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KE042ES / KE042HS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10"/>
        </w:rPr>
        <w:t>屋宇裝備能源效益實務技能</w:t>
      </w:r>
      <w:r w:rsidRPr="00273DCB">
        <w:rPr>
          <w:rFonts w:hint="eastAsia"/>
          <w:color w:val="auto"/>
          <w:spacing w:val="-10"/>
        </w:rPr>
        <w:t>III</w:t>
      </w:r>
      <w:r w:rsidRPr="00273DCB">
        <w:rPr>
          <w:rFonts w:hint="eastAsia"/>
          <w:color w:val="auto"/>
        </w:rPr>
        <w:t>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r w:rsidR="00413AD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讓學員能夠了解照明、空調、電力、升降機及自動電梯等耗能設備和系統的特性，以及其調試方式，以減低屋宇裝備裝置的能源損耗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《建築物能源效益守則》及《能源審核守則》相關實務守則，照明、空調、電力、升降機及自動電梯裝置的耗能設備和系統的特性，能源效益設計及調試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具兩年以上電力工程或能源審核相關工作經驗；或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持有由僱員再培訓局頒發的「屋宇裝備能源效益實務技能</w:t>
            </w:r>
            <w:r w:rsidRPr="00273DCB">
              <w:rPr>
                <w:rFonts w:hint="eastAsia"/>
                <w:color w:val="auto"/>
              </w:rPr>
              <w:t>II</w:t>
            </w:r>
            <w:r w:rsidRPr="00273DCB">
              <w:rPr>
                <w:rFonts w:hint="eastAsia"/>
                <w:color w:val="auto"/>
              </w:rPr>
              <w:t>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KE043ES / KE043HS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屋宇裝備智能系統證書（兼讀制）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r w:rsidR="00413AD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提升電力或冷氣工程從業員在屋宇裝備智能系統方面的知識及運用技巧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屋宇裝備智能系統簡介，屋宇裝備智能系統介紹，屋宇裝備智能系統硬件認識及應用，屋宇裝備智能系統程式編寫，控制網絡範圍，智能電力系統控制，智能控制：冷氣、燈光、窗簾、消防、保安系統聯繫，系統設計，系統安裝及檢測，系統驗收及保養，能源效益及管理</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具兩年或以上機電工程（註）</w:t>
            </w:r>
            <w:r w:rsidRPr="00273DCB">
              <w:rPr>
                <w:rFonts w:hint="eastAsia"/>
                <w:color w:val="auto"/>
              </w:rPr>
              <w:t xml:space="preserve">/ </w:t>
            </w:r>
            <w:r w:rsidRPr="00273DCB">
              <w:rPr>
                <w:rFonts w:hint="eastAsia"/>
                <w:color w:val="auto"/>
              </w:rPr>
              <w:t>機械工程</w:t>
            </w:r>
            <w:r w:rsidRPr="00273DCB">
              <w:rPr>
                <w:rFonts w:hint="eastAsia"/>
                <w:color w:val="auto"/>
              </w:rPr>
              <w:t xml:space="preserve"> / </w:t>
            </w:r>
            <w:r w:rsidRPr="00273DCB">
              <w:rPr>
                <w:rFonts w:hint="eastAsia"/>
                <w:color w:val="auto"/>
              </w:rPr>
              <w:t>屋宇裝備工程工作經驗；及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具有電腦操作知識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$1,275 </w:t>
            </w:r>
            <w:r>
              <w:rPr>
                <w:rStyle w:val="REF-ERBinTable"/>
                <w:rFonts w:cs="REF-ERBRegular"/>
                <w:color w:val="auto"/>
              </w:rPr>
              <w:t>高額資助學費</w:t>
            </w:r>
            <w:r w:rsidR="00337648" w:rsidRPr="00273DCB">
              <w:rPr>
                <w:rFonts w:hint="eastAsia"/>
                <w:color w:val="auto"/>
              </w:rPr>
              <w:t xml:space="preserve"> / $4,250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機電工程範疇包括：飛機維修工程、電機工程、消防工程、氣體燃料工程、空調製冷工程、升降機及自動梯工程、廠房機械工程、水務工程、鐵路機電工程，以及船舶維修工程等</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KE007ES / KE004HS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屋宇裝備工程</w:t>
      </w:r>
      <w:r w:rsidR="00413AD0">
        <w:rPr>
          <w:rFonts w:hint="eastAsia"/>
          <w:color w:val="auto"/>
        </w:rPr>
        <w:t>AutoCAD</w:t>
      </w:r>
      <w:r w:rsidRPr="00273DCB">
        <w:rPr>
          <w:rFonts w:hint="eastAsia"/>
          <w:color w:val="auto"/>
        </w:rPr>
        <w:t>電腦繪圖</w:t>
      </w:r>
      <w:r w:rsidRPr="00273DCB">
        <w:rPr>
          <w:rFonts w:hint="eastAsia"/>
          <w:color w:val="auto"/>
        </w:rPr>
        <w:t>I</w:t>
      </w:r>
      <w:r w:rsidRPr="00273DCB">
        <w:rPr>
          <w:rFonts w:hint="eastAsia"/>
          <w:color w:val="auto"/>
        </w:rPr>
        <w:t>基礎證書（兼讀制）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r w:rsidR="00413AD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讓學員可以在上級人員的督導下，運用</w:t>
            </w:r>
            <w:r w:rsidRPr="00273DCB">
              <w:rPr>
                <w:rFonts w:hint="eastAsia"/>
                <w:color w:val="auto"/>
              </w:rPr>
              <w:t>AutoCAD</w:t>
            </w:r>
            <w:r w:rsidRPr="00273DCB">
              <w:rPr>
                <w:rFonts w:hint="eastAsia"/>
                <w:color w:val="auto"/>
              </w:rPr>
              <w:t>電腦軟件繪製或修改一般電力工程常用的屋宇裝備平面圖和簡單建築平面圖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AutoCAD</w:t>
            </w:r>
            <w:r w:rsidRPr="00273DCB">
              <w:rPr>
                <w:rFonts w:hint="eastAsia"/>
                <w:color w:val="auto"/>
              </w:rPr>
              <w:t>電腦繪圖的軟硬件的基本配備和選擇，</w:t>
            </w:r>
            <w:r w:rsidRPr="00273DCB">
              <w:rPr>
                <w:rFonts w:hint="eastAsia"/>
                <w:color w:val="auto"/>
              </w:rPr>
              <w:t>AutoCAD</w:t>
            </w:r>
            <w:r w:rsidRPr="00273DCB">
              <w:rPr>
                <w:rFonts w:hint="eastAsia"/>
                <w:color w:val="auto"/>
              </w:rPr>
              <w:t>電腦軟件的認識及使用，發展局所要求的電腦繪圖標準介紹，繪圖練習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具有電腦基本操作知識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KE021ES / KE011HS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屋宇裝備工程</w:t>
      </w:r>
      <w:r w:rsidR="00413AD0">
        <w:rPr>
          <w:rFonts w:hint="eastAsia"/>
          <w:color w:val="auto"/>
        </w:rPr>
        <w:t>AutoCAD</w:t>
      </w:r>
      <w:r w:rsidRPr="00273DCB">
        <w:rPr>
          <w:rFonts w:hint="eastAsia"/>
          <w:color w:val="auto"/>
        </w:rPr>
        <w:t>電腦繪圖</w:t>
      </w:r>
      <w:r w:rsidRPr="00273DCB">
        <w:rPr>
          <w:rFonts w:hint="eastAsia"/>
          <w:color w:val="auto"/>
        </w:rPr>
        <w:t xml:space="preserve">II </w:t>
      </w:r>
      <w:r w:rsidRPr="00273DCB">
        <w:rPr>
          <w:rFonts w:hint="eastAsia"/>
          <w:color w:val="auto"/>
        </w:rPr>
        <w:t>基礎證書（兼讀制）</w:t>
      </w:r>
    </w:p>
    <w:p w:rsidR="00413AD0"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13AD0" w:rsidRPr="00273DCB">
        <w:rPr>
          <w:rStyle w:val="REF-ERB"/>
          <w:rFonts w:cs="REF-ERBRegular"/>
          <w:color w:val="auto"/>
          <w:spacing w:val="-24"/>
        </w:rPr>
        <w:t> </w:t>
      </w:r>
      <w:r>
        <w:rPr>
          <w:rStyle w:val="REF-ERB"/>
          <w:rFonts w:cs="REF-ERBRegular"/>
          <w:color w:val="auto"/>
          <w:spacing w:val="-24"/>
        </w:rPr>
        <w:t>中三或以下</w:t>
      </w:r>
      <w:r w:rsidR="00413AD0"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使學員可以在上級人員的指導下，運用</w:t>
            </w:r>
            <w:r w:rsidRPr="00273DCB">
              <w:rPr>
                <w:rFonts w:hint="eastAsia"/>
                <w:color w:val="auto"/>
              </w:rPr>
              <w:t>AutoCAD</w:t>
            </w:r>
            <w:r w:rsidRPr="00273DCB">
              <w:rPr>
                <w:rFonts w:hint="eastAsia"/>
                <w:color w:val="auto"/>
              </w:rPr>
              <w:t>電腦繪圖軟件繪製複雜的屋宇裝備工程施工圖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各種屋宇裝備施工圖介紹，</w:t>
            </w:r>
            <w:r w:rsidRPr="00273DCB">
              <w:rPr>
                <w:rFonts w:hint="eastAsia"/>
                <w:color w:val="auto"/>
              </w:rPr>
              <w:t>AutoCAD</w:t>
            </w:r>
            <w:r w:rsidRPr="00273DCB">
              <w:rPr>
                <w:rFonts w:hint="eastAsia"/>
                <w:color w:val="auto"/>
              </w:rPr>
              <w:t>基本指令重溫，高階指令介紹及操作，電機平面圖及切面圖實務練習，電機大樣圖實習及屋宇裝備合併圖</w:t>
            </w:r>
            <w:r w:rsidRPr="00273DCB">
              <w:rPr>
                <w:rFonts w:hint="eastAsia"/>
                <w:color w:val="auto"/>
              </w:rPr>
              <w:t>(CSD)</w:t>
            </w:r>
            <w:r w:rsidRPr="00273DCB">
              <w:rPr>
                <w:rFonts w:hint="eastAsia"/>
                <w:color w:val="auto"/>
              </w:rPr>
              <w:t>繪製練習，配置出圖練習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具一年或以上機電工程（註）</w:t>
            </w:r>
            <w:r w:rsidRPr="00273DCB">
              <w:rPr>
                <w:rFonts w:hint="eastAsia"/>
                <w:color w:val="auto"/>
              </w:rPr>
              <w:t xml:space="preserve">/ </w:t>
            </w:r>
            <w:r w:rsidRPr="00273DCB">
              <w:rPr>
                <w:rFonts w:hint="eastAsia"/>
                <w:color w:val="auto"/>
              </w:rPr>
              <w:t>屋宇裝備工程</w:t>
            </w:r>
            <w:r w:rsidRPr="00273DCB">
              <w:rPr>
                <w:rFonts w:hint="eastAsia"/>
                <w:color w:val="auto"/>
              </w:rPr>
              <w:t xml:space="preserve"> / </w:t>
            </w:r>
            <w:r w:rsidRPr="00273DCB">
              <w:rPr>
                <w:rFonts w:hint="eastAsia"/>
                <w:color w:val="auto"/>
              </w:rPr>
              <w:t>機械工程工作經驗；或持有資歷架構「過往資歷認可」機制在機電業的能力單元評審中，取得任何一個相關專項達一級資歷資格；或持有由僱員再培訓局頒發的「屋宇裝備工程</w:t>
            </w:r>
            <w:r w:rsidRPr="00273DCB">
              <w:rPr>
                <w:rFonts w:hint="eastAsia"/>
                <w:color w:val="auto"/>
              </w:rPr>
              <w:t>AutoCAD</w:t>
            </w:r>
            <w:r w:rsidRPr="00273DCB">
              <w:rPr>
                <w:rFonts w:hint="eastAsia"/>
                <w:color w:val="auto"/>
              </w:rPr>
              <w:t>電腦繪圖</w:t>
            </w:r>
            <w:r w:rsidRPr="00273DCB">
              <w:rPr>
                <w:rFonts w:hint="eastAsia"/>
                <w:color w:val="auto"/>
              </w:rPr>
              <w:t xml:space="preserve"> I </w:t>
            </w:r>
            <w:r w:rsidRPr="00273DCB">
              <w:rPr>
                <w:rFonts w:hint="eastAsia"/>
                <w:color w:val="auto"/>
              </w:rPr>
              <w:t>基礎證書（兼讀制）」；及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對機電工程（註）</w:t>
            </w:r>
            <w:r w:rsidRPr="00273DCB">
              <w:rPr>
                <w:rFonts w:hint="eastAsia"/>
                <w:color w:val="auto"/>
              </w:rPr>
              <w:t xml:space="preserve">/ </w:t>
            </w:r>
            <w:r w:rsidRPr="00273DCB">
              <w:rPr>
                <w:rFonts w:hint="eastAsia"/>
                <w:color w:val="auto"/>
              </w:rPr>
              <w:t>屋宇裝備工程</w:t>
            </w:r>
            <w:r w:rsidRPr="00273DCB">
              <w:rPr>
                <w:rFonts w:hint="eastAsia"/>
                <w:color w:val="auto"/>
              </w:rPr>
              <w:t xml:space="preserve"> / </w:t>
            </w:r>
            <w:r w:rsidRPr="00273DCB">
              <w:rPr>
                <w:rFonts w:hint="eastAsia"/>
                <w:color w:val="auto"/>
              </w:rPr>
              <w:t>機械工程電腦繪圖有操作經驗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機電工程範疇包括：飛機維修工程、電機工程、消防工程、氣體燃料工程、空調製冷工程、升降機及自動梯工程、廠房機械工程、水務工程、鐵路機電工程，以及船舶維修工程等</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KE022ES / KE012HS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屋宇裝備工程</w:t>
      </w:r>
      <w:r w:rsidR="004F638A">
        <w:rPr>
          <w:rFonts w:hint="eastAsia"/>
          <w:color w:val="auto"/>
        </w:rPr>
        <w:t>AutoCAD</w:t>
      </w:r>
      <w:r w:rsidRPr="00273DCB">
        <w:rPr>
          <w:rFonts w:hint="eastAsia"/>
          <w:color w:val="auto"/>
        </w:rPr>
        <w:t>電腦繪圖</w:t>
      </w:r>
      <w:r w:rsidRPr="00273DCB">
        <w:rPr>
          <w:rFonts w:hint="eastAsia"/>
          <w:color w:val="auto"/>
        </w:rPr>
        <w:t xml:space="preserve">III </w:t>
      </w:r>
      <w:r w:rsidRPr="00273DCB">
        <w:rPr>
          <w:rFonts w:hint="eastAsia"/>
          <w:color w:val="auto"/>
        </w:rPr>
        <w:t>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為機電業從業員提供屋宇裝備工程</w:t>
            </w:r>
            <w:r w:rsidRPr="00273DCB">
              <w:rPr>
                <w:rFonts w:hint="eastAsia"/>
                <w:color w:val="auto"/>
              </w:rPr>
              <w:t>AutoCAD</w:t>
            </w:r>
            <w:r w:rsidRPr="00273DCB">
              <w:rPr>
                <w:rFonts w:hint="eastAsia"/>
                <w:color w:val="auto"/>
              </w:rPr>
              <w:t>電腦繪圖的技巧訓練</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各種屋宇裝備工程施工圖介紹，</w:t>
            </w:r>
            <w:r w:rsidRPr="00273DCB">
              <w:rPr>
                <w:rFonts w:hint="eastAsia"/>
                <w:color w:val="auto"/>
              </w:rPr>
              <w:t>AutoCAD</w:t>
            </w:r>
            <w:r w:rsidRPr="00273DCB">
              <w:rPr>
                <w:rFonts w:hint="eastAsia"/>
                <w:color w:val="auto"/>
              </w:rPr>
              <w:t>基本指令重溫，電器、冷氣、消防工程及給排水工程的平面施工圖繪製，合併及切面圖繪製，圖紙的配置</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具兩年或以上機電工程（註）</w:t>
            </w:r>
            <w:r w:rsidRPr="00273DCB">
              <w:rPr>
                <w:rFonts w:hint="eastAsia"/>
                <w:color w:val="auto"/>
              </w:rPr>
              <w:t xml:space="preserve">/ </w:t>
            </w:r>
            <w:r w:rsidRPr="00273DCB">
              <w:rPr>
                <w:rFonts w:hint="eastAsia"/>
                <w:color w:val="auto"/>
              </w:rPr>
              <w:t>屋宇裝備工程</w:t>
            </w:r>
            <w:r w:rsidRPr="00273DCB">
              <w:rPr>
                <w:rFonts w:hint="eastAsia"/>
                <w:color w:val="auto"/>
              </w:rPr>
              <w:t xml:space="preserve"> / </w:t>
            </w:r>
            <w:r w:rsidRPr="00273DCB">
              <w:rPr>
                <w:rFonts w:hint="eastAsia"/>
                <w:color w:val="auto"/>
              </w:rPr>
              <w:t>機械工程繪圖工作經驗；或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持有由僱員再培訓局頒發的「屋宇裝備工程</w:t>
            </w:r>
            <w:r w:rsidRPr="00273DCB">
              <w:rPr>
                <w:rFonts w:hint="eastAsia"/>
                <w:color w:val="auto"/>
              </w:rPr>
              <w:t>AutoCAD</w:t>
            </w:r>
            <w:r w:rsidRPr="00273DCB">
              <w:rPr>
                <w:rFonts w:hint="eastAsia"/>
                <w:color w:val="auto"/>
              </w:rPr>
              <w:t>電腦繪圖</w:t>
            </w:r>
            <w:r w:rsidRPr="00273DCB">
              <w:rPr>
                <w:rFonts w:hint="eastAsia"/>
                <w:color w:val="auto"/>
              </w:rPr>
              <w:t xml:space="preserve"> II </w:t>
            </w:r>
            <w:r w:rsidRPr="00273DCB">
              <w:rPr>
                <w:rFonts w:hint="eastAsia"/>
                <w:color w:val="auto"/>
              </w:rPr>
              <w:t>基礎證書（兼讀制）」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機電工程範疇包括：飛機維修工程、電機工程、消防工程、氣體燃料工程、空調製冷工程、升降機及自動梯工程、廠房機械工程、水務工程、鐵路機電工程，以及船舶維修工程等</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KE027ES / KE014HS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機電工程三維電腦繪圖</w:t>
      </w:r>
      <w:r w:rsidR="004F638A">
        <w:rPr>
          <w:rFonts w:hint="eastAsia"/>
          <w:color w:val="auto"/>
        </w:rPr>
        <w:t>I</w:t>
      </w:r>
      <w:r w:rsidRPr="00273DCB">
        <w:rPr>
          <w:rFonts w:hint="eastAsia"/>
          <w:color w:val="auto"/>
        </w:rPr>
        <w:t>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讓學員掌握相關三維電腦繪圖軟件</w:t>
            </w:r>
            <w:r w:rsidRPr="00273DCB">
              <w:rPr>
                <w:rFonts w:hint="eastAsia"/>
                <w:color w:val="auto"/>
              </w:rPr>
              <w:t>(Revit MEP)</w:t>
            </w:r>
            <w:r w:rsidRPr="00273DCB">
              <w:rPr>
                <w:rFonts w:hint="eastAsia"/>
                <w:color w:val="auto"/>
              </w:rPr>
              <w:t>的操作技巧，並能夠在指導下運用相關軟件繪製三維屋宇裝備工程施工圖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建築資訊模型</w:t>
            </w:r>
            <w:r w:rsidRPr="00273DCB">
              <w:rPr>
                <w:rFonts w:hint="eastAsia"/>
                <w:color w:val="auto"/>
              </w:rPr>
              <w:t>(BIM)</w:t>
            </w:r>
            <w:r w:rsidRPr="00273DCB">
              <w:rPr>
                <w:rFonts w:hint="eastAsia"/>
                <w:color w:val="auto"/>
              </w:rPr>
              <w:t>的基本運用，</w:t>
            </w:r>
            <w:r w:rsidRPr="00273DCB">
              <w:rPr>
                <w:rFonts w:hint="eastAsia"/>
                <w:color w:val="auto"/>
              </w:rPr>
              <w:t>Revit MEP</w:t>
            </w:r>
            <w:r w:rsidRPr="00273DCB">
              <w:rPr>
                <w:rFonts w:hint="eastAsia"/>
                <w:color w:val="auto"/>
              </w:rPr>
              <w:t>軟件上的建築和結構構件，</w:t>
            </w:r>
            <w:r w:rsidRPr="00273DCB">
              <w:rPr>
                <w:rFonts w:hint="eastAsia"/>
                <w:color w:val="auto"/>
              </w:rPr>
              <w:t>Revit MEP</w:t>
            </w:r>
            <w:r w:rsidRPr="00273DCB">
              <w:rPr>
                <w:rFonts w:hint="eastAsia"/>
                <w:color w:val="auto"/>
              </w:rPr>
              <w:t>指令介紹及操作，</w:t>
            </w:r>
            <w:r w:rsidRPr="00273DCB">
              <w:rPr>
                <w:rFonts w:hint="eastAsia"/>
                <w:color w:val="auto"/>
              </w:rPr>
              <w:t>Revit MEP</w:t>
            </w:r>
            <w:r w:rsidRPr="00273DCB">
              <w:rPr>
                <w:rFonts w:hint="eastAsia"/>
                <w:color w:val="auto"/>
              </w:rPr>
              <w:t>的模型構件，</w:t>
            </w:r>
            <w:r w:rsidRPr="00273DCB">
              <w:rPr>
                <w:rFonts w:hint="eastAsia"/>
                <w:color w:val="auto"/>
              </w:rPr>
              <w:t>Revit MEP</w:t>
            </w:r>
            <w:r w:rsidRPr="00273DCB">
              <w:rPr>
                <w:rFonts w:hint="eastAsia"/>
                <w:color w:val="auto"/>
              </w:rPr>
              <w:t>圖庫的製作技巧，運用</w:t>
            </w:r>
            <w:r w:rsidRPr="00273DCB">
              <w:rPr>
                <w:rFonts w:hint="eastAsia"/>
                <w:color w:val="auto"/>
              </w:rPr>
              <w:t>Revit MEP</w:t>
            </w:r>
            <w:r w:rsidRPr="00273DCB">
              <w:rPr>
                <w:rFonts w:hint="eastAsia"/>
                <w:color w:val="auto"/>
              </w:rPr>
              <w:t>軟件設計機電設施構件及製作機電工程施工圖，屋宇營造及屋宇裝備上不協調和不一致的解決方法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spacing w:val="-1"/>
              </w:rPr>
              <w:t>具一年或以上機電工程（註一）</w:t>
            </w:r>
            <w:r w:rsidRPr="00273DCB">
              <w:rPr>
                <w:rFonts w:hint="eastAsia"/>
                <w:color w:val="auto"/>
                <w:spacing w:val="-1"/>
              </w:rPr>
              <w:t xml:space="preserve"> / </w:t>
            </w:r>
            <w:r w:rsidRPr="00273DCB">
              <w:rPr>
                <w:rFonts w:hint="eastAsia"/>
                <w:color w:val="auto"/>
                <w:spacing w:val="-1"/>
              </w:rPr>
              <w:t>屋宇裝備工程</w:t>
            </w:r>
            <w:r w:rsidRPr="00273DCB">
              <w:rPr>
                <w:rFonts w:hint="eastAsia"/>
                <w:color w:val="auto"/>
                <w:spacing w:val="-1"/>
              </w:rPr>
              <w:t xml:space="preserve"> / </w:t>
            </w:r>
            <w:r w:rsidRPr="00273DCB">
              <w:rPr>
                <w:rFonts w:hint="eastAsia"/>
                <w:color w:val="auto"/>
                <w:spacing w:val="-1"/>
              </w:rPr>
              <w:t>機械工程工作經驗或持有資歷架構「過往資歷認可」機制在機電業的能力單元評審中，取得任何一個相關專項達一級資歷資格，以及機電工程（註一）</w:t>
            </w:r>
            <w:r w:rsidRPr="00273DCB">
              <w:rPr>
                <w:rFonts w:hint="eastAsia"/>
                <w:color w:val="auto"/>
                <w:spacing w:val="-1"/>
              </w:rPr>
              <w:t xml:space="preserve"> / </w:t>
            </w:r>
            <w:r w:rsidRPr="00273DCB">
              <w:rPr>
                <w:rFonts w:hint="eastAsia"/>
                <w:color w:val="auto"/>
                <w:spacing w:val="-1"/>
              </w:rPr>
              <w:t>屋宇裝備工程</w:t>
            </w:r>
            <w:r w:rsidRPr="00273DCB">
              <w:rPr>
                <w:rFonts w:hint="eastAsia"/>
                <w:color w:val="auto"/>
                <w:spacing w:val="-1"/>
              </w:rPr>
              <w:t xml:space="preserve"> / </w:t>
            </w:r>
            <w:r w:rsidRPr="00273DCB">
              <w:rPr>
                <w:rFonts w:hint="eastAsia"/>
                <w:color w:val="auto"/>
                <w:spacing w:val="-1"/>
              </w:rPr>
              <w:t>機械工程電腦繪圖工作經驗或通過入學試；或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具機電工程（註一）</w:t>
            </w:r>
            <w:r w:rsidRPr="00273DCB">
              <w:rPr>
                <w:rFonts w:hint="eastAsia"/>
                <w:color w:val="auto"/>
              </w:rPr>
              <w:t xml:space="preserve"> / </w:t>
            </w:r>
            <w:r w:rsidRPr="00273DCB">
              <w:rPr>
                <w:rFonts w:hint="eastAsia"/>
                <w:color w:val="auto"/>
              </w:rPr>
              <w:t>屋宇裝備工程</w:t>
            </w:r>
            <w:r w:rsidRPr="00273DCB">
              <w:rPr>
                <w:rFonts w:hint="eastAsia"/>
                <w:color w:val="auto"/>
              </w:rPr>
              <w:t xml:space="preserve"> / </w:t>
            </w:r>
            <w:r w:rsidRPr="00273DCB">
              <w:rPr>
                <w:rFonts w:hint="eastAsia"/>
                <w:color w:val="auto"/>
              </w:rPr>
              <w:t>機械工程工作經驗，以及持有由僱員再培訓局頒發的「屋宇裝備工程</w:t>
            </w:r>
            <w:r w:rsidRPr="00273DCB">
              <w:rPr>
                <w:rFonts w:hint="eastAsia"/>
                <w:color w:val="auto"/>
              </w:rPr>
              <w:t>AutoCAD</w:t>
            </w:r>
            <w:r w:rsidRPr="00273DCB">
              <w:rPr>
                <w:rFonts w:hint="eastAsia"/>
                <w:color w:val="auto"/>
              </w:rPr>
              <w:t>電腦繪圖</w:t>
            </w:r>
            <w:r w:rsidRPr="00273DCB">
              <w:rPr>
                <w:rFonts w:hint="eastAsia"/>
                <w:color w:val="auto"/>
              </w:rPr>
              <w:t xml:space="preserve"> I </w:t>
            </w:r>
            <w:r w:rsidRPr="00273DCB">
              <w:rPr>
                <w:rFonts w:hint="eastAsia"/>
                <w:color w:val="auto"/>
              </w:rPr>
              <w:t>基礎證書（兼讀制）」或任何資歷級別一級的</w:t>
            </w:r>
            <w:r w:rsidRPr="00273DCB">
              <w:rPr>
                <w:rFonts w:hint="eastAsia"/>
                <w:color w:val="auto"/>
              </w:rPr>
              <w:t>AutoCAD</w:t>
            </w:r>
            <w:r w:rsidRPr="00273DCB">
              <w:rPr>
                <w:rFonts w:hint="eastAsia"/>
                <w:color w:val="auto"/>
              </w:rPr>
              <w:t>電腦繪圖課程證書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機電工程範疇包括：飛機維修工程、電機工程、消防工程、氣體燃料工程、空調製冷工程、升降機及自動梯工程、廠房機械工程、水務工程、鐵路機電工程，以及船舶維修工程等</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CT357ES / CT357HS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機電工程三維電腦繪圖</w:t>
      </w:r>
      <w:r w:rsidR="004F638A">
        <w:rPr>
          <w:rFonts w:hint="eastAsia"/>
          <w:color w:val="auto"/>
        </w:rPr>
        <w:t>II</w:t>
      </w:r>
      <w:r w:rsidRPr="00273DCB">
        <w:rPr>
          <w:rFonts w:hint="eastAsia"/>
          <w:color w:val="auto"/>
        </w:rPr>
        <w:t>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讓學員掌握三維電腦繪圖軟件</w:t>
            </w:r>
            <w:r w:rsidRPr="00273DCB">
              <w:rPr>
                <w:rFonts w:hint="eastAsia"/>
                <w:color w:val="auto"/>
              </w:rPr>
              <w:t>(Revit MEP)</w:t>
            </w:r>
            <w:r w:rsidRPr="00273DCB">
              <w:rPr>
                <w:rFonts w:hint="eastAsia"/>
                <w:color w:val="auto"/>
              </w:rPr>
              <w:t>的進階操作技巧，並能夠獨立地運用相關軟件繪製複雜的三維屋宇裝備工程施工圖，以及透過衝突檢查及分析，減少圖樣出錯</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Revit MEP</w:t>
            </w:r>
            <w:r w:rsidRPr="00273DCB">
              <w:rPr>
                <w:rFonts w:hint="eastAsia"/>
                <w:color w:val="auto"/>
              </w:rPr>
              <w:t>介面設定，繪製各種屋宇裝備工程施工圖（包括：電氣、空調、水務及消防系統）的進階操作技巧運用，各種屋宇裝備系統的整合與關聯，</w:t>
            </w:r>
            <w:r w:rsidRPr="00273DCB">
              <w:rPr>
                <w:rFonts w:hint="eastAsia"/>
                <w:color w:val="auto"/>
              </w:rPr>
              <w:t>Revit MEP</w:t>
            </w:r>
            <w:r w:rsidRPr="00273DCB">
              <w:rPr>
                <w:rFonts w:hint="eastAsia"/>
                <w:color w:val="auto"/>
              </w:rPr>
              <w:t>的連結與工作共享</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具兩年或以上機電工程（註一）</w:t>
            </w:r>
            <w:r w:rsidRPr="00273DCB">
              <w:rPr>
                <w:rFonts w:hint="eastAsia"/>
                <w:color w:val="auto"/>
              </w:rPr>
              <w:t xml:space="preserve">/ </w:t>
            </w:r>
            <w:r w:rsidRPr="00273DCB">
              <w:rPr>
                <w:rFonts w:hint="eastAsia"/>
                <w:color w:val="auto"/>
              </w:rPr>
              <w:t>屋宇裝備工程</w:t>
            </w:r>
            <w:r w:rsidRPr="00273DCB">
              <w:rPr>
                <w:rFonts w:hint="eastAsia"/>
                <w:color w:val="auto"/>
              </w:rPr>
              <w:t xml:space="preserve"> / </w:t>
            </w:r>
            <w:r w:rsidRPr="00273DCB">
              <w:rPr>
                <w:rFonts w:hint="eastAsia"/>
                <w:color w:val="auto"/>
              </w:rPr>
              <w:t>機械工程工作經驗，當中包括三維電腦繪圖相關工作經驗或通過入學試；或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持有由僱員再培訓局頒發的「機電工程三維電腦繪圖</w:t>
            </w:r>
            <w:r w:rsidRPr="00273DCB">
              <w:rPr>
                <w:rFonts w:hint="eastAsia"/>
                <w:color w:val="auto"/>
              </w:rPr>
              <w:t xml:space="preserve"> I </w:t>
            </w:r>
            <w:r w:rsidRPr="00273DCB">
              <w:rPr>
                <w:rFonts w:hint="eastAsia"/>
                <w:color w:val="auto"/>
              </w:rPr>
              <w:t>基礎證書（兼讀制）」或其他同級的三維電腦繪圖相關證書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$1,125 </w:t>
            </w:r>
            <w:r>
              <w:rPr>
                <w:rStyle w:val="REF-ERBinTable"/>
                <w:rFonts w:cs="REF-ERBRegular"/>
                <w:color w:val="auto"/>
              </w:rPr>
              <w:t>高額資助學費</w:t>
            </w:r>
            <w:r w:rsidR="00337648" w:rsidRPr="00273DCB">
              <w:rPr>
                <w:rFonts w:hint="eastAsia"/>
                <w:color w:val="auto"/>
              </w:rPr>
              <w:t xml:space="preserve"> / $3,750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機電工程範疇包括：飛機維修工程、電機工程、消防工程、氣體燃料工程、空調製冷工程、升降機及自動梯工程、廠房機械工程、水務工程、鐵路機電工程，以及船舶維修工程等</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課程只提供英文教材</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2711 9820 / 2711 9296</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CT381ES / CT381HS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機電工程原理基礎證書（兼讀制）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讓學員理解基本機電原理及知識，並能應用於機電工程工作上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電學基本概念，應用電學概念於交直流電路，儀錶的工作原理及使用，一般機電工程裝置知識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具一年或以上電力工程工作經驗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KE040ES / KE017HS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電工技能測驗</w:t>
      </w:r>
      <w:r w:rsidRPr="00273DCB">
        <w:rPr>
          <w:rFonts w:hint="eastAsia"/>
          <w:color w:val="auto"/>
        </w:rPr>
        <w:t>I</w:t>
      </w:r>
      <w:r w:rsidRPr="00273DCB">
        <w:rPr>
          <w:rFonts w:hint="eastAsia"/>
          <w:color w:val="auto"/>
        </w:rPr>
        <w:t>（技術知識）備試證書（兼讀制）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讓學員掌握設計、裝配及測試定額負載不超過</w:t>
            </w:r>
            <w:r w:rsidRPr="00273DCB">
              <w:rPr>
                <w:rFonts w:hint="eastAsia"/>
                <w:color w:val="auto"/>
              </w:rPr>
              <w:t>400</w:t>
            </w:r>
            <w:r w:rsidRPr="00273DCB">
              <w:rPr>
                <w:rFonts w:hint="eastAsia"/>
                <w:color w:val="auto"/>
              </w:rPr>
              <w:t>安培的低電壓電力安裝工作的技術知識，以符合通過「電工技能測驗（技術知識）」的要求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電氣常識及相關安全措施，配電系統，電纜和軟電線，佈線及管道工作，線路和接線，防止觸電和過載電流保護裝置，檢查、測試及驗收電力裝置和完工紙的要求，電氣理論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曾受僱為電業工程人員最少五年，其中最少一年包括電力工作實際經驗；或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完成電工或電氣打磨裝配技工的學徒訓練，並持有工業教育及訓練署署長或學徒事務專員簽發的「學徒訓練證書」，以及具工作經驗；或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完成獲機電工程業訓練委員會承認等同「學徒訓練證書」的學徒訓練，以及具工作經驗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$1,425 </w:t>
            </w:r>
            <w:r>
              <w:rPr>
                <w:rStyle w:val="REF-ERBinTable"/>
                <w:rFonts w:cs="REF-ERBRegular"/>
                <w:color w:val="auto"/>
              </w:rPr>
              <w:t>高額資助學費</w:t>
            </w:r>
            <w:r w:rsidR="00337648" w:rsidRPr="00273DCB">
              <w:rPr>
                <w:rFonts w:hint="eastAsia"/>
                <w:color w:val="auto"/>
              </w:rPr>
              <w:t xml:space="preserve"> / $4,750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一</w:t>
            </w:r>
            <w:r w:rsidRPr="00273DCB">
              <w:rPr>
                <w:rFonts w:hint="eastAsia"/>
                <w:color w:val="auto"/>
              </w:rPr>
              <w:t>.</w:t>
            </w:r>
            <w:r w:rsidRPr="00273DCB">
              <w:rPr>
                <w:rFonts w:hint="eastAsia"/>
                <w:color w:val="auto"/>
              </w:rPr>
              <w:tab/>
            </w:r>
            <w:r w:rsidRPr="00273DCB">
              <w:rPr>
                <w:rFonts w:hint="eastAsia"/>
                <w:color w:val="auto"/>
              </w:rPr>
              <w:t>畢業學員可報讀僱員再培訓局「電工技能測驗</w:t>
            </w:r>
            <w:r w:rsidRPr="00273DCB">
              <w:rPr>
                <w:rFonts w:hint="eastAsia"/>
                <w:color w:val="auto"/>
              </w:rPr>
              <w:t xml:space="preserve"> II</w:t>
            </w:r>
            <w:r w:rsidRPr="00273DCB">
              <w:rPr>
                <w:rFonts w:hint="eastAsia"/>
                <w:color w:val="auto"/>
              </w:rPr>
              <w:t>（實務）備試證書（兼讀制）」，並報考「電工技能測驗」，以註冊成為「</w:t>
            </w:r>
            <w:r w:rsidRPr="00273DCB">
              <w:rPr>
                <w:rFonts w:hint="eastAsia"/>
                <w:color w:val="auto"/>
              </w:rPr>
              <w:t xml:space="preserve">A </w:t>
            </w:r>
            <w:r w:rsidRPr="00273DCB">
              <w:rPr>
                <w:rFonts w:hint="eastAsia"/>
                <w:color w:val="auto"/>
              </w:rPr>
              <w:t>級電業工程人員」</w:t>
            </w:r>
          </w:p>
          <w:p w:rsidR="00337648" w:rsidRPr="00273DCB" w:rsidRDefault="00337648" w:rsidP="00273DCB">
            <w:pPr>
              <w:pStyle w:val="BodyText"/>
              <w:ind w:left="283" w:hanging="283"/>
              <w:jc w:val="left"/>
              <w:rPr>
                <w:rFonts w:hint="eastAsia"/>
                <w:color w:val="auto"/>
              </w:rPr>
            </w:pPr>
            <w:r w:rsidRPr="00273DCB">
              <w:rPr>
                <w:rFonts w:hint="eastAsia"/>
                <w:color w:val="auto"/>
              </w:rPr>
              <w:t>二</w:t>
            </w:r>
            <w:r w:rsidRPr="00273DCB">
              <w:rPr>
                <w:rFonts w:hint="eastAsia"/>
                <w:color w:val="auto"/>
              </w:rPr>
              <w:t>.</w:t>
            </w:r>
            <w:r w:rsidRPr="00273DCB">
              <w:rPr>
                <w:rFonts w:hint="eastAsia"/>
                <w:color w:val="auto"/>
              </w:rPr>
              <w:tab/>
            </w:r>
            <w:r w:rsidRPr="00273DCB">
              <w:rPr>
                <w:rFonts w:hint="eastAsia"/>
                <w:color w:val="auto"/>
              </w:rPr>
              <w:t>課程不包括公開考試費用</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2332 7279 / 8108 5000</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AE001ES / AE019HS</w:t>
            </w:r>
          </w:p>
        </w:tc>
      </w:tr>
      <w:tr w:rsidR="00273DCB" w:rsidRPr="00273DCB" w:rsidTr="00273DCB">
        <w:trPr>
          <w:trHeight w:val="453"/>
        </w:trPr>
        <w:tc>
          <w:tcPr>
            <w:tcW w:w="2494" w:type="dxa"/>
            <w:tcBorders>
              <w:top w:val="single" w:sz="6" w:space="0" w:color="82E2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CU088ES / CU415HS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KE001ES / KE044HS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電工技能測驗</w:t>
      </w:r>
      <w:r w:rsidRPr="00273DCB">
        <w:rPr>
          <w:rFonts w:hint="eastAsia"/>
          <w:color w:val="auto"/>
        </w:rPr>
        <w:t>II</w:t>
      </w:r>
      <w:r w:rsidRPr="00273DCB">
        <w:rPr>
          <w:rFonts w:hint="eastAsia"/>
          <w:color w:val="auto"/>
        </w:rPr>
        <w:t>（實務）備試證書（兼讀制）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讓學員掌握設計、裝配及測試定額負載不超過</w:t>
            </w:r>
            <w:r w:rsidRPr="00273DCB">
              <w:rPr>
                <w:rFonts w:hint="eastAsia"/>
                <w:color w:val="auto"/>
              </w:rPr>
              <w:t>400</w:t>
            </w:r>
            <w:r w:rsidRPr="00273DCB">
              <w:rPr>
                <w:rFonts w:hint="eastAsia"/>
                <w:color w:val="auto"/>
              </w:rPr>
              <w:t>安培的低電壓電力安裝工作；畢業學員可報考「電工技能測驗（實務）」</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基本佈線技巧（包括：</w:t>
            </w:r>
            <w:r w:rsidRPr="00273DCB">
              <w:rPr>
                <w:rFonts w:hint="eastAsia"/>
                <w:color w:val="auto"/>
              </w:rPr>
              <w:t>PVC</w:t>
            </w:r>
            <w:r w:rsidRPr="00273DCB">
              <w:rPr>
                <w:rFonts w:hint="eastAsia"/>
                <w:color w:val="auto"/>
              </w:rPr>
              <w:t>導管佈線的</w:t>
            </w:r>
            <w:r w:rsidRPr="00273DCB">
              <w:rPr>
                <w:rFonts w:hint="eastAsia"/>
                <w:color w:val="auto"/>
              </w:rPr>
              <w:t>13A</w:t>
            </w:r>
            <w:r w:rsidRPr="00273DCB">
              <w:rPr>
                <w:rFonts w:hint="eastAsia"/>
                <w:color w:val="auto"/>
              </w:rPr>
              <w:t>環形插座最終電路裝置（包括支脈電路）、</w:t>
            </w:r>
            <w:r w:rsidRPr="00273DCB">
              <w:rPr>
                <w:rFonts w:hint="eastAsia"/>
                <w:color w:val="auto"/>
              </w:rPr>
              <w:t>PVC</w:t>
            </w:r>
            <w:r w:rsidRPr="00273DCB">
              <w:rPr>
                <w:rFonts w:hint="eastAsia"/>
                <w:color w:val="auto"/>
              </w:rPr>
              <w:t>導管佈線的兩個燈掣控一組燈最終電路裝置、鋼導管佈線的三個燈掣控一組燈的最終電路裝置、鋼線槽及鋼導管裝配），線路接駁技巧（包括：</w:t>
            </w:r>
            <w:r w:rsidRPr="00273DCB">
              <w:rPr>
                <w:rFonts w:hint="eastAsia"/>
                <w:color w:val="auto"/>
              </w:rPr>
              <w:t>220V</w:t>
            </w:r>
            <w:r w:rsidRPr="00273DCB">
              <w:rPr>
                <w:rFonts w:hint="eastAsia"/>
                <w:color w:val="auto"/>
              </w:rPr>
              <w:t>三極工業插頭與拖蘇連接、量度兩個出線箱之間的線路、量度三相電動機的繞組毛病、星</w:t>
            </w:r>
            <w:r w:rsidRPr="00273DCB">
              <w:rPr>
                <w:rFonts w:hint="eastAsia"/>
                <w:color w:val="auto"/>
              </w:rPr>
              <w:t xml:space="preserve"> / </w:t>
            </w:r>
            <w:r w:rsidRPr="00273DCB">
              <w:rPr>
                <w:rFonts w:hint="eastAsia"/>
                <w:color w:val="auto"/>
              </w:rPr>
              <w:t>角形線端接駁及順</w:t>
            </w:r>
            <w:r w:rsidRPr="00273DCB">
              <w:rPr>
                <w:rFonts w:hint="eastAsia"/>
                <w:color w:val="auto"/>
              </w:rPr>
              <w:t xml:space="preserve"> / </w:t>
            </w:r>
            <w:r w:rsidRPr="00273DCB">
              <w:rPr>
                <w:rFonts w:hint="eastAsia"/>
                <w:color w:val="auto"/>
              </w:rPr>
              <w:t>逆時針方向轉動的線端接駁、輝光啟動式熒光管線路接駁及三相電動機起動器接駁線路）</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曾受僱為電業工程人員最少五年，其中最少一年包括電力工作實際經驗；或完成電工或電氣打磨裝配技工的學徒訓練，並持有工業教育及訓練署署長或學徒事務專員簽發的「學徒訓練證書」，以及具工作經驗；或完成獲機電工程業訓練委員會承認等同「學徒訓練證書」的學徒訓練，以及具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持有由僱員再培訓局頒發的「電工技能測驗</w:t>
            </w:r>
            <w:r w:rsidRPr="00273DCB">
              <w:rPr>
                <w:rFonts w:hint="eastAsia"/>
                <w:color w:val="auto"/>
              </w:rPr>
              <w:t xml:space="preserve"> I</w:t>
            </w:r>
            <w:r w:rsidRPr="00273DCB">
              <w:rPr>
                <w:rFonts w:hint="eastAsia"/>
                <w:color w:val="auto"/>
              </w:rPr>
              <w:t>（技術知識）備試證書（兼讀制）」或「電工技能測驗（技術知識）」及格證明</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66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$1,425 </w:t>
            </w:r>
            <w:r>
              <w:rPr>
                <w:rStyle w:val="REF-ERBinTable"/>
                <w:rFonts w:cs="REF-ERBRegular"/>
                <w:color w:val="auto"/>
              </w:rPr>
              <w:t>高額資助學費</w:t>
            </w:r>
            <w:r w:rsidR="00337648" w:rsidRPr="00273DCB">
              <w:rPr>
                <w:rFonts w:hint="eastAsia"/>
                <w:color w:val="auto"/>
              </w:rPr>
              <w:t xml:space="preserve"> / $4,750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課程不包括公開考試費用</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2332 7279 / 8108 5000</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AE010ES / AE010HS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CU118ES / CU416HS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 xml:space="preserve">B </w:t>
      </w:r>
      <w:r w:rsidRPr="00273DCB">
        <w:rPr>
          <w:rFonts w:hint="eastAsia"/>
          <w:color w:val="auto"/>
        </w:rPr>
        <w:t>級電業工程人員註冊考試備試證書（兼讀制）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讓學員掌握設計、安裝及維修電量不超逾</w:t>
            </w:r>
            <w:r w:rsidRPr="00273DCB">
              <w:rPr>
                <w:rFonts w:hint="eastAsia"/>
                <w:color w:val="auto"/>
              </w:rPr>
              <w:t>2500</w:t>
            </w:r>
            <w:r w:rsidRPr="00273DCB">
              <w:rPr>
                <w:rFonts w:hint="eastAsia"/>
                <w:color w:val="auto"/>
              </w:rPr>
              <w:t>安培低壓固定電力裝置方面所需的知識，畢業學員可報考「</w:t>
            </w:r>
            <w:r w:rsidRPr="00273DCB">
              <w:rPr>
                <w:rFonts w:hint="eastAsia"/>
                <w:color w:val="auto"/>
              </w:rPr>
              <w:t xml:space="preserve">B </w:t>
            </w:r>
            <w:r w:rsidRPr="00273DCB">
              <w:rPr>
                <w:rFonts w:hint="eastAsia"/>
                <w:color w:val="auto"/>
              </w:rPr>
              <w:t>級電業工程人員註冊考試」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一般知識及電機工程理論，電纜</w:t>
            </w:r>
            <w:r w:rsidRPr="00273DCB">
              <w:rPr>
                <w:rFonts w:hint="eastAsia"/>
                <w:color w:val="auto"/>
              </w:rPr>
              <w:t xml:space="preserve"> / </w:t>
            </w:r>
            <w:r w:rsidRPr="00273DCB">
              <w:rPr>
                <w:rFonts w:hint="eastAsia"/>
                <w:color w:val="auto"/>
              </w:rPr>
              <w:t>架空電纜、線路外殼、保護器件</w:t>
            </w:r>
            <w:r w:rsidRPr="00273DCB">
              <w:rPr>
                <w:rFonts w:hint="eastAsia"/>
                <w:color w:val="auto"/>
              </w:rPr>
              <w:t xml:space="preserve"> / </w:t>
            </w:r>
            <w:r w:rsidRPr="00273DCB">
              <w:rPr>
                <w:rFonts w:hint="eastAsia"/>
                <w:color w:val="auto"/>
              </w:rPr>
              <w:t>導體及電路安排，變壓器及電機的原理及特性，照明設備的應用，各種電力裝置的檢查、測試和校驗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持有由僱員再培訓局頒發的「電工技能測驗</w:t>
            </w:r>
            <w:r w:rsidRPr="00273DCB">
              <w:rPr>
                <w:rFonts w:hint="eastAsia"/>
                <w:color w:val="auto"/>
              </w:rPr>
              <w:t xml:space="preserve"> I</w:t>
            </w:r>
            <w:r w:rsidRPr="00273DCB">
              <w:rPr>
                <w:rFonts w:hint="eastAsia"/>
                <w:color w:val="auto"/>
              </w:rPr>
              <w:t>（技術知識）備試證書（兼讀制）」及「電工技能測驗</w:t>
            </w:r>
            <w:r w:rsidRPr="00273DCB">
              <w:rPr>
                <w:rFonts w:hint="eastAsia"/>
                <w:color w:val="auto"/>
              </w:rPr>
              <w:t xml:space="preserve"> II</w:t>
            </w:r>
            <w:r w:rsidRPr="00273DCB">
              <w:rPr>
                <w:rFonts w:hint="eastAsia"/>
                <w:color w:val="auto"/>
              </w:rPr>
              <w:t>（實務）備試證書（兼讀制）」，以及具五年或以上電力工程工作經驗；或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w:t>
            </w:r>
            <w:r w:rsidRPr="00273DCB">
              <w:rPr>
                <w:rFonts w:hint="eastAsia"/>
                <w:color w:val="auto"/>
              </w:rPr>
              <w:t xml:space="preserve">A </w:t>
            </w:r>
            <w:r w:rsidRPr="00273DCB">
              <w:rPr>
                <w:rFonts w:hint="eastAsia"/>
                <w:color w:val="auto"/>
              </w:rPr>
              <w:t>級電業工程人員註冊證明書」，以及具五年或以上電力工程工作經驗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48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課程不包括公開考試費用</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2332 7279 / 8108 5000</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AE021ES / AE021HS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3758 5454 / 2332 9368</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CU535ES / CU535HS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控制電路</w:t>
      </w:r>
      <w:r w:rsidRPr="00273DCB">
        <w:rPr>
          <w:rFonts w:hint="eastAsia"/>
          <w:color w:val="auto"/>
        </w:rPr>
        <w:t>I</w:t>
      </w:r>
      <w:r w:rsidRPr="00273DCB">
        <w:rPr>
          <w:rFonts w:hint="eastAsia"/>
          <w:color w:val="auto"/>
        </w:rPr>
        <w:t>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讓學員能初步認識和掌握電動機控制電路的原理和操作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控制線路的概念，電動機的種類，電動機的控制電路，控制電路實習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具控制電路工作經驗；及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須通過色覺測試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KE012ES / KE001HS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控制電路</w:t>
      </w:r>
      <w:r w:rsidRPr="00273DCB">
        <w:rPr>
          <w:rFonts w:hint="eastAsia"/>
          <w:color w:val="auto"/>
        </w:rPr>
        <w:t>II</w:t>
      </w:r>
      <w:r w:rsidRPr="00273DCB">
        <w:rPr>
          <w:rFonts w:hint="eastAsia"/>
          <w:color w:val="auto"/>
        </w:rPr>
        <w:t>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讓完成「控制電路</w:t>
            </w:r>
            <w:r w:rsidRPr="00273DCB">
              <w:rPr>
                <w:rFonts w:hint="eastAsia"/>
                <w:color w:val="auto"/>
              </w:rPr>
              <w:t>I</w:t>
            </w:r>
            <w:r w:rsidRPr="00273DCB">
              <w:rPr>
                <w:rFonts w:hint="eastAsia"/>
                <w:color w:val="auto"/>
              </w:rPr>
              <w:t>基礎證書（兼讀制）」的學員能進一步認識和掌握電力控制線路的原理和操作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三部水泵順序控制及圖則，斷路器的控制線路，市電</w:t>
            </w:r>
            <w:r w:rsidRPr="00273DCB">
              <w:rPr>
                <w:rFonts w:hint="eastAsia"/>
                <w:color w:val="auto"/>
              </w:rPr>
              <w:t xml:space="preserve"> / </w:t>
            </w:r>
            <w:r w:rsidRPr="00273DCB">
              <w:rPr>
                <w:rFonts w:hint="eastAsia"/>
                <w:color w:val="auto"/>
              </w:rPr>
              <w:t>發電機電源的切換，控制電路實習，固態繼電器的介紹與應用</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具一年或以上控制電路工作經驗；或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持有由僱員再培訓局頒發的「控制電路</w:t>
            </w:r>
            <w:r w:rsidRPr="00273DCB">
              <w:rPr>
                <w:rFonts w:hint="eastAsia"/>
                <w:color w:val="auto"/>
              </w:rPr>
              <w:t xml:space="preserve"> I </w:t>
            </w:r>
            <w:r w:rsidRPr="00273DCB">
              <w:rPr>
                <w:rFonts w:hint="eastAsia"/>
                <w:color w:val="auto"/>
              </w:rPr>
              <w:t>基礎證書（兼讀制）」；或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持有資歷架構「過往資歷認可」機制在機電業的能力單元評審中，取得任何一個「電機工程」相關專項達一級資歷資格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29</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KE013ES / KE002HS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控制電路（變頻器及不間斷電源供應器）基礎證書（兼讀制）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讓學員明瞭電動機速度控制的變頻器的基本原理、種類、安裝及應用，並掌握逆變頻器及其應用於空調製冷系統、升降機、電子鎮流器和不間斷電源供應器及對應產生諧波等的一般知識和技巧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動機速度控制原理及方法，逆變器的基本原理、種類、線路結構及簡介，變頻器對馬達的應用、重要性及影響，直流及交流馬達的分別，逆變器用於空調製冷系統的知識及市面用於空調製冷系統的節能知識，逆變器用於升降機的知識及其對節能的影響，逆變器用於電子鎮流器的原理和磁性鎮流器的分別、節能及工業標準，不間斷電源供應器的原理和線路結構，逆變器或變頻器的安裝、外置線路、保護配件及各種品牌的認識，對應產生諧波的問題分析，功率因數的重要，國際及香港的逆變器與諧波標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具一年或以上電力、電機、電子、升降機或空調製冷系統工程工作經驗；或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持有資歷架構「過往資歷認可」機制在機電業的能力單元評審中，取得任何一個「電機工程」相關專項達一級資歷資格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KE014ES / KE003HS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可編程序控制器</w:t>
      </w:r>
      <w:r w:rsidRPr="00273DCB">
        <w:rPr>
          <w:rFonts w:hint="eastAsia"/>
          <w:color w:val="auto"/>
        </w:rPr>
        <w:t>(PLC)</w:t>
      </w:r>
      <w:r w:rsidRPr="00273DCB">
        <w:rPr>
          <w:rFonts w:hint="eastAsia"/>
          <w:color w:val="auto"/>
        </w:rPr>
        <w:t>應用</w:t>
      </w:r>
      <w:r w:rsidRPr="00273DCB">
        <w:rPr>
          <w:rFonts w:hint="eastAsia"/>
          <w:color w:val="auto"/>
        </w:rPr>
        <w:t>I</w:t>
      </w:r>
      <w:r w:rsidRPr="00273DCB">
        <w:rPr>
          <w:rFonts w:hint="eastAsia"/>
          <w:color w:val="auto"/>
        </w:rPr>
        <w:tab/>
      </w:r>
      <w:r w:rsidRPr="00273DCB">
        <w:rPr>
          <w:rFonts w:hint="eastAsia"/>
          <w:color w:val="auto"/>
        </w:rPr>
        <w:t>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讓學員明瞭可編程序控制器的構造、原理和應用，並能運用梯形圖編寫程序及應用於機電工程實務上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可編程序控制器的概述，可編程序控制器的編程語言，軟件的應用，程式編輯實習及應用實例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具一年或以上機電工程工作經驗（註）；或持有資歷架構「過往資歷認可」機制在機電業的能力單元評審中，取得任何一個相關專項達一級資歷資格；及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具有控制電路知識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機電工程範疇包括：飛機維修工程、電機工程、消防工程、氣體燃料工程、空調製冷工程、升降機及自動梯工程、廠房機械工程、水務工程、鐵路機電工程，以及船舶維修工程等</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KE003ES / KE005HS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6"/>
        </w:rPr>
        <w:t>可編程序控制器</w:t>
      </w:r>
      <w:r w:rsidRPr="00273DCB">
        <w:rPr>
          <w:rFonts w:hint="eastAsia"/>
          <w:color w:val="auto"/>
          <w:spacing w:val="-6"/>
        </w:rPr>
        <w:t>(PLC)</w:t>
      </w:r>
      <w:r w:rsidRPr="00273DCB">
        <w:rPr>
          <w:rFonts w:hint="eastAsia"/>
          <w:color w:val="auto"/>
          <w:spacing w:val="-6"/>
        </w:rPr>
        <w:t>應用</w:t>
      </w:r>
      <w:r w:rsidRPr="00273DCB">
        <w:rPr>
          <w:rFonts w:hint="eastAsia"/>
          <w:color w:val="auto"/>
          <w:spacing w:val="-6"/>
        </w:rPr>
        <w:t>II</w:t>
      </w:r>
      <w:r w:rsidRPr="00273DCB">
        <w:rPr>
          <w:rFonts w:hint="eastAsia"/>
          <w:color w:val="auto"/>
        </w:rPr>
        <w:t>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讓學員掌握以高階指令設計編寫</w:t>
            </w:r>
            <w:r w:rsidRPr="00273DCB">
              <w:rPr>
                <w:rFonts w:hint="eastAsia"/>
                <w:color w:val="auto"/>
              </w:rPr>
              <w:t>PLC</w:t>
            </w:r>
            <w:r w:rsidRPr="00273DCB">
              <w:rPr>
                <w:rFonts w:hint="eastAsia"/>
                <w:color w:val="auto"/>
              </w:rPr>
              <w:t>程序，以製作繼電器電路所無法達成的高性能控制器，並比較不同廠牌的</w:t>
            </w:r>
            <w:r w:rsidRPr="00273DCB">
              <w:rPr>
                <w:rFonts w:hint="eastAsia"/>
                <w:color w:val="auto"/>
              </w:rPr>
              <w:t>PLC</w:t>
            </w:r>
            <w:r w:rsidRPr="00273DCB">
              <w:rPr>
                <w:rFonts w:hint="eastAsia"/>
                <w:color w:val="auto"/>
              </w:rPr>
              <w:t>指令，讓學員能將所學應用在實際工作上</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應用電算數學，設計工具和方法，各種控制方式的組合和編程方法，進階指令的研習和製作，除錯方法的認識和運用，實際應用線路的研討和編程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持有由僱員再培訓局頒發的「可編程序控制器</w:t>
            </w:r>
            <w:r w:rsidRPr="00273DCB">
              <w:rPr>
                <w:rFonts w:hint="eastAsia"/>
                <w:color w:val="auto"/>
              </w:rPr>
              <w:t xml:space="preserve">(PLC) </w:t>
            </w:r>
            <w:r w:rsidRPr="00273DCB">
              <w:rPr>
                <w:rFonts w:hint="eastAsia"/>
                <w:color w:val="auto"/>
              </w:rPr>
              <w:t>應用</w:t>
            </w:r>
            <w:r w:rsidRPr="00273DCB">
              <w:rPr>
                <w:rFonts w:hint="eastAsia"/>
                <w:color w:val="auto"/>
              </w:rPr>
              <w:t xml:space="preserve"> I </w:t>
            </w:r>
            <w:r w:rsidRPr="00273DCB">
              <w:rPr>
                <w:rFonts w:hint="eastAsia"/>
                <w:color w:val="auto"/>
              </w:rPr>
              <w:t>基礎證書（兼讀制）」；或具一年或以上控制電路工作經驗並對</w:t>
            </w:r>
            <w:r w:rsidRPr="00273DCB">
              <w:rPr>
                <w:rFonts w:hint="eastAsia"/>
                <w:color w:val="auto"/>
              </w:rPr>
              <w:t>PLC</w:t>
            </w:r>
            <w:r w:rsidRPr="00273DCB">
              <w:rPr>
                <w:rFonts w:hint="eastAsia"/>
                <w:color w:val="auto"/>
              </w:rPr>
              <w:t>的裝組和基本編程有認識；及</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能閱讀一般梯形圖</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KE004ES / KE006HS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10"/>
        </w:rPr>
        <w:t>可編程序控制器</w:t>
      </w:r>
      <w:r w:rsidRPr="00273DCB">
        <w:rPr>
          <w:rFonts w:hint="eastAsia"/>
          <w:color w:val="auto"/>
          <w:spacing w:val="-10"/>
        </w:rPr>
        <w:t>(PLC)</w:t>
      </w:r>
      <w:r w:rsidRPr="00273DCB">
        <w:rPr>
          <w:rFonts w:hint="eastAsia"/>
          <w:color w:val="auto"/>
          <w:spacing w:val="-10"/>
        </w:rPr>
        <w:t>應用</w:t>
      </w:r>
      <w:r w:rsidRPr="00273DCB">
        <w:rPr>
          <w:rFonts w:hint="eastAsia"/>
          <w:color w:val="auto"/>
          <w:spacing w:val="-10"/>
        </w:rPr>
        <w:t>III</w:t>
      </w:r>
      <w:r w:rsidRPr="00273DCB">
        <w:rPr>
          <w:rFonts w:hint="eastAsia"/>
          <w:color w:val="auto"/>
        </w:rPr>
        <w:t>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讓完成「可編程序控制器</w:t>
            </w:r>
            <w:r w:rsidRPr="00273DCB">
              <w:rPr>
                <w:rFonts w:hint="eastAsia"/>
                <w:color w:val="auto"/>
              </w:rPr>
              <w:t xml:space="preserve"> (PLC) </w:t>
            </w:r>
            <w:r w:rsidRPr="00273DCB">
              <w:rPr>
                <w:rFonts w:hint="eastAsia"/>
                <w:color w:val="auto"/>
              </w:rPr>
              <w:t>應用</w:t>
            </w:r>
            <w:r w:rsidRPr="00273DCB">
              <w:rPr>
                <w:rFonts w:hint="eastAsia"/>
                <w:color w:val="auto"/>
              </w:rPr>
              <w:t xml:space="preserve"> II </w:t>
            </w:r>
            <w:r w:rsidRPr="00273DCB">
              <w:rPr>
                <w:rFonts w:hint="eastAsia"/>
                <w:color w:val="auto"/>
              </w:rPr>
              <w:t>證書（兼讀制）」的學員能於機電工程中更全面應用</w:t>
            </w:r>
            <w:r w:rsidRPr="00273DCB">
              <w:rPr>
                <w:rFonts w:hint="eastAsia"/>
                <w:color w:val="auto"/>
              </w:rPr>
              <w:t>PLC</w:t>
            </w:r>
            <w:r w:rsidRPr="00273DCB">
              <w:rPr>
                <w:rFonts w:hint="eastAsia"/>
                <w:color w:val="auto"/>
              </w:rPr>
              <w:t>技術</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可編程序控制器及其網絡系統概述，可編程序控制器的編程，可編程序控制器的有關軟件的概述和舉例，人機介面的創作步驟、技巧、特點及其與</w:t>
            </w:r>
            <w:r w:rsidRPr="00273DCB">
              <w:rPr>
                <w:rFonts w:hint="eastAsia"/>
                <w:color w:val="auto"/>
              </w:rPr>
              <w:t>PLC</w:t>
            </w:r>
            <w:r w:rsidRPr="00273DCB">
              <w:rPr>
                <w:rFonts w:hint="eastAsia"/>
                <w:color w:val="auto"/>
              </w:rPr>
              <w:t>系統的組合應用（水箱控制系統的研習和製作），實際應用系統的研討、編程和人機介面的製作，觸摸屏的系統構成、功能、實際應用研討和編程</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持有由僱員再培訓局頒發的「可編程序控制器</w:t>
            </w:r>
            <w:r w:rsidRPr="00273DCB">
              <w:rPr>
                <w:rFonts w:hint="eastAsia"/>
                <w:color w:val="auto"/>
              </w:rPr>
              <w:t xml:space="preserve">(PLC) </w:t>
            </w:r>
            <w:r w:rsidRPr="00273DCB">
              <w:rPr>
                <w:rFonts w:hint="eastAsia"/>
                <w:color w:val="auto"/>
              </w:rPr>
              <w:t>應用</w:t>
            </w:r>
            <w:r w:rsidRPr="00273DCB">
              <w:rPr>
                <w:rFonts w:hint="eastAsia"/>
                <w:color w:val="auto"/>
              </w:rPr>
              <w:t xml:space="preserve"> II </w:t>
            </w:r>
            <w:r w:rsidRPr="00273DCB">
              <w:rPr>
                <w:rFonts w:hint="eastAsia"/>
                <w:color w:val="auto"/>
              </w:rPr>
              <w:t>證書（兼讀制）」；或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具兩年或以上控制電路工作經驗（當中包括</w:t>
            </w:r>
            <w:r w:rsidRPr="00273DCB">
              <w:rPr>
                <w:rFonts w:hint="eastAsia"/>
                <w:color w:val="auto"/>
              </w:rPr>
              <w:t>PLC</w:t>
            </w:r>
            <w:r w:rsidRPr="00273DCB">
              <w:rPr>
                <w:rFonts w:hint="eastAsia"/>
                <w:color w:val="auto"/>
              </w:rPr>
              <w:t>的裝組和基本編程工作經驗）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KE002ES / KE007HS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spacing w:val="-13"/>
        </w:rPr>
        <w:t>電力工程（完工及定期）測試及</w:t>
      </w:r>
      <w:r w:rsidRPr="00273DCB">
        <w:rPr>
          <w:rFonts w:hint="eastAsia"/>
          <w:color w:val="auto"/>
        </w:rPr>
        <w:t>儀錶使用基礎證書（兼讀制）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讓學員能夠按安全及操作守則，正確使用相關測試儀錶進行基本的電力工程（完工及定期）測試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電力（線路）規例工作守則的有關規定，檢查（包括目視檢查）及測試範圍，檢查測試及發出證明書的一般程序，標準測試方法，展示作識別及警告的告示，各類儀錶使用及操作方法，填報測試報告表及線路圖，電業工程人員扣分制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具電力工程工作經驗</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須通過色覺測試</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2715 6671</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FU081ES / FU146HS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KE017ES / KE008HS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避雷裝置知識基礎證書（兼讀制）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讓機電業從業員認識避雷裝置的工作原理及避雷保護裝置的設計，以提升避雷裝置設計的可靠性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閃電的產生，避雷裝置目的，閃電的特性，避雷裝置設計及評估保護範圍，避雷裝置結構，正確安裝避雷針</w:t>
            </w:r>
            <w:r w:rsidRPr="00273DCB">
              <w:rPr>
                <w:rFonts w:hint="eastAsia"/>
                <w:color w:val="auto"/>
              </w:rPr>
              <w:t xml:space="preserve"> / </w:t>
            </w:r>
            <w:r w:rsidRPr="00273DCB">
              <w:rPr>
                <w:rFonts w:hint="eastAsia"/>
                <w:color w:val="auto"/>
              </w:rPr>
              <w:t>避雷網，接地系統安裝及測試，接地系統與避雷裝置的關係，避雷裝置設計及計算方法，避雷裝置風險評估，選擇適當的導體，檢查及測試避雷裝置</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具一年或以上電力工程工作經驗；或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持有資歷架構「過往資歷認可」機制在機電業的能力單元評審中，取得任何一個「電機工程」相關專項達一級資歷資格</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KE023ES / KE009HS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空調製冷系統理論基礎證書（兼讀制）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r>
        <w:rPr>
          <w:rStyle w:val="REF-ERB"/>
          <w:rFonts w:cs="REF-ERBRegular"/>
          <w:color w:val="auto"/>
          <w:spacing w:val="-24"/>
        </w:rPr>
        <w:t>中三或以下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讓學員明瞭空調製冷系統的基本原理及操作，並能掌握空調製冷系統所需的基本數據及簡單計算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工業安全及工作守則，基本電力學及熱力學，製冷原理及壓縮循環原理，各類製冷系統的認識及介紹，雪種特性表、空氣變化圖的認識及介紹，各種冷量單位的認識、使用及換算，評估環境對空調系統的影響，估算房間冷量需求的認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具空調製冷系統相關工作經驗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26</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2393 6285</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KE006ES / KE010HS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Subhead1table"/>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服裝製品及紡織</w:t>
      </w:r>
    </w:p>
    <w:p w:rsidR="00337648" w:rsidRPr="00273DCB" w:rsidRDefault="00337648" w:rsidP="00273DCB">
      <w:pPr>
        <w:pStyle w:val="Subhead1table"/>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紙樣設計及立體量裁技巧</w:t>
      </w:r>
      <w:r w:rsidR="004F638A">
        <w:rPr>
          <w:rFonts w:hint="eastAsia"/>
          <w:color w:val="auto"/>
        </w:rPr>
        <w:t>I</w:t>
      </w:r>
      <w:r w:rsidRPr="00273DCB">
        <w:rPr>
          <w:rFonts w:hint="eastAsia"/>
          <w:color w:val="auto"/>
        </w:rPr>
        <w:t>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讓學員認識及掌握下身紙樣設計和立體量裁基本技巧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製作紙樣的理論、技巧和工具運用，</w:t>
            </w:r>
            <w:r w:rsidRPr="00273DCB">
              <w:rPr>
                <w:rFonts w:hint="eastAsia"/>
                <w:color w:val="auto"/>
              </w:rPr>
              <w:t>2D</w:t>
            </w:r>
            <w:r w:rsidRPr="00273DCB">
              <w:rPr>
                <w:rFonts w:hint="eastAsia"/>
                <w:color w:val="auto"/>
              </w:rPr>
              <w:t>基本下身紙樣製作及變款，</w:t>
            </w:r>
            <w:r w:rsidRPr="00273DCB">
              <w:rPr>
                <w:rFonts w:hint="eastAsia"/>
                <w:color w:val="auto"/>
              </w:rPr>
              <w:t>3D</w:t>
            </w:r>
            <w:r w:rsidRPr="00273DCB">
              <w:rPr>
                <w:rFonts w:hint="eastAsia"/>
                <w:color w:val="auto"/>
              </w:rPr>
              <w:t>下身立體量裁技巧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中五學歷程度；或中三學歷程度及具兩年或以上工作經驗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2263 6300</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CL020ES / CL010HS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SK035ES / SK044HS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紙樣設計及立體量裁技巧</w:t>
      </w:r>
      <w:r w:rsidR="004F638A">
        <w:rPr>
          <w:rFonts w:hint="eastAsia"/>
          <w:color w:val="auto"/>
        </w:rPr>
        <w:t>II</w:t>
      </w:r>
      <w:r w:rsidRPr="00273DCB">
        <w:rPr>
          <w:rFonts w:hint="eastAsia"/>
          <w:color w:val="auto"/>
        </w:rPr>
        <w:t>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讓學員認識及掌握上身紙樣設計和立體量裁基本技巧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2D</w:t>
            </w:r>
            <w:r w:rsidRPr="00273DCB">
              <w:rPr>
                <w:rFonts w:hint="eastAsia"/>
                <w:color w:val="auto"/>
              </w:rPr>
              <w:t>基本上身紙樣製作及變款，</w:t>
            </w:r>
            <w:r w:rsidRPr="00273DCB">
              <w:rPr>
                <w:rFonts w:hint="eastAsia"/>
                <w:color w:val="auto"/>
              </w:rPr>
              <w:t>3D</w:t>
            </w:r>
            <w:r w:rsidRPr="00273DCB">
              <w:rPr>
                <w:rFonts w:hint="eastAsia"/>
                <w:color w:val="auto"/>
              </w:rPr>
              <w:t>上身立體量裁技巧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中五學歷程度及具紙樣設計工作經驗；或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中三學歷程度及具兩年或以上工作經驗，其中包括紙樣設計工作經驗；或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完成僱員再培訓局「紙樣設計及立體量裁技巧</w:t>
            </w:r>
            <w:r w:rsidRPr="00273DCB">
              <w:rPr>
                <w:rFonts w:hint="eastAsia"/>
                <w:color w:val="auto"/>
              </w:rPr>
              <w:t>I</w:t>
            </w:r>
            <w:r w:rsidRPr="00273DCB">
              <w:rPr>
                <w:rFonts w:hint="eastAsia"/>
                <w:color w:val="auto"/>
              </w:rPr>
              <w:t>基礎證書（兼讀制）」課程或同等資歷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$525 </w:t>
            </w:r>
            <w:r>
              <w:rPr>
                <w:rStyle w:val="REF-ERBinTable"/>
                <w:rFonts w:cs="REF-ERBRegular"/>
                <w:color w:val="auto"/>
              </w:rPr>
              <w:t>高額資助學費</w:t>
            </w:r>
            <w:r w:rsidR="00337648" w:rsidRPr="00273DCB">
              <w:rPr>
                <w:rFonts w:hint="eastAsia"/>
                <w:color w:val="auto"/>
              </w:rPr>
              <w:t xml:space="preserve"> / $1,750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1248" w:type="dxa"/>
            <w:tcBorders>
              <w:top w:val="single" w:sz="6" w:space="0" w:color="FFFFFF"/>
              <w:left w:val="single" w:sz="4" w:space="0" w:color="82E2FF"/>
              <w:bottom w:val="single" w:sz="6"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2263 6300</w:t>
            </w:r>
          </w:p>
        </w:tc>
        <w:tc>
          <w:tcPr>
            <w:tcW w:w="1190" w:type="dxa"/>
            <w:tcBorders>
              <w:top w:val="single" w:sz="6" w:space="0" w:color="FFFFFF"/>
              <w:left w:val="single" w:sz="4" w:space="0" w:color="82E2FF"/>
              <w:bottom w:val="single" w:sz="6"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CL021ES / CL011HS</w:t>
            </w:r>
          </w:p>
        </w:tc>
      </w:tr>
      <w:tr w:rsidR="00273DCB" w:rsidRPr="00273DCB" w:rsidTr="00273DCB">
        <w:trPr>
          <w:trHeight w:val="453"/>
        </w:trPr>
        <w:tc>
          <w:tcPr>
            <w:tcW w:w="2494" w:type="dxa"/>
            <w:tcBorders>
              <w:top w:val="single" w:sz="6" w:space="0" w:color="82E2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1248" w:type="dxa"/>
            <w:tcBorders>
              <w:top w:val="single" w:sz="6" w:space="0" w:color="82E2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190" w:type="dxa"/>
            <w:tcBorders>
              <w:top w:val="single" w:sz="6" w:space="0" w:color="82E2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SK036ES / SK043HS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紙樣設計及立體量裁技巧</w:t>
      </w:r>
      <w:r w:rsidRPr="00273DCB">
        <w:rPr>
          <w:rFonts w:hint="eastAsia"/>
          <w:color w:val="auto"/>
        </w:rPr>
        <w:t>III</w:t>
      </w:r>
      <w:r w:rsidRPr="00273DCB">
        <w:rPr>
          <w:rFonts w:hint="eastAsia"/>
          <w:color w:val="auto"/>
        </w:rPr>
        <w:tab/>
      </w:r>
      <w:r w:rsidRPr="00273DCB">
        <w:rPr>
          <w:rFonts w:hint="eastAsia"/>
          <w:color w:val="auto"/>
        </w:rPr>
        <w:t>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協助學員提升紙樣設計和立體量裁技巧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3D</w:t>
            </w:r>
            <w:r w:rsidRPr="00273DCB">
              <w:rPr>
                <w:rFonts w:hint="eastAsia"/>
                <w:color w:val="auto"/>
              </w:rPr>
              <w:t>立體量裁技巧及實習，服裝稱身研習</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中五學歷程度及具一年紙樣設計工作經驗；或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中三學歷程度及具兩年或以上工作經驗，其中包括不少於一年紙樣設計工作經驗；或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完成僱員再培訓局「紙樣設計及立體量裁技巧</w:t>
            </w:r>
            <w:r w:rsidRPr="00273DCB">
              <w:rPr>
                <w:rFonts w:hint="eastAsia"/>
                <w:color w:val="auto"/>
              </w:rPr>
              <w:t>II</w:t>
            </w:r>
            <w:r w:rsidRPr="00273DCB">
              <w:rPr>
                <w:rFonts w:hint="eastAsia"/>
                <w:color w:val="auto"/>
              </w:rPr>
              <w:t>基礎證書（兼讀制）」課程或同等資歷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2263 6300</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CL022ES / CL012HS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針織布概論、生產及分析基礎證書（兼讀制）</w:t>
      </w:r>
    </w:p>
    <w:p w:rsidR="004F638A"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4F638A"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為學員提供有關針織理論、規格、生產及設計等相關知識</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針織基礎理論，針法，常見針織組織及應用，常見針織布機器，針織布組織意像圖及生產程序，常見針織布的疵點，針織布分析技巧，針織的內在因數</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中三學歷程度及具兩年或以上紡織或製衣工作經驗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27.5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2263 6300</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CL023ES / CL013HS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胸圍產品知識</w:t>
      </w:r>
      <w:r w:rsidRPr="00273DCB">
        <w:rPr>
          <w:rFonts w:hint="eastAsia"/>
          <w:color w:val="auto"/>
        </w:rPr>
        <w:t>I</w:t>
      </w:r>
      <w:r w:rsidRPr="00273DCB">
        <w:rPr>
          <w:rFonts w:hint="eastAsia"/>
          <w:color w:val="auto"/>
        </w:rPr>
        <w:t>（開發）基礎證書（兼讀制）</w:t>
      </w:r>
    </w:p>
    <w:p w:rsidR="001F34E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F34E6"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讓學員認識胸圍產品的基本知識，掌握胸圍產品開發的實務技能，協助學員從事胸圍產品開發或貿易相關的工作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胸圍行業市場概況及產業運作簡介，胸圍產品的結構、種類、製造物料、規格資料、開發流程及品質檢測</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25</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$675 </w:t>
            </w:r>
            <w:r>
              <w:rPr>
                <w:rStyle w:val="REF-ERBinTable"/>
                <w:rFonts w:cs="REF-ERBRegular"/>
                <w:color w:val="auto"/>
              </w:rPr>
              <w:t>高額資助學費</w:t>
            </w:r>
            <w:r w:rsidR="00337648" w:rsidRPr="00273DCB">
              <w:rPr>
                <w:rFonts w:hint="eastAsia"/>
                <w:color w:val="auto"/>
              </w:rPr>
              <w:t xml:space="preserve"> / $2,250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2263 6300</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CL026ES / CL026HS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胸圍產品知識</w:t>
      </w:r>
      <w:r w:rsidRPr="00273DCB">
        <w:rPr>
          <w:rFonts w:hint="eastAsia"/>
          <w:color w:val="auto"/>
        </w:rPr>
        <w:t>II</w:t>
      </w:r>
      <w:r w:rsidRPr="00273DCB">
        <w:rPr>
          <w:rFonts w:hint="eastAsia"/>
          <w:color w:val="auto"/>
        </w:rPr>
        <w:t>（紙樣製作）基礎證書（兼讀制）</w:t>
      </w:r>
    </w:p>
    <w:p w:rsidR="001F34E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F34E6"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讓學員認識胸圍的基本紙樣製作，掌握胸圍產品製作的實務技能，協助學員從事胸圍產品開發或製作相關的工作</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基本紙樣製作認識、胸圍紙樣製作技巧及不同的製作方法</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中五學歷程度及具一年或以上內衣相關工作經驗；或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中三學歷程度及具兩年或以上工作經驗，其中包括不少於一年內衣相關工作經驗；或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完成僱員再培訓局「胸圍產品知識</w:t>
            </w:r>
            <w:r w:rsidRPr="00273DCB">
              <w:rPr>
                <w:rFonts w:hint="eastAsia"/>
                <w:color w:val="auto"/>
              </w:rPr>
              <w:t>I</w:t>
            </w:r>
            <w:r w:rsidRPr="00273DCB">
              <w:rPr>
                <w:rFonts w:hint="eastAsia"/>
                <w:color w:val="auto"/>
              </w:rPr>
              <w:t>（開發）基礎證書（兼讀制）」課程或同等資歷</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30</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$825 </w:t>
            </w:r>
            <w:r>
              <w:rPr>
                <w:rStyle w:val="REF-ERBinTable"/>
                <w:rFonts w:cs="REF-ERBRegular"/>
                <w:color w:val="auto"/>
              </w:rPr>
              <w:t>高額資助學費</w:t>
            </w:r>
            <w:r w:rsidR="00337648" w:rsidRPr="00273DCB">
              <w:rPr>
                <w:rFonts w:hint="eastAsia"/>
                <w:color w:val="auto"/>
              </w:rPr>
              <w:t xml:space="preserve"> / $2,750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p w:rsidR="00337648" w:rsidRPr="00273DCB" w:rsidRDefault="00337648" w:rsidP="00273DCB">
      <w:pPr>
        <w:pStyle w:val="BodyText"/>
        <w:jc w:val="left"/>
        <w:rPr>
          <w:rFonts w:hint="eastAsia"/>
          <w:color w:val="auto"/>
        </w:rPr>
      </w:pP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2263 6300</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CL027ES / CL027HS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Default="00337648" w:rsidP="00273DCB">
      <w:pPr>
        <w:pStyle w:val="Subhead1table"/>
        <w:jc w:val="left"/>
        <w:rPr>
          <w:rFonts w:hint="eastAsia"/>
          <w:color w:val="auto"/>
        </w:rPr>
      </w:pPr>
      <w:r w:rsidRPr="00273DCB">
        <w:rPr>
          <w:rFonts w:hint="eastAsia"/>
          <w:color w:val="auto"/>
        </w:rPr>
        <w:t>服裝款式細節工藝技巧</w:t>
      </w:r>
      <w:r w:rsidRPr="00273DCB">
        <w:rPr>
          <w:rFonts w:hint="eastAsia"/>
          <w:color w:val="auto"/>
        </w:rPr>
        <w:tab/>
      </w:r>
      <w:r w:rsidRPr="00273DCB">
        <w:rPr>
          <w:rFonts w:hint="eastAsia"/>
          <w:color w:val="auto"/>
        </w:rPr>
        <w:t>基礎證書（兼讀制）</w:t>
      </w:r>
    </w:p>
    <w:p w:rsidR="001F34E6" w:rsidRPr="00273DCB" w:rsidRDefault="004F36D9" w:rsidP="00273DCB">
      <w:pPr>
        <w:pStyle w:val="Subhead1table"/>
        <w:jc w:val="left"/>
        <w:rPr>
          <w:rFonts w:hint="eastAsia"/>
          <w:color w:val="auto"/>
        </w:rPr>
      </w:pPr>
      <w:r>
        <w:rPr>
          <w:rStyle w:val="REF-ERB"/>
          <w:rFonts w:cs="REF-ERBRegular"/>
          <w:color w:val="auto"/>
          <w:spacing w:val="-24"/>
        </w:rPr>
        <w:t>非就業掛鈎課程</w:t>
      </w:r>
      <w:r w:rsidR="001F34E6" w:rsidRPr="00273DCB">
        <w:rPr>
          <w:rStyle w:val="REF-ERB"/>
          <w:rFonts w:cs="REF-ERBRegular"/>
          <w:color w:val="auto"/>
          <w:spacing w:val="-24"/>
        </w:rPr>
        <w:t> </w:t>
      </w:r>
    </w:p>
    <w:tbl>
      <w:tblPr>
        <w:tblW w:w="0" w:type="auto"/>
        <w:tblInd w:w="113" w:type="dxa"/>
        <w:tblLayout w:type="fixed"/>
        <w:tblCellMar>
          <w:left w:w="0" w:type="dxa"/>
          <w:right w:w="0" w:type="dxa"/>
        </w:tblCellMar>
        <w:tblLook w:val="0000" w:firstRow="0" w:lastRow="0" w:firstColumn="0" w:lastColumn="0" w:noHBand="0" w:noVBand="0"/>
      </w:tblPr>
      <w:tblGrid>
        <w:gridCol w:w="1587"/>
        <w:gridCol w:w="3345"/>
      </w:tblGrid>
      <w:tr w:rsidR="00273DCB" w:rsidRPr="00273DCB" w:rsidTr="00273DCB">
        <w:trPr>
          <w:trHeight w:val="340"/>
        </w:trPr>
        <w:tc>
          <w:tcPr>
            <w:tcW w:w="1587" w:type="dxa"/>
            <w:tcBorders>
              <w:top w:val="single" w:sz="16" w:space="0" w:color="82E2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課程目標</w:t>
            </w:r>
          </w:p>
        </w:tc>
        <w:tc>
          <w:tcPr>
            <w:tcW w:w="3345" w:type="dxa"/>
            <w:tcBorders>
              <w:top w:val="single" w:sz="16" w:space="0" w:color="82E2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讓學員掌握服裝款式細節的紙樣製作技巧，並配合車縫技巧製作領線、花邊及女裝衣褶</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訓練內容</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服裝款式細節工藝簡介，領線、花邊及女裝衣褶製作技巧</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入讀資格</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ind w:left="283" w:hanging="283"/>
              <w:jc w:val="left"/>
              <w:rPr>
                <w:rFonts w:hint="eastAsia"/>
                <w:color w:val="auto"/>
              </w:rPr>
            </w:pPr>
            <w:r w:rsidRPr="00273DCB">
              <w:rPr>
                <w:rFonts w:hint="eastAsia"/>
                <w:color w:val="auto"/>
              </w:rPr>
              <w:t>i.</w:t>
            </w:r>
            <w:r w:rsidRPr="00273DCB">
              <w:rPr>
                <w:rFonts w:hint="eastAsia"/>
                <w:color w:val="auto"/>
              </w:rPr>
              <w:tab/>
            </w:r>
            <w:r w:rsidRPr="00273DCB">
              <w:rPr>
                <w:rFonts w:hint="eastAsia"/>
                <w:color w:val="auto"/>
              </w:rPr>
              <w:t>現職或曾從事服裝製品及紡織業工作；或</w:t>
            </w:r>
          </w:p>
          <w:p w:rsidR="00337648" w:rsidRPr="00273DCB" w:rsidRDefault="00337648" w:rsidP="00273DCB">
            <w:pPr>
              <w:pStyle w:val="BodyText"/>
              <w:ind w:left="283" w:hanging="283"/>
              <w:jc w:val="left"/>
              <w:rPr>
                <w:rFonts w:hint="eastAsia"/>
                <w:color w:val="auto"/>
              </w:rPr>
            </w:pPr>
            <w:r w:rsidRPr="00273DCB">
              <w:rPr>
                <w:rFonts w:hint="eastAsia"/>
                <w:color w:val="auto"/>
              </w:rPr>
              <w:t>ii.</w:t>
            </w:r>
            <w:r w:rsidRPr="00273DCB">
              <w:rPr>
                <w:rFonts w:hint="eastAsia"/>
                <w:color w:val="auto"/>
              </w:rPr>
              <w:tab/>
            </w:r>
            <w:r w:rsidRPr="00273DCB">
              <w:rPr>
                <w:rFonts w:hint="eastAsia"/>
                <w:color w:val="auto"/>
              </w:rPr>
              <w:t>中五學歷程度；或</w:t>
            </w:r>
          </w:p>
          <w:p w:rsidR="00337648" w:rsidRPr="00273DCB" w:rsidRDefault="00337648" w:rsidP="00273DCB">
            <w:pPr>
              <w:pStyle w:val="BodyText"/>
              <w:ind w:left="283" w:hanging="283"/>
              <w:jc w:val="left"/>
              <w:rPr>
                <w:rFonts w:hint="eastAsia"/>
                <w:color w:val="auto"/>
              </w:rPr>
            </w:pPr>
            <w:r w:rsidRPr="00273DCB">
              <w:rPr>
                <w:rFonts w:hint="eastAsia"/>
                <w:color w:val="auto"/>
              </w:rPr>
              <w:t>iii.</w:t>
            </w:r>
            <w:r w:rsidRPr="00273DCB">
              <w:rPr>
                <w:rFonts w:hint="eastAsia"/>
                <w:color w:val="auto"/>
              </w:rPr>
              <w:tab/>
            </w:r>
            <w:r w:rsidRPr="00273DCB">
              <w:rPr>
                <w:rFonts w:hint="eastAsia"/>
                <w:color w:val="auto"/>
              </w:rPr>
              <w:t>中三學歷程度及具兩年或以上工作經驗</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訓練期</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38</w:t>
            </w:r>
            <w:r w:rsidRPr="00273DCB">
              <w:rPr>
                <w:rFonts w:hint="eastAsia"/>
                <w:color w:val="auto"/>
              </w:rPr>
              <w:t>小時</w:t>
            </w:r>
          </w:p>
        </w:tc>
      </w:tr>
      <w:tr w:rsidR="00273DCB" w:rsidRPr="00273DCB" w:rsidTr="00273DCB">
        <w:trPr>
          <w:trHeight w:val="340"/>
        </w:trPr>
        <w:tc>
          <w:tcPr>
            <w:tcW w:w="1587"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上課模式</w:t>
            </w:r>
          </w:p>
        </w:tc>
        <w:tc>
          <w:tcPr>
            <w:tcW w:w="3345"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半日或晚間</w:t>
            </w:r>
          </w:p>
        </w:tc>
      </w:tr>
      <w:tr w:rsidR="00273DCB" w:rsidRPr="00273DCB" w:rsidTr="00273DCB">
        <w:trPr>
          <w:trHeight w:val="340"/>
        </w:trPr>
        <w:tc>
          <w:tcPr>
            <w:tcW w:w="1587" w:type="dxa"/>
            <w:tcBorders>
              <w:top w:val="single" w:sz="6" w:space="0" w:color="FFFFFF"/>
              <w:left w:val="single" w:sz="6" w:space="0" w:color="auto"/>
              <w:bottom w:val="single" w:sz="16" w:space="0" w:color="82E2FF"/>
              <w:right w:val="single" w:sz="8" w:space="0" w:color="FFFF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Style w:val="9ptBold"/>
                <w:rFonts w:cs="ATC-*M*00204e2d7dda9ad40020*+*0" w:hint="eastAsia"/>
                <w:color w:val="auto"/>
                <w:szCs w:val="18"/>
              </w:rPr>
              <w:t>全期學費</w:t>
            </w:r>
          </w:p>
        </w:tc>
        <w:tc>
          <w:tcPr>
            <w:tcW w:w="3345" w:type="dxa"/>
            <w:tcBorders>
              <w:top w:val="single" w:sz="6" w:space="0" w:color="FFFFFF"/>
              <w:left w:val="single" w:sz="8" w:space="0" w:color="FFFFFF"/>
              <w:bottom w:val="single" w:sz="16" w:space="0" w:color="82E2FF"/>
              <w:right w:val="single" w:sz="6" w:space="0" w:color="auto"/>
            </w:tcBorders>
            <w:shd w:val="clear" w:color="auto" w:fill="auto"/>
            <w:tcMar>
              <w:top w:w="113" w:type="dxa"/>
              <w:left w:w="113" w:type="dxa"/>
              <w:bottom w:w="113" w:type="dxa"/>
              <w:right w:w="113" w:type="dxa"/>
            </w:tcMar>
          </w:tcPr>
          <w:p w:rsidR="00337648" w:rsidRPr="00273DCB" w:rsidRDefault="004F36D9" w:rsidP="00273DCB">
            <w:pPr>
              <w:pStyle w:val="BodyText"/>
              <w:jc w:val="left"/>
              <w:rPr>
                <w:rFonts w:hint="eastAsia"/>
                <w:color w:val="auto"/>
              </w:rPr>
            </w:pPr>
            <w:r>
              <w:rPr>
                <w:rFonts w:hint="eastAsia"/>
                <w:color w:val="auto"/>
              </w:rPr>
              <w:t>豁免繳費</w:t>
            </w:r>
            <w:r w:rsidR="00337648" w:rsidRPr="00273DCB">
              <w:rPr>
                <w:rFonts w:hint="eastAsia"/>
                <w:color w:val="auto"/>
              </w:rPr>
              <w:t xml:space="preserve"> / $975 </w:t>
            </w:r>
            <w:r>
              <w:rPr>
                <w:rStyle w:val="REF-ERBinTable"/>
                <w:rFonts w:cs="REF-ERBRegular"/>
                <w:color w:val="auto"/>
              </w:rPr>
              <w:t>高額資助學費</w:t>
            </w:r>
            <w:r w:rsidR="00337648" w:rsidRPr="00273DCB">
              <w:rPr>
                <w:rFonts w:hint="eastAsia"/>
                <w:color w:val="auto"/>
              </w:rPr>
              <w:t xml:space="preserve"> / $3,250 </w:t>
            </w:r>
            <w:r>
              <w:rPr>
                <w:rStyle w:val="REF-ERBinTable"/>
                <w:rFonts w:cs="REF-ERBRegular"/>
                <w:color w:val="auto"/>
              </w:rPr>
              <w:t>一般資助學費</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2"/>
        <w:jc w:val="left"/>
        <w:rPr>
          <w:rFonts w:hint="eastAsia"/>
          <w:color w:val="auto"/>
        </w:rPr>
      </w:pPr>
      <w:r w:rsidRPr="00273DCB">
        <w:rPr>
          <w:rFonts w:hint="eastAsia"/>
          <w:color w:val="auto"/>
        </w:rPr>
        <w:t>請向下列培訓機構查詢有關課程的上課地點及開課日期：</w:t>
      </w:r>
    </w:p>
    <w:tbl>
      <w:tblPr>
        <w:tblW w:w="0" w:type="auto"/>
        <w:tblInd w:w="113" w:type="dxa"/>
        <w:tblLayout w:type="fixed"/>
        <w:tblCellMar>
          <w:left w:w="0" w:type="dxa"/>
          <w:right w:w="0" w:type="dxa"/>
        </w:tblCellMar>
        <w:tblLook w:val="0000" w:firstRow="0" w:lastRow="0" w:firstColumn="0" w:lastColumn="0" w:noHBand="0" w:noVBand="0"/>
      </w:tblPr>
      <w:tblGrid>
        <w:gridCol w:w="2494"/>
        <w:gridCol w:w="1248"/>
        <w:gridCol w:w="1190"/>
      </w:tblGrid>
      <w:tr w:rsidR="00273DCB" w:rsidRPr="00273DCB" w:rsidTr="001E2669">
        <w:trPr>
          <w:trHeight w:val="453"/>
          <w:tblHeader/>
        </w:trPr>
        <w:tc>
          <w:tcPr>
            <w:tcW w:w="2494" w:type="dxa"/>
            <w:tcBorders>
              <w:top w:val="single" w:sz="6" w:space="0" w:color="auto"/>
              <w:left w:val="single" w:sz="6" w:space="0" w:color="auto"/>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培訓機構</w:t>
            </w:r>
          </w:p>
        </w:tc>
        <w:tc>
          <w:tcPr>
            <w:tcW w:w="1248" w:type="dxa"/>
            <w:tcBorders>
              <w:top w:val="single" w:sz="6" w:space="0" w:color="auto"/>
              <w:left w:val="single" w:sz="6" w:space="0" w:color="FFFFFF"/>
              <w:bottom w:val="single" w:sz="6" w:space="0" w:color="FFFFFF"/>
              <w:right w:val="single" w:sz="6" w:space="0" w:color="FFFFFF"/>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查詢電話</w:t>
            </w:r>
          </w:p>
        </w:tc>
        <w:tc>
          <w:tcPr>
            <w:tcW w:w="1190" w:type="dxa"/>
            <w:tcBorders>
              <w:top w:val="single" w:sz="6" w:space="0" w:color="auto"/>
              <w:left w:val="single" w:sz="6" w:space="0" w:color="FFFFFF"/>
              <w:bottom w:val="single" w:sz="6" w:space="0" w:color="FFFFFF"/>
              <w:right w:val="single" w:sz="6" w:space="0" w:color="auto"/>
            </w:tcBorders>
            <w:shd w:val="clear" w:color="auto" w:fill="auto"/>
            <w:tcMar>
              <w:top w:w="113" w:type="dxa"/>
              <w:left w:w="113" w:type="dxa"/>
              <w:bottom w:w="113" w:type="dxa"/>
              <w:right w:w="113" w:type="dxa"/>
            </w:tcMar>
            <w:vAlign w:val="center"/>
          </w:tcPr>
          <w:p w:rsidR="00337648" w:rsidRPr="00273DCB" w:rsidRDefault="00337648" w:rsidP="00273DCB">
            <w:pPr>
              <w:pStyle w:val="BodyText"/>
              <w:jc w:val="left"/>
              <w:rPr>
                <w:rFonts w:hint="eastAsia"/>
                <w:color w:val="auto"/>
              </w:rPr>
            </w:pPr>
            <w:r w:rsidRPr="00273DCB">
              <w:rPr>
                <w:rStyle w:val="9ptBigBold"/>
                <w:rFonts w:cs="ATC-*M*00207c97514b9ad40020*+*0" w:hint="eastAsia"/>
                <w:szCs w:val="18"/>
                <w14:textFill>
                  <w14:solidFill>
                    <w14:srgbClr w14:val="000000"/>
                  </w14:solidFill>
                </w14:textFill>
              </w:rPr>
              <w:t>課程編號</w:t>
            </w:r>
          </w:p>
        </w:tc>
      </w:tr>
      <w:tr w:rsidR="00273DCB" w:rsidRPr="00273DCB" w:rsidTr="00273DCB">
        <w:trPr>
          <w:trHeight w:val="453"/>
        </w:trPr>
        <w:tc>
          <w:tcPr>
            <w:tcW w:w="2494" w:type="dxa"/>
            <w:tcBorders>
              <w:top w:val="single" w:sz="6" w:space="0" w:color="FFFFFF"/>
              <w:left w:val="single" w:sz="6" w:space="0" w:color="auto"/>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1248" w:type="dxa"/>
            <w:tcBorders>
              <w:top w:val="single" w:sz="6" w:space="0" w:color="FFFFFF"/>
              <w:left w:val="single" w:sz="4" w:space="0" w:color="82E2FF"/>
              <w:bottom w:val="single" w:sz="8" w:space="0" w:color="82E2FF"/>
              <w:right w:val="single" w:sz="4" w:space="0" w:color="82E2FF"/>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2263 6300</w:t>
            </w:r>
          </w:p>
        </w:tc>
        <w:tc>
          <w:tcPr>
            <w:tcW w:w="1190" w:type="dxa"/>
            <w:tcBorders>
              <w:top w:val="single" w:sz="6" w:space="0" w:color="FFFFFF"/>
              <w:left w:val="single" w:sz="4" w:space="0" w:color="82E2FF"/>
              <w:bottom w:val="single" w:sz="8" w:space="0" w:color="82E2FF"/>
              <w:right w:val="single" w:sz="6" w:space="0" w:color="auto"/>
            </w:tcBorders>
            <w:shd w:val="clear" w:color="auto" w:fill="auto"/>
            <w:tcMar>
              <w:top w:w="113" w:type="dxa"/>
              <w:left w:w="113" w:type="dxa"/>
              <w:bottom w:w="113" w:type="dxa"/>
              <w:right w:w="113" w:type="dxa"/>
            </w:tcMar>
          </w:tcPr>
          <w:p w:rsidR="00337648" w:rsidRPr="00273DCB" w:rsidRDefault="00337648" w:rsidP="00273DCB">
            <w:pPr>
              <w:pStyle w:val="BodyText"/>
              <w:jc w:val="left"/>
              <w:rPr>
                <w:rFonts w:hint="eastAsia"/>
                <w:color w:val="auto"/>
              </w:rPr>
            </w:pPr>
            <w:r w:rsidRPr="00273DCB">
              <w:rPr>
                <w:rFonts w:hint="eastAsia"/>
                <w:color w:val="auto"/>
              </w:rPr>
              <w:t>CL029ES / CL029HS</w:t>
            </w:r>
          </w:p>
        </w:tc>
      </w:tr>
    </w:tbl>
    <w:p w:rsidR="00337648" w:rsidRPr="00273DCB" w:rsidRDefault="00337648" w:rsidP="00273DCB">
      <w:pPr>
        <w:pStyle w:val="BodyText"/>
        <w:jc w:val="left"/>
        <w:rPr>
          <w:rFonts w:hint="eastAsia"/>
          <w:color w:val="auto"/>
        </w:rPr>
      </w:pPr>
    </w:p>
    <w:p w:rsidR="00337648" w:rsidRPr="00273DCB" w:rsidRDefault="00337648" w:rsidP="00273DCB">
      <w:pPr>
        <w:pStyle w:val="Heading"/>
        <w:jc w:val="left"/>
        <w:rPr>
          <w:rFonts w:hint="eastAsia"/>
          <w:color w:val="auto"/>
        </w:rPr>
      </w:pPr>
    </w:p>
    <w:p w:rsidR="00337648" w:rsidRPr="00273DCB" w:rsidRDefault="00337648" w:rsidP="00273DCB">
      <w:pPr>
        <w:pStyle w:val="Heading"/>
        <w:jc w:val="left"/>
        <w:rPr>
          <w:rFonts w:hint="eastAsia"/>
          <w:color w:val="auto"/>
        </w:rPr>
      </w:pPr>
      <w:r w:rsidRPr="00273DCB">
        <w:rPr>
          <w:rFonts w:hint="eastAsia"/>
          <w:color w:val="auto"/>
        </w:rPr>
        <w:t>培訓課程上課╱報名地點及查詢電話</w:t>
      </w:r>
    </w:p>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r w:rsidRPr="00273DCB">
        <w:rPr>
          <w:rFonts w:hint="eastAsia"/>
          <w:color w:val="auto"/>
        </w:rPr>
        <w:t>註：以下資料按培訓機構編號由</w:t>
      </w:r>
      <w:r w:rsidRPr="00273DCB">
        <w:rPr>
          <w:rFonts w:hint="eastAsia"/>
          <w:color w:val="auto"/>
        </w:rPr>
        <w:t>A</w:t>
      </w:r>
      <w:r w:rsidRPr="00273DCB">
        <w:rPr>
          <w:rFonts w:hint="eastAsia"/>
          <w:color w:val="auto"/>
        </w:rPr>
        <w:t>至</w:t>
      </w:r>
      <w:r w:rsidRPr="00273DCB">
        <w:rPr>
          <w:rFonts w:hint="eastAsia"/>
          <w:color w:val="auto"/>
        </w:rPr>
        <w:t>Z</w:t>
      </w:r>
      <w:r w:rsidRPr="00273DCB">
        <w:rPr>
          <w:rFonts w:hint="eastAsia"/>
          <w:color w:val="auto"/>
        </w:rPr>
        <w:t>順序排列；有</w:t>
      </w:r>
      <w:r w:rsidRPr="00273DCB">
        <w:rPr>
          <w:rFonts w:hint="eastAsia"/>
          <w:color w:val="auto"/>
        </w:rPr>
        <w:t>*</w:t>
      </w:r>
      <w:r w:rsidRPr="00273DCB">
        <w:rPr>
          <w:rFonts w:hint="eastAsia"/>
          <w:color w:val="auto"/>
        </w:rPr>
        <w:t>的培訓中心不設報名服務</w:t>
      </w:r>
    </w:p>
    <w:p w:rsidR="00337648" w:rsidRPr="00273DCB" w:rsidRDefault="00337648" w:rsidP="00273DCB">
      <w:pPr>
        <w:pStyle w:val="BodyText"/>
        <w:jc w:val="left"/>
        <w:rPr>
          <w:rFonts w:hint="eastAsia"/>
          <w:color w:val="auto"/>
        </w:rPr>
      </w:pPr>
    </w:p>
    <w:tbl>
      <w:tblPr>
        <w:tblW w:w="0" w:type="auto"/>
        <w:tblInd w:w="85" w:type="dxa"/>
        <w:tblLayout w:type="fixed"/>
        <w:tblCellMar>
          <w:left w:w="0" w:type="dxa"/>
          <w:right w:w="0" w:type="dxa"/>
        </w:tblCellMar>
        <w:tblLook w:val="0000" w:firstRow="0" w:lastRow="0" w:firstColumn="0" w:lastColumn="0" w:noHBand="0" w:noVBand="0"/>
      </w:tblPr>
      <w:tblGrid>
        <w:gridCol w:w="1020"/>
        <w:gridCol w:w="4082"/>
        <w:gridCol w:w="1021"/>
        <w:gridCol w:w="4082"/>
      </w:tblGrid>
      <w:tr w:rsidR="00273DCB" w:rsidRPr="00273DCB" w:rsidTr="001E2669">
        <w:trPr>
          <w:trHeight w:val="60"/>
          <w:tblHeader/>
        </w:trPr>
        <w:tc>
          <w:tcPr>
            <w:tcW w:w="1020" w:type="dxa"/>
            <w:tcBorders>
              <w:top w:val="single" w:sz="6" w:space="0" w:color="auto"/>
              <w:left w:val="single" w:sz="4" w:space="0" w:color="82E2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auto"/>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auto"/>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auto"/>
              <w:left w:val="single" w:sz="4" w:space="0" w:color="FFFFFF"/>
              <w:bottom w:val="single" w:sz="4" w:space="0" w:color="FFFF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AA</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香港理工大學活齡學院</w:t>
            </w:r>
            <w:r w:rsidRPr="00273DCB">
              <w:rPr>
                <w:rFonts w:hint="eastAsia"/>
                <w:color w:val="auto"/>
              </w:rPr>
              <w:t>(3400 8970)</w:t>
            </w:r>
          </w:p>
        </w:tc>
        <w:tc>
          <w:tcPr>
            <w:tcW w:w="1021"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hint="eastAsia"/>
                <w:color w:val="auto"/>
              </w:rPr>
              <w:tab/>
              <w:t>AAHQ</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紅磡香港理工大學（接待處設於</w:t>
            </w:r>
            <w:r w:rsidRPr="00273DCB">
              <w:rPr>
                <w:rFonts w:hint="eastAsia"/>
                <w:color w:val="auto"/>
              </w:rPr>
              <w:t>R505</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AE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r w:rsidRPr="00273DCB">
              <w:rPr>
                <w:rFonts w:hint="eastAsia"/>
                <w:color w:val="auto"/>
              </w:rPr>
              <w:t>(2332 7279 / 8108 5000)</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hint="eastAsia"/>
                <w:color w:val="auto"/>
              </w:rPr>
              <w:tab/>
              <w:t>AEHQ</w:t>
            </w:r>
          </w:p>
          <w:p w:rsidR="00337648" w:rsidRPr="00273DCB" w:rsidRDefault="00337648" w:rsidP="00273DCB">
            <w:pPr>
              <w:pStyle w:val="BodyText"/>
              <w:tabs>
                <w:tab w:val="left" w:pos="85"/>
              </w:tabs>
              <w:jc w:val="left"/>
              <w:rPr>
                <w:rFonts w:hint="eastAsia"/>
                <w:color w:val="auto"/>
              </w:rPr>
            </w:pPr>
            <w:r w:rsidRPr="00273DCB">
              <w:rPr>
                <w:rFonts w:hint="eastAsia"/>
                <w:color w:val="auto"/>
              </w:rPr>
              <w:tab/>
            </w:r>
          </w:p>
          <w:p w:rsidR="00337648" w:rsidRPr="00273DCB" w:rsidRDefault="00337648" w:rsidP="00273DCB">
            <w:pPr>
              <w:pStyle w:val="BodyText"/>
              <w:tabs>
                <w:tab w:val="left" w:pos="85"/>
              </w:tabs>
              <w:jc w:val="left"/>
              <w:rPr>
                <w:rFonts w:hint="eastAsia"/>
                <w:color w:val="auto"/>
              </w:rPr>
            </w:pPr>
            <w:r w:rsidRPr="00273DCB">
              <w:rPr>
                <w:rFonts w:hint="eastAsia"/>
                <w:color w:val="auto"/>
              </w:rPr>
              <w:t>*</w:t>
            </w:r>
            <w:r w:rsidRPr="00273DCB">
              <w:rPr>
                <w:rFonts w:hint="eastAsia"/>
                <w:color w:val="auto"/>
              </w:rPr>
              <w:tab/>
              <w:t>AEMK</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AETK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油麻地彌敦道</w:t>
            </w:r>
            <w:r w:rsidRPr="00273DCB">
              <w:rPr>
                <w:rFonts w:hint="eastAsia"/>
                <w:color w:val="auto"/>
              </w:rPr>
              <w:t>494</w:t>
            </w:r>
            <w:r w:rsidRPr="00273DCB">
              <w:rPr>
                <w:color w:val="auto"/>
              </w:rPr>
              <w:t>–</w:t>
            </w:r>
            <w:r w:rsidRPr="00273DCB">
              <w:rPr>
                <w:rFonts w:hint="eastAsia"/>
                <w:color w:val="auto"/>
              </w:rPr>
              <w:t>496</w:t>
            </w:r>
            <w:r w:rsidRPr="00273DCB">
              <w:rPr>
                <w:rFonts w:hint="eastAsia"/>
                <w:color w:val="auto"/>
              </w:rPr>
              <w:t>號晉利商業大廈</w:t>
            </w:r>
            <w:r w:rsidRPr="00273DCB">
              <w:rPr>
                <w:rFonts w:hint="eastAsia"/>
                <w:color w:val="auto"/>
              </w:rPr>
              <w:t>4</w:t>
            </w:r>
            <w:r w:rsidRPr="00273DCB">
              <w:rPr>
                <w:rFonts w:hint="eastAsia"/>
                <w:color w:val="auto"/>
              </w:rPr>
              <w:t>樓、</w:t>
            </w:r>
            <w:r w:rsidRPr="00273DCB">
              <w:rPr>
                <w:rFonts w:hint="eastAsia"/>
                <w:color w:val="auto"/>
              </w:rPr>
              <w:t>5</w:t>
            </w:r>
            <w:r w:rsidRPr="00273DCB">
              <w:rPr>
                <w:rFonts w:hint="eastAsia"/>
                <w:color w:val="auto"/>
              </w:rPr>
              <w:t>樓、</w:t>
            </w:r>
            <w:r w:rsidRPr="00273DCB">
              <w:rPr>
                <w:rFonts w:hint="eastAsia"/>
                <w:color w:val="auto"/>
              </w:rPr>
              <w:t>14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15</w:t>
            </w:r>
            <w:r w:rsidRPr="00273DCB">
              <w:rPr>
                <w:rFonts w:hint="eastAsia"/>
                <w:color w:val="auto"/>
              </w:rPr>
              <w:t>樓及</w:t>
            </w:r>
            <w:r w:rsidRPr="00273DCB">
              <w:rPr>
                <w:rFonts w:hint="eastAsia"/>
                <w:color w:val="auto"/>
              </w:rPr>
              <w:t>17</w:t>
            </w:r>
            <w:r w:rsidRPr="00273DCB">
              <w:rPr>
                <w:rFonts w:hint="eastAsia"/>
                <w:color w:val="auto"/>
              </w:rPr>
              <w:t>樓（接待處設於</w:t>
            </w:r>
            <w:r w:rsidRPr="00273DCB">
              <w:rPr>
                <w:rFonts w:hint="eastAsia"/>
                <w:color w:val="auto"/>
              </w:rPr>
              <w:t>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旺角塘尾道</w:t>
            </w:r>
            <w:r w:rsidRPr="00273DCB">
              <w:rPr>
                <w:rFonts w:hint="eastAsia"/>
                <w:color w:val="auto"/>
              </w:rPr>
              <w:t>60</w:t>
            </w:r>
            <w:r w:rsidRPr="00273DCB">
              <w:rPr>
                <w:color w:val="auto"/>
              </w:rPr>
              <w:t>–</w:t>
            </w:r>
            <w:r w:rsidRPr="00273DCB">
              <w:rPr>
                <w:rFonts w:hint="eastAsia"/>
                <w:color w:val="auto"/>
              </w:rPr>
              <w:t>62</w:t>
            </w:r>
            <w:r w:rsidRPr="00273DCB">
              <w:rPr>
                <w:rFonts w:hint="eastAsia"/>
                <w:color w:val="auto"/>
              </w:rPr>
              <w:t>號福康工業大廈</w:t>
            </w:r>
            <w:r w:rsidRPr="00273DCB">
              <w:rPr>
                <w:rFonts w:hint="eastAsia"/>
                <w:color w:val="auto"/>
              </w:rPr>
              <w:t>8</w:t>
            </w:r>
            <w:r w:rsidRPr="00273DCB">
              <w:rPr>
                <w:rFonts w:hint="eastAsia"/>
                <w:color w:val="auto"/>
              </w:rPr>
              <w:t>樓</w:t>
            </w:r>
            <w:r w:rsidRPr="00273DCB">
              <w:rPr>
                <w:rFonts w:hint="eastAsia"/>
                <w:color w:val="auto"/>
              </w:rPr>
              <w:t>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九龍大角咀洋松街</w:t>
            </w:r>
            <w:r w:rsidRPr="00273DCB">
              <w:rPr>
                <w:rFonts w:hint="eastAsia"/>
                <w:color w:val="auto"/>
              </w:rPr>
              <w:t>73</w:t>
            </w:r>
            <w:r w:rsidRPr="00273DCB">
              <w:rPr>
                <w:color w:val="auto"/>
              </w:rPr>
              <w:t>–</w:t>
            </w:r>
            <w:r w:rsidRPr="00273DCB">
              <w:rPr>
                <w:rFonts w:hint="eastAsia"/>
                <w:color w:val="auto"/>
              </w:rPr>
              <w:t>79</w:t>
            </w:r>
            <w:r w:rsidRPr="00273DCB">
              <w:rPr>
                <w:rFonts w:hint="eastAsia"/>
                <w:color w:val="auto"/>
              </w:rPr>
              <w:t>號君豪工商大廈</w:t>
            </w:r>
            <w:r w:rsidRPr="00273DCB">
              <w:rPr>
                <w:rFonts w:hint="eastAsia"/>
                <w:color w:val="auto"/>
              </w:rPr>
              <w:t>1</w:t>
            </w:r>
            <w:r w:rsidRPr="00273DCB">
              <w:rPr>
                <w:rFonts w:hint="eastAsia"/>
                <w:color w:val="auto"/>
              </w:rPr>
              <w:t>樓</w:t>
            </w:r>
            <w:r w:rsidRPr="00273DCB">
              <w:rPr>
                <w:rFonts w:hint="eastAsia"/>
                <w:color w:val="auto"/>
              </w:rPr>
              <w:t>B</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AG</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r w:rsidRPr="00273DCB">
              <w:rPr>
                <w:rFonts w:hint="eastAsia"/>
                <w:color w:val="auto"/>
              </w:rPr>
              <w:t>(2775 5756)</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AGTS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尖沙咀金巴利道</w:t>
            </w:r>
            <w:r w:rsidRPr="00273DCB">
              <w:rPr>
                <w:rFonts w:hint="eastAsia"/>
                <w:color w:val="auto"/>
              </w:rPr>
              <w:t>35</w:t>
            </w:r>
            <w:r w:rsidRPr="00273DCB">
              <w:rPr>
                <w:rFonts w:hint="eastAsia"/>
                <w:color w:val="auto"/>
              </w:rPr>
              <w:t>號金巴利中心</w:t>
            </w:r>
            <w:r w:rsidRPr="00273DCB">
              <w:rPr>
                <w:rFonts w:hint="eastAsia"/>
                <w:color w:val="auto"/>
              </w:rPr>
              <w:t>1</w:t>
            </w:r>
            <w:r w:rsidRPr="00273DCB">
              <w:rPr>
                <w:rFonts w:hint="eastAsia"/>
                <w:color w:val="auto"/>
              </w:rPr>
              <w:t>樓全層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AI</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嶺南大學亞太老年學研究中心</w:t>
            </w:r>
            <w:r w:rsidRPr="00273DCB">
              <w:rPr>
                <w:rFonts w:hint="eastAsia"/>
                <w:color w:val="auto"/>
              </w:rPr>
              <w:t>(2616 7425 / 2616 7423)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AIHQ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屯門青山公路嶺南大學林炳炎樓</w:t>
            </w:r>
            <w:r w:rsidRPr="00273DCB">
              <w:rPr>
                <w:rFonts w:hint="eastAsia"/>
                <w:color w:val="auto"/>
              </w:rPr>
              <w:t>1</w:t>
            </w:r>
            <w:r w:rsidRPr="00273DCB">
              <w:rPr>
                <w:rFonts w:hint="eastAsia"/>
                <w:color w:val="auto"/>
              </w:rPr>
              <w:t>樓</w:t>
            </w:r>
            <w:r w:rsidRPr="00273DCB">
              <w:rPr>
                <w:rFonts w:hint="eastAsia"/>
                <w:color w:val="auto"/>
              </w:rPr>
              <w:t>GE116</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r w:rsidRPr="00273DCB">
              <w:rPr>
                <w:rFonts w:hint="eastAsia"/>
                <w:color w:val="auto"/>
              </w:rPr>
              <w:t>(2518 0978)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AKHQ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香港仔舊大街</w:t>
            </w:r>
            <w:r w:rsidRPr="00273DCB">
              <w:rPr>
                <w:rFonts w:hint="eastAsia"/>
                <w:color w:val="auto"/>
              </w:rPr>
              <w:t>64</w:t>
            </w:r>
            <w:r w:rsidRPr="00273DCB">
              <w:rPr>
                <w:color w:val="auto"/>
              </w:rPr>
              <w:t>–</w:t>
            </w:r>
            <w:r w:rsidRPr="00273DCB">
              <w:rPr>
                <w:rFonts w:hint="eastAsia"/>
                <w:color w:val="auto"/>
              </w:rPr>
              <w:t>70</w:t>
            </w:r>
            <w:r w:rsidRPr="00273DCB">
              <w:rPr>
                <w:rFonts w:hint="eastAsia"/>
                <w:color w:val="auto"/>
              </w:rPr>
              <w:t>號海洋大廈地下及閣樓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AP</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r w:rsidRPr="00273DCB">
              <w:rPr>
                <w:rFonts w:hint="eastAsia"/>
                <w:color w:val="auto"/>
              </w:rPr>
              <w:t>(2370 3387 / 2330 0345)</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APCO</w:t>
            </w:r>
          </w:p>
          <w:p w:rsidR="00337648" w:rsidRPr="00273DCB" w:rsidRDefault="00337648" w:rsidP="00273DCB">
            <w:pPr>
              <w:pStyle w:val="BodyText"/>
              <w:ind w:left="85" w:hanging="85"/>
              <w:jc w:val="left"/>
              <w:rPr>
                <w:rFonts w:hint="eastAsia"/>
                <w:color w:val="auto"/>
              </w:rPr>
            </w:pPr>
            <w:r w:rsidRPr="00273DCB">
              <w:rPr>
                <w:rFonts w:hint="eastAsia"/>
                <w:color w:val="auto"/>
              </w:rPr>
              <w:tab/>
              <w:t>APMC</w:t>
            </w:r>
          </w:p>
          <w:p w:rsidR="00337648" w:rsidRPr="00273DCB" w:rsidRDefault="00337648" w:rsidP="00273DCB">
            <w:pPr>
              <w:pStyle w:val="BodyText"/>
              <w:ind w:left="85" w:hanging="85"/>
              <w:jc w:val="left"/>
              <w:rPr>
                <w:rFonts w:hint="eastAsia"/>
                <w:color w:val="auto"/>
              </w:rPr>
            </w:pPr>
            <w:r w:rsidRPr="00273DCB">
              <w:rPr>
                <w:rFonts w:hint="eastAsia"/>
                <w:color w:val="auto"/>
              </w:rPr>
              <w:tab/>
              <w:t>APTK</w:t>
            </w:r>
          </w:p>
          <w:p w:rsidR="00337648" w:rsidRPr="00273DCB" w:rsidRDefault="00337648" w:rsidP="00273DCB">
            <w:pPr>
              <w:pStyle w:val="BodyText"/>
              <w:ind w:left="85" w:hanging="85"/>
              <w:jc w:val="left"/>
              <w:rPr>
                <w:rFonts w:hint="eastAsia"/>
                <w:color w:val="auto"/>
              </w:rPr>
            </w:pPr>
          </w:p>
          <w:p w:rsidR="00337648" w:rsidRPr="00273DCB" w:rsidRDefault="00337648" w:rsidP="00273DCB">
            <w:pPr>
              <w:pStyle w:val="BodyText"/>
              <w:ind w:left="85" w:hanging="85"/>
              <w:jc w:val="left"/>
              <w:rPr>
                <w:rFonts w:hint="eastAsia"/>
                <w:color w:val="auto"/>
              </w:rPr>
            </w:pPr>
            <w:r w:rsidRPr="00273DCB">
              <w:rPr>
                <w:rFonts w:hint="eastAsia"/>
                <w:color w:val="auto"/>
              </w:rPr>
              <w:tab/>
              <w:t>APTS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深水埗澤安邨富澤樓</w:t>
            </w:r>
            <w:r w:rsidRPr="00273DCB">
              <w:rPr>
                <w:rFonts w:hint="eastAsia"/>
                <w:color w:val="auto"/>
              </w:rPr>
              <w:t>10,11,14</w:t>
            </w:r>
            <w:r w:rsidRPr="00273DCB">
              <w:rPr>
                <w:rFonts w:hint="eastAsia"/>
                <w:color w:val="auto"/>
              </w:rPr>
              <w:t>及</w:t>
            </w:r>
            <w:r w:rsidRPr="00273DCB">
              <w:rPr>
                <w:rFonts w:hint="eastAsia"/>
                <w:color w:val="auto"/>
              </w:rPr>
              <w:t>15</w:t>
            </w:r>
            <w:r w:rsidRPr="00273DCB">
              <w:rPr>
                <w:rFonts w:hint="eastAsia"/>
                <w:color w:val="auto"/>
              </w:rPr>
              <w:t>號地舖</w:t>
            </w:r>
          </w:p>
          <w:p w:rsidR="00337648" w:rsidRPr="00273DCB" w:rsidRDefault="00337648" w:rsidP="00273DCB">
            <w:pPr>
              <w:pStyle w:val="BodyText"/>
              <w:jc w:val="left"/>
              <w:rPr>
                <w:rFonts w:hint="eastAsia"/>
                <w:color w:val="auto"/>
              </w:rPr>
            </w:pPr>
            <w:r w:rsidRPr="00273DCB">
              <w:rPr>
                <w:rFonts w:hint="eastAsia"/>
                <w:color w:val="auto"/>
              </w:rPr>
              <w:t>九龍觀塘觀塘道</w:t>
            </w:r>
            <w:r w:rsidRPr="00273DCB">
              <w:rPr>
                <w:rFonts w:hint="eastAsia"/>
                <w:color w:val="auto"/>
              </w:rPr>
              <w:t>370</w:t>
            </w:r>
            <w:r w:rsidRPr="00273DCB">
              <w:rPr>
                <w:rFonts w:hint="eastAsia"/>
                <w:color w:val="auto"/>
              </w:rPr>
              <w:t>號創紀之城</w:t>
            </w:r>
            <w:r w:rsidRPr="00273DCB">
              <w:rPr>
                <w:rFonts w:hint="eastAsia"/>
                <w:color w:val="auto"/>
              </w:rPr>
              <w:t>3</w:t>
            </w:r>
            <w:r w:rsidRPr="00273DCB">
              <w:rPr>
                <w:rFonts w:hint="eastAsia"/>
                <w:color w:val="auto"/>
              </w:rPr>
              <w:t>期</w:t>
            </w:r>
            <w:r w:rsidRPr="00273DCB">
              <w:rPr>
                <w:rFonts w:hint="eastAsia"/>
                <w:color w:val="auto"/>
              </w:rPr>
              <w:t>10</w:t>
            </w:r>
            <w:r w:rsidRPr="00273DCB">
              <w:rPr>
                <w:rFonts w:hint="eastAsia"/>
                <w:color w:val="auto"/>
              </w:rPr>
              <w:t>樓</w:t>
            </w:r>
            <w:r w:rsidRPr="00273DCB">
              <w:rPr>
                <w:rFonts w:hint="eastAsia"/>
                <w:color w:val="auto"/>
              </w:rPr>
              <w:t>01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九龍土瓜灣道</w:t>
            </w:r>
            <w:r w:rsidRPr="00273DCB">
              <w:rPr>
                <w:rFonts w:hint="eastAsia"/>
                <w:color w:val="auto"/>
              </w:rPr>
              <w:t>325</w:t>
            </w:r>
            <w:r w:rsidRPr="00273DCB">
              <w:rPr>
                <w:color w:val="auto"/>
              </w:rPr>
              <w:t>–</w:t>
            </w:r>
            <w:r w:rsidRPr="00273DCB">
              <w:rPr>
                <w:rFonts w:hint="eastAsia"/>
                <w:color w:val="auto"/>
              </w:rPr>
              <w:t>329</w:t>
            </w:r>
            <w:r w:rsidRPr="00273DCB">
              <w:rPr>
                <w:rFonts w:hint="eastAsia"/>
                <w:color w:val="auto"/>
              </w:rPr>
              <w:t>號奕賢大廈地下</w:t>
            </w:r>
            <w:r w:rsidRPr="00273DCB">
              <w:rPr>
                <w:rFonts w:hint="eastAsia"/>
                <w:color w:val="auto"/>
              </w:rPr>
              <w:t>11</w:t>
            </w:r>
            <w:r w:rsidRPr="00273DCB">
              <w:rPr>
                <w:color w:val="auto"/>
              </w:rPr>
              <w:t>–</w:t>
            </w:r>
            <w:r w:rsidRPr="00273DCB">
              <w:rPr>
                <w:rFonts w:hint="eastAsia"/>
                <w:color w:val="auto"/>
              </w:rPr>
              <w:t>12</w:t>
            </w:r>
            <w:r w:rsidRPr="00273DCB">
              <w:rPr>
                <w:rFonts w:hint="eastAsia"/>
                <w:color w:val="auto"/>
              </w:rPr>
              <w:t>號舖及</w:t>
            </w:r>
          </w:p>
          <w:p w:rsidR="00337648" w:rsidRPr="00273DCB" w:rsidRDefault="00337648" w:rsidP="00273DCB">
            <w:pPr>
              <w:pStyle w:val="BodyText"/>
              <w:jc w:val="left"/>
              <w:rPr>
                <w:rFonts w:hint="eastAsia"/>
                <w:color w:val="auto"/>
              </w:rPr>
            </w:pPr>
            <w:r w:rsidRPr="00273DCB">
              <w:rPr>
                <w:rFonts w:hint="eastAsia"/>
                <w:color w:val="auto"/>
              </w:rPr>
              <w:t>土瓜灣道</w:t>
            </w:r>
            <w:r w:rsidRPr="00273DCB">
              <w:rPr>
                <w:rFonts w:hint="eastAsia"/>
                <w:color w:val="auto"/>
              </w:rPr>
              <w:t>321</w:t>
            </w:r>
            <w:r w:rsidRPr="00273DCB">
              <w:rPr>
                <w:rFonts w:hint="eastAsia"/>
                <w:color w:val="auto"/>
              </w:rPr>
              <w:t>號捷通大廈</w:t>
            </w:r>
            <w:r w:rsidRPr="00273DCB">
              <w:rPr>
                <w:rFonts w:hint="eastAsia"/>
                <w:color w:val="auto"/>
              </w:rPr>
              <w:t>3</w:t>
            </w:r>
            <w:r w:rsidRPr="00273DCB">
              <w:rPr>
                <w:rFonts w:hint="eastAsia"/>
                <w:color w:val="auto"/>
              </w:rPr>
              <w:t>樓</w:t>
            </w:r>
            <w:r w:rsidRPr="00273DCB">
              <w:rPr>
                <w:rFonts w:hint="eastAsia"/>
                <w:color w:val="auto"/>
              </w:rPr>
              <w:t>319</w:t>
            </w:r>
            <w:r w:rsidRPr="00273DCB">
              <w:rPr>
                <w:rFonts w:hint="eastAsia"/>
                <w:color w:val="auto"/>
              </w:rPr>
              <w:t>室（接待處設於</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九龍長沙灣道</w:t>
            </w:r>
            <w:r w:rsidRPr="00273DCB">
              <w:rPr>
                <w:rFonts w:hint="eastAsia"/>
                <w:color w:val="auto"/>
              </w:rPr>
              <w:t>681</w:t>
            </w:r>
            <w:r w:rsidRPr="00273DCB">
              <w:rPr>
                <w:rFonts w:hint="eastAsia"/>
                <w:color w:val="auto"/>
              </w:rPr>
              <w:t>號貿易廣場地下</w:t>
            </w:r>
            <w:r w:rsidRPr="00273DCB">
              <w:rPr>
                <w:rFonts w:hint="eastAsia"/>
                <w:color w:val="auto"/>
              </w:rPr>
              <w:t>5</w:t>
            </w:r>
            <w:r w:rsidRPr="00273DCB">
              <w:rPr>
                <w:color w:val="auto"/>
              </w:rPr>
              <w:t>–</w:t>
            </w:r>
            <w:r w:rsidRPr="00273DCB">
              <w:rPr>
                <w:rFonts w:hint="eastAsia"/>
                <w:color w:val="auto"/>
              </w:rPr>
              <w:t>7</w:t>
            </w:r>
            <w:r w:rsidRPr="00273DCB">
              <w:rPr>
                <w:rFonts w:hint="eastAsia"/>
                <w:color w:val="auto"/>
              </w:rPr>
              <w:t>號舖及</w:t>
            </w:r>
            <w:r w:rsidRPr="00273DCB">
              <w:rPr>
                <w:rFonts w:hint="eastAsia"/>
                <w:color w:val="auto"/>
              </w:rPr>
              <w:t>7</w:t>
            </w:r>
            <w:r w:rsidRPr="00273DCB">
              <w:rPr>
                <w:rFonts w:hint="eastAsia"/>
                <w:color w:val="auto"/>
              </w:rPr>
              <w:t>樓</w:t>
            </w:r>
            <w:r w:rsidRPr="00273DCB">
              <w:rPr>
                <w:rFonts w:hint="eastAsia"/>
                <w:color w:val="auto"/>
              </w:rPr>
              <w:t>708</w:t>
            </w:r>
            <w:r w:rsidRPr="00273DCB">
              <w:rPr>
                <w:color w:val="auto"/>
              </w:rPr>
              <w:t>–</w:t>
            </w:r>
            <w:r w:rsidRPr="00273DCB">
              <w:rPr>
                <w:rFonts w:hint="eastAsia"/>
                <w:color w:val="auto"/>
              </w:rPr>
              <w:t>709</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r w:rsidRPr="00273DCB">
              <w:rPr>
                <w:rFonts w:hint="eastAsia"/>
                <w:color w:val="auto"/>
              </w:rPr>
              <w:t>(3589 5023)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ATMH</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香港灣仔愛群道</w:t>
            </w:r>
            <w:r w:rsidRPr="00273DCB">
              <w:rPr>
                <w:rFonts w:hint="eastAsia"/>
                <w:color w:val="auto"/>
              </w:rPr>
              <w:t>6</w:t>
            </w:r>
            <w:r w:rsidRPr="00273DCB">
              <w:rPr>
                <w:rFonts w:hint="eastAsia"/>
                <w:color w:val="auto"/>
              </w:rPr>
              <w:t>號香港專業教育學院（摩理臣山）</w:t>
            </w:r>
          </w:p>
          <w:p w:rsidR="00337648" w:rsidRPr="00273DCB" w:rsidRDefault="00337648" w:rsidP="00273DCB">
            <w:pPr>
              <w:pStyle w:val="BodyText"/>
              <w:jc w:val="left"/>
              <w:rPr>
                <w:rFonts w:hint="eastAsia"/>
                <w:color w:val="auto"/>
              </w:rPr>
            </w:pPr>
            <w:r w:rsidRPr="00273DCB">
              <w:rPr>
                <w:rFonts w:hint="eastAsia"/>
                <w:color w:val="auto"/>
              </w:rPr>
              <w:t>1</w:t>
            </w:r>
            <w:r w:rsidRPr="00273DCB">
              <w:rPr>
                <w:rFonts w:hint="eastAsia"/>
                <w:color w:val="auto"/>
              </w:rPr>
              <w:t>樓</w:t>
            </w:r>
            <w:r w:rsidRPr="00273DCB">
              <w:rPr>
                <w:rFonts w:hint="eastAsia"/>
                <w:color w:val="auto"/>
              </w:rPr>
              <w:t>112</w:t>
            </w:r>
            <w:r w:rsidRPr="00273DCB">
              <w:rPr>
                <w:rFonts w:hint="eastAsia"/>
                <w:color w:val="auto"/>
              </w:rPr>
              <w:t>室及</w:t>
            </w:r>
            <w:r w:rsidRPr="00273DCB">
              <w:rPr>
                <w:rFonts w:hint="eastAsia"/>
                <w:color w:val="auto"/>
              </w:rPr>
              <w:t>130A</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BD</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香港標準舞總會有限公司</w:t>
            </w:r>
            <w:r w:rsidRPr="00273DCB">
              <w:rPr>
                <w:rFonts w:hint="eastAsia"/>
                <w:color w:val="auto"/>
              </w:rPr>
              <w:t>(2541 6215)</w:t>
            </w:r>
          </w:p>
          <w:p w:rsidR="00337648" w:rsidRPr="00273DCB" w:rsidRDefault="00337648" w:rsidP="00273DCB">
            <w:pPr>
              <w:pStyle w:val="BodyText"/>
              <w:jc w:val="left"/>
              <w:rPr>
                <w:rFonts w:hint="eastAsia"/>
                <w:color w:val="auto"/>
              </w:rPr>
            </w:pPr>
            <w:r w:rsidRPr="00273DCB">
              <w:rPr>
                <w:rFonts w:hint="eastAsia"/>
                <w:color w:val="auto"/>
              </w:rPr>
              <w:t>機構地址：九龍彌敦道</w:t>
            </w:r>
            <w:r w:rsidRPr="00273DCB">
              <w:rPr>
                <w:rFonts w:hint="eastAsia"/>
                <w:color w:val="auto"/>
              </w:rPr>
              <w:t>313</w:t>
            </w:r>
            <w:r w:rsidRPr="00273DCB">
              <w:rPr>
                <w:rFonts w:hint="eastAsia"/>
                <w:color w:val="auto"/>
              </w:rPr>
              <w:t>號康僑大廈</w:t>
            </w:r>
            <w:r w:rsidRPr="00273DCB">
              <w:rPr>
                <w:rFonts w:hint="eastAsia"/>
                <w:color w:val="auto"/>
              </w:rPr>
              <w:t>2</w:t>
            </w:r>
            <w:r w:rsidRPr="00273DCB">
              <w:rPr>
                <w:rFonts w:hint="eastAsia"/>
                <w:color w:val="auto"/>
              </w:rPr>
              <w:t>樓</w:t>
            </w:r>
            <w:r w:rsidRPr="00273DCB">
              <w:rPr>
                <w:rFonts w:hint="eastAsia"/>
                <w:color w:val="auto"/>
              </w:rPr>
              <w:t>1</w:t>
            </w:r>
            <w:r w:rsidRPr="00273DCB">
              <w:rPr>
                <w:rFonts w:hint="eastAsia"/>
                <w:color w:val="auto"/>
              </w:rPr>
              <w:t>室</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BDSP</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深水埗青山道</w:t>
            </w:r>
            <w:r w:rsidRPr="00273DCB">
              <w:rPr>
                <w:rFonts w:hint="eastAsia"/>
                <w:color w:val="auto"/>
              </w:rPr>
              <w:t>124</w:t>
            </w:r>
            <w:r w:rsidRPr="00273DCB">
              <w:rPr>
                <w:color w:val="auto"/>
              </w:rPr>
              <w:t>–</w:t>
            </w:r>
            <w:r w:rsidRPr="00273DCB">
              <w:rPr>
                <w:rFonts w:hint="eastAsia"/>
                <w:color w:val="auto"/>
              </w:rPr>
              <w:t>126</w:t>
            </w:r>
            <w:r w:rsidRPr="00273DCB">
              <w:rPr>
                <w:rFonts w:hint="eastAsia"/>
                <w:color w:val="auto"/>
              </w:rPr>
              <w:t>號金星商業大廈</w:t>
            </w:r>
            <w:r w:rsidRPr="00273DCB">
              <w:rPr>
                <w:rFonts w:hint="eastAsia"/>
                <w:color w:val="auto"/>
              </w:rPr>
              <w:t>7</w:t>
            </w:r>
            <w:r w:rsidRPr="00273DCB">
              <w:rPr>
                <w:rFonts w:hint="eastAsia"/>
                <w:color w:val="auto"/>
              </w:rPr>
              <w:t>樓</w:t>
            </w:r>
            <w:r w:rsidRPr="00273DCB">
              <w:rPr>
                <w:rFonts w:hint="eastAsia"/>
                <w:color w:val="auto"/>
              </w:rPr>
              <w:t>A</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BK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r w:rsidRPr="00273DCB">
              <w:rPr>
                <w:rFonts w:hint="eastAsia"/>
                <w:color w:val="auto"/>
              </w:rPr>
              <w:t xml:space="preserve"> (2116 4598 / 2770 8070 / 3413 1683)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BKCK</w:t>
            </w:r>
          </w:p>
          <w:p w:rsidR="00337648" w:rsidRPr="00273DCB" w:rsidRDefault="00337648" w:rsidP="00273DCB">
            <w:pPr>
              <w:pStyle w:val="BodyText"/>
              <w:ind w:left="85" w:hanging="85"/>
              <w:jc w:val="left"/>
              <w:rPr>
                <w:rFonts w:hint="eastAsia"/>
                <w:color w:val="auto"/>
              </w:rPr>
            </w:pPr>
            <w:r w:rsidRPr="00273DCB">
              <w:rPr>
                <w:rFonts w:hint="eastAsia"/>
                <w:color w:val="auto"/>
              </w:rPr>
              <w:tab/>
              <w:t>BKCS</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BKHF</w:t>
            </w:r>
          </w:p>
          <w:p w:rsidR="00337648" w:rsidRPr="00273DCB" w:rsidRDefault="00337648" w:rsidP="00273DCB">
            <w:pPr>
              <w:pStyle w:val="BodyText"/>
              <w:ind w:left="85" w:hanging="85"/>
              <w:jc w:val="left"/>
              <w:rPr>
                <w:rFonts w:hint="eastAsia"/>
                <w:color w:val="auto"/>
              </w:rPr>
            </w:pPr>
            <w:r w:rsidRPr="00273DCB">
              <w:rPr>
                <w:rFonts w:hint="eastAsia"/>
                <w:color w:val="auto"/>
              </w:rPr>
              <w:tab/>
              <w:t>BKHQ</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BKHT</w:t>
            </w:r>
          </w:p>
          <w:p w:rsidR="00337648" w:rsidRPr="00273DCB" w:rsidRDefault="00337648" w:rsidP="00273DCB">
            <w:pPr>
              <w:pStyle w:val="BodyText"/>
              <w:ind w:left="85" w:hanging="85"/>
              <w:jc w:val="left"/>
              <w:rPr>
                <w:rFonts w:hint="eastAsia"/>
                <w:color w:val="auto"/>
              </w:rPr>
            </w:pPr>
            <w:r w:rsidRPr="00273DCB">
              <w:rPr>
                <w:rFonts w:hint="eastAsia"/>
                <w:color w:val="auto"/>
              </w:rPr>
              <w:tab/>
              <w:t>BKKH</w:t>
            </w:r>
          </w:p>
          <w:p w:rsidR="00337648" w:rsidRPr="00273DCB" w:rsidRDefault="00337648" w:rsidP="00273DCB">
            <w:pPr>
              <w:pStyle w:val="BodyText"/>
              <w:ind w:left="85" w:hanging="85"/>
              <w:jc w:val="left"/>
              <w:rPr>
                <w:rFonts w:hint="eastAsia"/>
                <w:color w:val="auto"/>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hint="eastAsia"/>
                <w:color w:val="auto"/>
              </w:rPr>
              <w:tab/>
              <w:t>BKMK</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BKSK</w:t>
            </w:r>
          </w:p>
          <w:p w:rsidR="00337648" w:rsidRPr="00273DCB" w:rsidRDefault="00337648" w:rsidP="00273DCB">
            <w:pPr>
              <w:pStyle w:val="BodyText"/>
              <w:ind w:left="85" w:hanging="85"/>
              <w:jc w:val="left"/>
              <w:rPr>
                <w:rFonts w:hint="eastAsia"/>
                <w:color w:val="auto"/>
              </w:rPr>
            </w:pPr>
            <w:r w:rsidRPr="00273DCB">
              <w:rPr>
                <w:rFonts w:hint="eastAsia"/>
                <w:color w:val="auto"/>
              </w:rPr>
              <w:tab/>
              <w:t>BKYM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九龍茶果嶺道</w:t>
            </w:r>
            <w:r w:rsidRPr="00273DCB">
              <w:rPr>
                <w:rFonts w:hint="eastAsia"/>
                <w:color w:val="auto"/>
              </w:rPr>
              <w:t>161-163</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長沙灣順寧道</w:t>
            </w:r>
            <w:r w:rsidRPr="00273DCB">
              <w:rPr>
                <w:rFonts w:hint="eastAsia"/>
                <w:color w:val="auto"/>
              </w:rPr>
              <w:t>323</w:t>
            </w:r>
            <w:r w:rsidRPr="00273DCB">
              <w:rPr>
                <w:rFonts w:hint="eastAsia"/>
                <w:color w:val="auto"/>
              </w:rPr>
              <w:t>號地下至</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長沙灣幸福街</w:t>
            </w:r>
            <w:r w:rsidRPr="00273DCB">
              <w:rPr>
                <w:rFonts w:hint="eastAsia"/>
                <w:color w:val="auto"/>
              </w:rPr>
              <w:t>1</w:t>
            </w:r>
            <w:r w:rsidRPr="00273DCB">
              <w:rPr>
                <w:rFonts w:hint="eastAsia"/>
                <w:color w:val="auto"/>
              </w:rPr>
              <w:t>號</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灣仔愛群道</w:t>
            </w:r>
            <w:r w:rsidRPr="00273DCB">
              <w:rPr>
                <w:rFonts w:hint="eastAsia"/>
                <w:color w:val="auto"/>
              </w:rPr>
              <w:t>36</w:t>
            </w:r>
            <w:r w:rsidRPr="00273DCB">
              <w:rPr>
                <w:rFonts w:hint="eastAsia"/>
                <w:color w:val="auto"/>
              </w:rPr>
              <w:t>號</w:t>
            </w:r>
            <w:r w:rsidRPr="00273DCB">
              <w:rPr>
                <w:rFonts w:hint="eastAsia"/>
                <w:color w:val="auto"/>
              </w:rPr>
              <w:t>1</w:t>
            </w:r>
            <w:r w:rsidRPr="00273DCB">
              <w:rPr>
                <w:rFonts w:hint="eastAsia"/>
                <w:color w:val="auto"/>
              </w:rPr>
              <w:t>至</w:t>
            </w:r>
            <w:r w:rsidRPr="00273DCB">
              <w:rPr>
                <w:rFonts w:hint="eastAsia"/>
                <w:color w:val="auto"/>
              </w:rPr>
              <w:t>4</w:t>
            </w:r>
            <w:r w:rsidRPr="00273DCB">
              <w:rPr>
                <w:rFonts w:hint="eastAsia"/>
                <w:color w:val="auto"/>
              </w:rPr>
              <w:t>樓及</w:t>
            </w:r>
            <w:r w:rsidRPr="00273DCB">
              <w:rPr>
                <w:rFonts w:hint="eastAsia"/>
                <w:color w:val="auto"/>
              </w:rPr>
              <w:t>6</w:t>
            </w:r>
            <w:r w:rsidRPr="00273DCB">
              <w:rPr>
                <w:rFonts w:hint="eastAsia"/>
                <w:color w:val="auto"/>
              </w:rPr>
              <w:t>至</w:t>
            </w:r>
            <w:r w:rsidRPr="00273DCB">
              <w:rPr>
                <w:rFonts w:hint="eastAsia"/>
                <w:color w:val="auto"/>
              </w:rPr>
              <w:t>9</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九龍旺角道</w:t>
            </w:r>
            <w:r w:rsidRPr="00273DCB">
              <w:rPr>
                <w:rFonts w:hint="eastAsia"/>
                <w:color w:val="auto"/>
              </w:rPr>
              <w:t>33</w:t>
            </w:r>
            <w:r w:rsidRPr="00273DCB">
              <w:rPr>
                <w:rFonts w:hint="eastAsia"/>
                <w:color w:val="auto"/>
              </w:rPr>
              <w:t>號凱途發展大廈</w:t>
            </w:r>
            <w:r w:rsidRPr="00273DCB">
              <w:rPr>
                <w:rFonts w:hint="eastAsia"/>
                <w:color w:val="auto"/>
              </w:rPr>
              <w:t>4</w:t>
            </w:r>
            <w:r w:rsidRPr="00273DCB">
              <w:rPr>
                <w:rFonts w:hint="eastAsia"/>
                <w:color w:val="auto"/>
              </w:rPr>
              <w:t>樓</w:t>
            </w:r>
            <w:r w:rsidRPr="00273DCB">
              <w:rPr>
                <w:rFonts w:hint="eastAsia"/>
                <w:color w:val="auto"/>
              </w:rPr>
              <w:t>403</w:t>
            </w:r>
            <w:r w:rsidRPr="00273DCB">
              <w:rPr>
                <w:rFonts w:hint="eastAsia"/>
                <w:color w:val="auto"/>
              </w:rPr>
              <w:t>及</w:t>
            </w:r>
            <w:r w:rsidRPr="00273DCB">
              <w:rPr>
                <w:rFonts w:hint="eastAsia"/>
                <w:color w:val="auto"/>
              </w:rPr>
              <w:t>404</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九龍旺角道</w:t>
            </w:r>
            <w:r w:rsidRPr="00273DCB">
              <w:rPr>
                <w:rFonts w:hint="eastAsia"/>
                <w:color w:val="auto"/>
              </w:rPr>
              <w:t>2A</w:t>
            </w:r>
            <w:r w:rsidRPr="00273DCB">
              <w:rPr>
                <w:rFonts w:hint="eastAsia"/>
                <w:color w:val="auto"/>
              </w:rPr>
              <w:t>號琪恒中心</w:t>
            </w:r>
            <w:r w:rsidRPr="00273DCB">
              <w:rPr>
                <w:rFonts w:hint="eastAsia"/>
                <w:color w:val="auto"/>
              </w:rPr>
              <w:t>15</w:t>
            </w:r>
            <w:r w:rsidRPr="00273DCB">
              <w:rPr>
                <w:rFonts w:hint="eastAsia"/>
                <w:color w:val="auto"/>
              </w:rPr>
              <w:t>樓</w:t>
            </w:r>
            <w:r w:rsidRPr="00273DCB">
              <w:rPr>
                <w:rFonts w:hint="eastAsia"/>
                <w:color w:val="auto"/>
              </w:rPr>
              <w:t>1501</w:t>
            </w:r>
            <w:r w:rsidRPr="00273DCB">
              <w:rPr>
                <w:rFonts w:hint="eastAsia"/>
                <w:color w:val="auto"/>
              </w:rPr>
              <w:t>室及</w:t>
            </w:r>
            <w:r w:rsidRPr="00273DCB">
              <w:rPr>
                <w:rFonts w:hint="eastAsia"/>
                <w:color w:val="auto"/>
              </w:rPr>
              <w:t>16</w:t>
            </w:r>
            <w:r w:rsidRPr="00273DCB">
              <w:rPr>
                <w:rFonts w:hint="eastAsia"/>
                <w:color w:val="auto"/>
              </w:rPr>
              <w:t>樓</w:t>
            </w:r>
            <w:r w:rsidRPr="00273DCB">
              <w:rPr>
                <w:rFonts w:hint="eastAsia"/>
                <w:color w:val="auto"/>
              </w:rPr>
              <w:t>1602</w:t>
            </w:r>
            <w:r w:rsidRPr="00273DCB">
              <w:rPr>
                <w:color w:val="auto"/>
              </w:rPr>
              <w:t>–</w:t>
            </w:r>
            <w:r w:rsidRPr="00273DCB">
              <w:rPr>
                <w:rFonts w:hint="eastAsia"/>
                <w:color w:val="auto"/>
              </w:rPr>
              <w:t>03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（接待處設於</w:t>
            </w:r>
            <w:r w:rsidRPr="00273DCB">
              <w:rPr>
                <w:rFonts w:hint="eastAsia"/>
                <w:color w:val="auto"/>
              </w:rPr>
              <w:t>16</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旺角上海街</w:t>
            </w:r>
            <w:r w:rsidRPr="00273DCB">
              <w:rPr>
                <w:rFonts w:hint="eastAsia"/>
                <w:color w:val="auto"/>
              </w:rPr>
              <w:t>473</w:t>
            </w:r>
            <w:r w:rsidRPr="00273DCB">
              <w:rPr>
                <w:color w:val="auto"/>
              </w:rPr>
              <w:t>–</w:t>
            </w:r>
            <w:r w:rsidRPr="00273DCB">
              <w:rPr>
                <w:rFonts w:hint="eastAsia"/>
                <w:color w:val="auto"/>
              </w:rPr>
              <w:t>475</w:t>
            </w:r>
            <w:r w:rsidRPr="00273DCB">
              <w:rPr>
                <w:rFonts w:hint="eastAsia"/>
                <w:color w:val="auto"/>
              </w:rPr>
              <w:t>號上海中心</w:t>
            </w:r>
            <w:r w:rsidRPr="00273DCB">
              <w:rPr>
                <w:rFonts w:hint="eastAsia"/>
                <w:color w:val="auto"/>
              </w:rPr>
              <w:t>1</w:t>
            </w:r>
            <w:r w:rsidRPr="00273DCB">
              <w:rPr>
                <w:rFonts w:hint="eastAsia"/>
                <w:color w:val="auto"/>
              </w:rPr>
              <w:t>樓及</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香港筲箕灣道</w:t>
            </w:r>
            <w:r w:rsidRPr="00273DCB">
              <w:rPr>
                <w:rFonts w:hint="eastAsia"/>
                <w:color w:val="auto"/>
              </w:rPr>
              <w:t>361</w:t>
            </w:r>
            <w:r w:rsidRPr="00273DCB">
              <w:rPr>
                <w:rFonts w:hint="eastAsia"/>
                <w:color w:val="auto"/>
              </w:rPr>
              <w:t>號利嘉中心</w:t>
            </w:r>
            <w:r w:rsidRPr="00273DCB">
              <w:rPr>
                <w:rFonts w:hint="eastAsia"/>
                <w:color w:val="auto"/>
              </w:rPr>
              <w:t>11</w:t>
            </w:r>
            <w:r w:rsidRPr="00273DCB">
              <w:rPr>
                <w:rFonts w:hint="eastAsia"/>
                <w:color w:val="auto"/>
              </w:rPr>
              <w:t>樓及</w:t>
            </w:r>
            <w:r w:rsidRPr="00273DCB">
              <w:rPr>
                <w:rFonts w:hint="eastAsia"/>
                <w:color w:val="auto"/>
              </w:rPr>
              <w:t>15</w:t>
            </w:r>
            <w:r w:rsidRPr="00273DCB">
              <w:rPr>
                <w:rFonts w:hint="eastAsia"/>
                <w:color w:val="auto"/>
              </w:rPr>
              <w:t>樓</w:t>
            </w:r>
            <w:r w:rsidRPr="00273DCB">
              <w:rPr>
                <w:rFonts w:hint="eastAsia"/>
                <w:color w:val="auto"/>
              </w:rPr>
              <w:t>1503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旺角上海街</w:t>
            </w:r>
            <w:r w:rsidRPr="00273DCB">
              <w:rPr>
                <w:rFonts w:hint="eastAsia"/>
                <w:color w:val="auto"/>
              </w:rPr>
              <w:t>426</w:t>
            </w:r>
            <w:r w:rsidRPr="00273DCB">
              <w:rPr>
                <w:rFonts w:hint="eastAsia"/>
                <w:color w:val="auto"/>
              </w:rPr>
              <w:t>號萬事昌中心</w:t>
            </w:r>
            <w:r w:rsidRPr="00273DCB">
              <w:rPr>
                <w:rFonts w:hint="eastAsia"/>
                <w:color w:val="auto"/>
              </w:rPr>
              <w:t>2</w:t>
            </w:r>
            <w:r w:rsidRPr="00273DCB">
              <w:rPr>
                <w:rFonts w:hint="eastAsia"/>
                <w:color w:val="auto"/>
              </w:rPr>
              <w:t>樓及</w:t>
            </w:r>
            <w:r w:rsidRPr="00273DCB">
              <w:rPr>
                <w:rFonts w:hint="eastAsia"/>
                <w:color w:val="auto"/>
              </w:rPr>
              <w:t>5</w:t>
            </w:r>
            <w:r w:rsidRPr="00273DCB">
              <w:rPr>
                <w:rFonts w:hint="eastAsia"/>
                <w:color w:val="auto"/>
              </w:rPr>
              <w:t>樓（接待處設於</w:t>
            </w:r>
            <w:r w:rsidRPr="00273DCB">
              <w:rPr>
                <w:rFonts w:hint="eastAsia"/>
                <w:color w:val="auto"/>
              </w:rPr>
              <w:t>2</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CA</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香港明愛</w:t>
            </w:r>
            <w:r w:rsidRPr="00273DCB">
              <w:rPr>
                <w:rFonts w:hint="eastAsia"/>
                <w:color w:val="auto"/>
              </w:rPr>
              <w:t>(3568 8688)</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CAAN</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ab/>
              <w:t>CABC</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CACO</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CAFC</w:t>
            </w:r>
          </w:p>
          <w:p w:rsidR="00337648" w:rsidRPr="00273DCB" w:rsidRDefault="00337648" w:rsidP="00273DCB">
            <w:pPr>
              <w:pStyle w:val="BodyText"/>
              <w:ind w:left="85" w:hanging="85"/>
              <w:jc w:val="left"/>
              <w:rPr>
                <w:rFonts w:hint="eastAsia"/>
                <w:color w:val="auto"/>
                <w:lang w:val="en-GB"/>
              </w:rPr>
            </w:pPr>
            <w:r w:rsidRPr="00273DCB">
              <w:rPr>
                <w:rFonts w:ascii="REF-ERBRegular" w:hAnsi="REF-ERBRegular" w:cs="REF-ERBRegular"/>
                <w:color w:val="auto"/>
                <w:spacing w:val="-10"/>
                <w:position w:val="6"/>
                <w:lang w:val="en-GB"/>
              </w:rPr>
              <w:tab/>
            </w:r>
            <w:r w:rsidRPr="00273DCB">
              <w:rPr>
                <w:rFonts w:hint="eastAsia"/>
                <w:color w:val="auto"/>
                <w:lang w:val="en-GB"/>
              </w:rPr>
              <w:t>CAHH</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CALC</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ab/>
              <w:t>CASK</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CASL</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CASM</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CASN</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w:t>
            </w:r>
            <w:r w:rsidRPr="00273DCB">
              <w:rPr>
                <w:rFonts w:hint="eastAsia"/>
                <w:color w:val="auto"/>
                <w:lang w:val="en-GB"/>
              </w:rPr>
              <w:tab/>
              <w:t>CASP</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CAST</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CASU</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CASW</w:t>
            </w:r>
          </w:p>
          <w:p w:rsidR="00337648" w:rsidRPr="00273DCB" w:rsidRDefault="00337648" w:rsidP="00273DCB">
            <w:pPr>
              <w:pStyle w:val="BodyText"/>
              <w:ind w:left="85" w:hanging="85"/>
              <w:jc w:val="left"/>
              <w:rPr>
                <w:rFonts w:hint="eastAsia"/>
                <w:color w:val="auto"/>
                <w:lang w:val="en-GB"/>
              </w:rPr>
            </w:pPr>
            <w:r w:rsidRPr="00273DCB">
              <w:rPr>
                <w:rFonts w:ascii="REF-ERBRegular" w:hAnsi="REF-ERBRegular" w:cs="REF-ERBRegular"/>
                <w:color w:val="auto"/>
                <w:spacing w:val="-10"/>
                <w:position w:val="6"/>
                <w:lang w:val="en-GB"/>
              </w:rPr>
              <w:tab/>
            </w:r>
            <w:r w:rsidRPr="00273DCB">
              <w:rPr>
                <w:rFonts w:hint="eastAsia"/>
                <w:color w:val="auto"/>
                <w:lang w:val="en-GB"/>
              </w:rPr>
              <w:t>CATE</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ab/>
              <w:t>CATH</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CATM</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w:t>
            </w:r>
            <w:r w:rsidRPr="00273DCB">
              <w:rPr>
                <w:rFonts w:hint="eastAsia"/>
                <w:color w:val="auto"/>
                <w:lang w:val="en-GB"/>
              </w:rPr>
              <w:tab/>
              <w:t>CATS</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ascii="REF-ERBRegular" w:hAnsi="REF-ERBRegular" w:cs="REF-ERBRegular"/>
                <w:color w:val="auto"/>
                <w:spacing w:val="-10"/>
                <w:position w:val="6"/>
                <w:lang w:val="en-GB"/>
              </w:rPr>
              <w:tab/>
            </w:r>
            <w:r w:rsidRPr="00273DCB">
              <w:rPr>
                <w:rFonts w:hint="eastAsia"/>
                <w:color w:val="auto"/>
              </w:rPr>
              <w:t>CAWB</w:t>
            </w:r>
          </w:p>
          <w:p w:rsidR="00337648" w:rsidRPr="00273DCB" w:rsidRDefault="00337648" w:rsidP="00273DCB">
            <w:pPr>
              <w:pStyle w:val="BodyText"/>
              <w:ind w:left="85" w:hanging="85"/>
              <w:jc w:val="left"/>
              <w:rPr>
                <w:rFonts w:hint="eastAsia"/>
                <w:color w:val="auto"/>
              </w:rPr>
            </w:pPr>
            <w:r w:rsidRPr="00273DCB">
              <w:rPr>
                <w:rFonts w:ascii="REF-ERBRegular" w:hAnsi="REF-ERBRegular" w:cs="REF-ERBRegular"/>
                <w:color w:val="auto"/>
                <w:spacing w:val="-10"/>
                <w:position w:val="6"/>
              </w:rPr>
              <w:tab/>
            </w:r>
            <w:r w:rsidRPr="00273DCB">
              <w:rPr>
                <w:rFonts w:hint="eastAsia"/>
                <w:color w:val="auto"/>
              </w:rPr>
              <w:t>CAWK</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元朗水邊圍邨疊水樓及山水樓地下</w:t>
            </w:r>
          </w:p>
          <w:p w:rsidR="00337648" w:rsidRPr="00273DCB" w:rsidRDefault="00337648" w:rsidP="00273DCB">
            <w:pPr>
              <w:pStyle w:val="BodyText"/>
              <w:jc w:val="left"/>
              <w:rPr>
                <w:rFonts w:hint="eastAsia"/>
                <w:color w:val="auto"/>
              </w:rPr>
            </w:pPr>
            <w:r w:rsidRPr="00273DCB">
              <w:rPr>
                <w:rFonts w:hint="eastAsia"/>
                <w:color w:val="auto"/>
              </w:rPr>
              <w:t>九龍石壁道</w:t>
            </w:r>
            <w:r w:rsidRPr="00273DCB">
              <w:rPr>
                <w:rFonts w:hint="eastAsia"/>
                <w:color w:val="auto"/>
              </w:rPr>
              <w:t>4</w:t>
            </w:r>
            <w:r w:rsidRPr="00273DCB">
              <w:rPr>
                <w:rFonts w:hint="eastAsia"/>
                <w:color w:val="auto"/>
              </w:rPr>
              <w:t>號</w:t>
            </w:r>
            <w:r w:rsidRPr="00273DCB">
              <w:rPr>
                <w:rFonts w:hint="eastAsia"/>
                <w:color w:val="auto"/>
              </w:rPr>
              <w:t>7</w:t>
            </w:r>
            <w:r w:rsidRPr="00273DCB">
              <w:rPr>
                <w:rFonts w:hint="eastAsia"/>
                <w:color w:val="auto"/>
              </w:rPr>
              <w:t>樓至</w:t>
            </w:r>
            <w:r w:rsidRPr="00273DCB">
              <w:rPr>
                <w:rFonts w:hint="eastAsia"/>
                <w:color w:val="auto"/>
              </w:rPr>
              <w:t>9</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荃灣眾安街</w:t>
            </w:r>
            <w:r w:rsidRPr="00273DCB">
              <w:rPr>
                <w:rFonts w:hint="eastAsia"/>
                <w:color w:val="auto"/>
              </w:rPr>
              <w:t>146</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粉嶺祥華邨</w:t>
            </w:r>
            <w:r w:rsidRPr="00273DCB">
              <w:rPr>
                <w:rFonts w:hint="eastAsia"/>
                <w:color w:val="auto"/>
              </w:rPr>
              <w:t>1</w:t>
            </w:r>
            <w:r w:rsidRPr="00273DCB">
              <w:rPr>
                <w:rFonts w:hint="eastAsia"/>
                <w:color w:val="auto"/>
              </w:rPr>
              <w:t>號停車場</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紅磡戴亞街</w:t>
            </w:r>
            <w:r w:rsidRPr="00273DCB">
              <w:rPr>
                <w:rFonts w:hint="eastAsia"/>
                <w:color w:val="auto"/>
              </w:rPr>
              <w:t>5</w:t>
            </w:r>
            <w:r w:rsidRPr="00273DCB">
              <w:rPr>
                <w:rFonts w:hint="eastAsia"/>
                <w:color w:val="auto"/>
              </w:rPr>
              <w:t>號地下至</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荔枝角青山道</w:t>
            </w:r>
            <w:r w:rsidRPr="00273DCB">
              <w:rPr>
                <w:rFonts w:hint="eastAsia"/>
                <w:color w:val="auto"/>
              </w:rPr>
              <w:t>485</w:t>
            </w:r>
            <w:r w:rsidRPr="00273DCB">
              <w:rPr>
                <w:rFonts w:hint="eastAsia"/>
                <w:color w:val="auto"/>
              </w:rPr>
              <w:t>號九龍廣場</w:t>
            </w:r>
            <w:r w:rsidRPr="00273DCB">
              <w:rPr>
                <w:rFonts w:hint="eastAsia"/>
                <w:color w:val="auto"/>
              </w:rPr>
              <w:t>3</w:t>
            </w:r>
            <w:r w:rsidRPr="00273DCB">
              <w:rPr>
                <w:rFonts w:hint="eastAsia"/>
                <w:color w:val="auto"/>
              </w:rPr>
              <w:t>字樓</w:t>
            </w:r>
            <w:r w:rsidRPr="00273DCB">
              <w:rPr>
                <w:rFonts w:hint="eastAsia"/>
                <w:color w:val="auto"/>
              </w:rPr>
              <w:t>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石硤尾西洋菜北街</w:t>
            </w:r>
            <w:r w:rsidRPr="00273DCB">
              <w:rPr>
                <w:rFonts w:hint="eastAsia"/>
                <w:color w:val="auto"/>
              </w:rPr>
              <w:t>476</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新界元朗天水圍天瑞一邨瑞龍樓地下</w:t>
            </w:r>
            <w:r w:rsidRPr="00273DCB">
              <w:rPr>
                <w:rFonts w:hint="eastAsia"/>
                <w:color w:val="auto"/>
              </w:rPr>
              <w:t>B</w:t>
            </w:r>
            <w:r w:rsidRPr="00273DCB">
              <w:rPr>
                <w:rFonts w:hint="eastAsia"/>
                <w:color w:val="auto"/>
              </w:rPr>
              <w:t>及</w:t>
            </w:r>
            <w:r w:rsidRPr="00273DCB">
              <w:rPr>
                <w:rFonts w:hint="eastAsia"/>
                <w:color w:val="auto"/>
              </w:rPr>
              <w:t>C</w:t>
            </w:r>
            <w:r w:rsidRPr="00273DCB">
              <w:rPr>
                <w:rFonts w:hint="eastAsia"/>
                <w:color w:val="auto"/>
              </w:rPr>
              <w:t>翼</w:t>
            </w:r>
          </w:p>
          <w:p w:rsidR="00337648" w:rsidRPr="00273DCB" w:rsidRDefault="00337648" w:rsidP="00273DCB">
            <w:pPr>
              <w:pStyle w:val="BodyText"/>
              <w:jc w:val="left"/>
              <w:rPr>
                <w:rFonts w:hint="eastAsia"/>
                <w:color w:val="auto"/>
              </w:rPr>
            </w:pPr>
            <w:r w:rsidRPr="00273DCB">
              <w:rPr>
                <w:rFonts w:hint="eastAsia"/>
                <w:color w:val="auto"/>
              </w:rPr>
              <w:t>九龍秀茂坪邨秀茂坪商場</w:t>
            </w:r>
            <w:r w:rsidRPr="00273DCB">
              <w:rPr>
                <w:rFonts w:hint="eastAsia"/>
                <w:color w:val="auto"/>
              </w:rPr>
              <w:t>3</w:t>
            </w:r>
            <w:r w:rsidRPr="00273DCB">
              <w:rPr>
                <w:rFonts w:hint="eastAsia"/>
                <w:color w:val="auto"/>
              </w:rPr>
              <w:t>樓</w:t>
            </w:r>
            <w:r w:rsidRPr="00273DCB">
              <w:rPr>
                <w:rFonts w:hint="eastAsia"/>
                <w:color w:val="auto"/>
              </w:rPr>
              <w:t>317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屯門山景邨商場</w:t>
            </w:r>
            <w:r w:rsidRPr="00273DCB">
              <w:rPr>
                <w:rFonts w:hint="eastAsia"/>
                <w:color w:val="auto"/>
              </w:rPr>
              <w:t>209</w:t>
            </w:r>
            <w:r w:rsidRPr="00273DCB">
              <w:rPr>
                <w:color w:val="auto"/>
              </w:rPr>
              <w:t>–</w:t>
            </w:r>
            <w:r w:rsidRPr="00273DCB">
              <w:rPr>
                <w:rFonts w:hint="eastAsia"/>
                <w:color w:val="auto"/>
              </w:rPr>
              <w:t>210</w:t>
            </w:r>
            <w:r w:rsidRPr="00273DCB">
              <w:rPr>
                <w:rFonts w:hint="eastAsia"/>
                <w:color w:val="auto"/>
              </w:rPr>
              <w:t>舖</w:t>
            </w:r>
          </w:p>
          <w:p w:rsidR="00337648" w:rsidRPr="00273DCB" w:rsidRDefault="00337648" w:rsidP="00273DCB">
            <w:pPr>
              <w:pStyle w:val="BodyText"/>
              <w:jc w:val="left"/>
              <w:rPr>
                <w:rFonts w:hint="eastAsia"/>
                <w:color w:val="auto"/>
              </w:rPr>
            </w:pPr>
            <w:r w:rsidRPr="00273DCB">
              <w:rPr>
                <w:rFonts w:hint="eastAsia"/>
                <w:color w:val="auto"/>
              </w:rPr>
              <w:t>北角炮台山道</w:t>
            </w:r>
            <w:r w:rsidRPr="00273DCB">
              <w:rPr>
                <w:rFonts w:hint="eastAsia"/>
                <w:color w:val="auto"/>
              </w:rPr>
              <w:t>28</w:t>
            </w:r>
            <w:r w:rsidRPr="00273DCB">
              <w:rPr>
                <w:rFonts w:hint="eastAsia"/>
                <w:color w:val="auto"/>
              </w:rPr>
              <w:t>號</w:t>
            </w:r>
            <w:r w:rsidRPr="00273DCB">
              <w:rPr>
                <w:rFonts w:hint="eastAsia"/>
                <w:color w:val="auto"/>
              </w:rPr>
              <w:t>A</w:t>
            </w:r>
          </w:p>
          <w:p w:rsidR="00337648" w:rsidRPr="00273DCB" w:rsidRDefault="00337648" w:rsidP="00273DCB">
            <w:pPr>
              <w:pStyle w:val="BodyText"/>
              <w:jc w:val="left"/>
              <w:rPr>
                <w:rFonts w:hint="eastAsia"/>
                <w:color w:val="auto"/>
              </w:rPr>
            </w:pPr>
            <w:r w:rsidRPr="00273DCB">
              <w:rPr>
                <w:rFonts w:hint="eastAsia"/>
                <w:color w:val="auto"/>
              </w:rPr>
              <w:t>沙田文禮路</w:t>
            </w:r>
            <w:r w:rsidRPr="00273DCB">
              <w:rPr>
                <w:rFonts w:hint="eastAsia"/>
                <w:color w:val="auto"/>
              </w:rPr>
              <w:t>18</w:t>
            </w:r>
            <w:r w:rsidRPr="00273DCB">
              <w:rPr>
                <w:color w:val="auto"/>
              </w:rPr>
              <w:t>–</w:t>
            </w:r>
            <w:r w:rsidRPr="00273DCB">
              <w:rPr>
                <w:rFonts w:hint="eastAsia"/>
                <w:color w:val="auto"/>
              </w:rPr>
              <w:t>24</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北角英皇道</w:t>
            </w:r>
            <w:r w:rsidRPr="00273DCB">
              <w:rPr>
                <w:rFonts w:hint="eastAsia"/>
                <w:color w:val="auto"/>
              </w:rPr>
              <w:t>75</w:t>
            </w:r>
            <w:r w:rsidRPr="00273DCB">
              <w:rPr>
                <w:color w:val="auto"/>
              </w:rPr>
              <w:t>–</w:t>
            </w:r>
            <w:r w:rsidRPr="00273DCB">
              <w:rPr>
                <w:rFonts w:hint="eastAsia"/>
                <w:color w:val="auto"/>
              </w:rPr>
              <w:t>83</w:t>
            </w:r>
            <w:r w:rsidRPr="00273DCB">
              <w:rPr>
                <w:rFonts w:hint="eastAsia"/>
                <w:color w:val="auto"/>
              </w:rPr>
              <w:t>號聯合出版大廈</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沙田圍崗背街</w:t>
            </w:r>
            <w:r w:rsidRPr="00273DCB">
              <w:rPr>
                <w:rFonts w:hint="eastAsia"/>
                <w:color w:val="auto"/>
              </w:rPr>
              <w:t>7</w:t>
            </w:r>
            <w:r w:rsidRPr="00273DCB">
              <w:rPr>
                <w:rFonts w:hint="eastAsia"/>
                <w:color w:val="auto"/>
              </w:rPr>
              <w:t>號聖本篤堂</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觀塘翠屏北邨翠柳樓平台</w:t>
            </w:r>
            <w:r w:rsidRPr="00273DCB">
              <w:rPr>
                <w:rFonts w:hint="eastAsia"/>
                <w:color w:val="auto"/>
              </w:rPr>
              <w:t>1</w:t>
            </w:r>
            <w:r w:rsidRPr="00273DCB">
              <w:rPr>
                <w:color w:val="auto"/>
              </w:rPr>
              <w:t>–</w:t>
            </w:r>
            <w:r w:rsidRPr="00273DCB">
              <w:rPr>
                <w:rFonts w:hint="eastAsia"/>
                <w:color w:val="auto"/>
              </w:rPr>
              <w:t>7</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屯門大興邨興耀樓地下</w:t>
            </w:r>
            <w:r w:rsidRPr="00273DCB">
              <w:rPr>
                <w:rFonts w:hint="eastAsia"/>
                <w:color w:val="auto"/>
              </w:rPr>
              <w:t>40</w:t>
            </w:r>
            <w:r w:rsidRPr="00273DCB">
              <w:rPr>
                <w:color w:val="auto"/>
              </w:rPr>
              <w:t>–</w:t>
            </w:r>
            <w:r w:rsidRPr="00273DCB">
              <w:rPr>
                <w:rFonts w:hint="eastAsia"/>
                <w:color w:val="auto"/>
              </w:rPr>
              <w:t>45</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屯門旺賢街</w:t>
            </w:r>
            <w:r w:rsidRPr="00273DCB">
              <w:rPr>
                <w:rFonts w:hint="eastAsia"/>
                <w:color w:val="auto"/>
              </w:rPr>
              <w:t>3</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觀塘翠屏北邨翠榆樓</w:t>
            </w:r>
            <w:r w:rsidRPr="00273DCB">
              <w:rPr>
                <w:rFonts w:hint="eastAsia"/>
                <w:color w:val="auto"/>
              </w:rPr>
              <w:t>M2</w:t>
            </w:r>
            <w:r w:rsidRPr="00273DCB">
              <w:rPr>
                <w:rFonts w:hint="eastAsia"/>
                <w:color w:val="auto"/>
              </w:rPr>
              <w:t>層</w:t>
            </w:r>
            <w:r w:rsidRPr="00273DCB">
              <w:rPr>
                <w:rFonts w:hint="eastAsia"/>
                <w:color w:val="auto"/>
              </w:rPr>
              <w:t>125A</w:t>
            </w:r>
            <w:r w:rsidRPr="00273DCB">
              <w:rPr>
                <w:rFonts w:hint="eastAsia"/>
                <w:color w:val="auto"/>
              </w:rPr>
              <w:t>舖</w:t>
            </w:r>
          </w:p>
          <w:p w:rsidR="00337648" w:rsidRPr="00273DCB" w:rsidRDefault="00337648" w:rsidP="00273DCB">
            <w:pPr>
              <w:pStyle w:val="BodyText"/>
              <w:jc w:val="left"/>
              <w:rPr>
                <w:rFonts w:hint="eastAsia"/>
                <w:color w:val="auto"/>
              </w:rPr>
            </w:pPr>
            <w:r w:rsidRPr="00273DCB">
              <w:rPr>
                <w:rFonts w:hint="eastAsia"/>
                <w:color w:val="auto"/>
              </w:rPr>
              <w:t>屯門湖景邨湖畔樓地下</w:t>
            </w:r>
            <w:r w:rsidRPr="00273DCB">
              <w:rPr>
                <w:rFonts w:hint="eastAsia"/>
                <w:color w:val="auto"/>
              </w:rPr>
              <w:t>11</w:t>
            </w:r>
            <w:r w:rsidRPr="00273DCB">
              <w:rPr>
                <w:color w:val="auto"/>
              </w:rPr>
              <w:t>–</w:t>
            </w:r>
            <w:r w:rsidRPr="00273DCB">
              <w:rPr>
                <w:rFonts w:hint="eastAsia"/>
                <w:color w:val="auto"/>
              </w:rPr>
              <w:t>16</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屯門湖景邨湖月樓地下</w:t>
            </w:r>
            <w:r w:rsidRPr="00273DCB">
              <w:rPr>
                <w:rFonts w:hint="eastAsia"/>
                <w:color w:val="auto"/>
              </w:rPr>
              <w:t>21</w:t>
            </w:r>
            <w:r w:rsidRPr="00273DCB">
              <w:rPr>
                <w:color w:val="auto"/>
              </w:rPr>
              <w:t>–</w:t>
            </w:r>
            <w:r w:rsidRPr="00273DCB">
              <w:rPr>
                <w:rFonts w:hint="eastAsia"/>
                <w:color w:val="auto"/>
              </w:rPr>
              <w:t>34</w:t>
            </w:r>
            <w:r w:rsidRPr="00273DCB">
              <w:rPr>
                <w:rFonts w:hint="eastAsia"/>
                <w:color w:val="auto"/>
              </w:rPr>
              <w:t>號</w:t>
            </w:r>
          </w:p>
        </w:tc>
      </w:tr>
      <w:tr w:rsidR="00273DCB" w:rsidRPr="00273DCB" w:rsidTr="001E2669">
        <w:trPr>
          <w:trHeight w:val="60"/>
          <w:tblHeader/>
        </w:trPr>
        <w:tc>
          <w:tcPr>
            <w:tcW w:w="1020"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1021"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1020" w:type="dxa"/>
            <w:tcBorders>
              <w:top w:val="single" w:sz="6" w:space="0" w:color="82E2FF"/>
              <w:left w:val="single" w:sz="4" w:space="0" w:color="82E2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82E2FF"/>
              <w:left w:val="single" w:sz="4" w:space="0" w:color="FFFFFF"/>
              <w:bottom w:val="single" w:sz="4" w:space="0" w:color="FFFF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CH</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r w:rsidRPr="00273DCB">
              <w:rPr>
                <w:rFonts w:hint="eastAsia"/>
                <w:color w:val="auto"/>
              </w:rPr>
              <w:t>(2572 9255)</w:t>
            </w:r>
          </w:p>
        </w:tc>
        <w:tc>
          <w:tcPr>
            <w:tcW w:w="1021"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CHHQ</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灣仔告士打道</w:t>
            </w:r>
            <w:r w:rsidRPr="00273DCB">
              <w:rPr>
                <w:rFonts w:hint="eastAsia"/>
                <w:color w:val="auto"/>
              </w:rPr>
              <w:t>223</w:t>
            </w:r>
            <w:r w:rsidRPr="00273DCB">
              <w:rPr>
                <w:rFonts w:hint="eastAsia"/>
                <w:color w:val="auto"/>
              </w:rPr>
              <w:t>號海聯大廈</w:t>
            </w:r>
            <w:r w:rsidRPr="00273DCB">
              <w:rPr>
                <w:rFonts w:hint="eastAsia"/>
                <w:color w:val="auto"/>
              </w:rPr>
              <w:t>12</w:t>
            </w:r>
            <w:r w:rsidRPr="00273DCB">
              <w:rPr>
                <w:rFonts w:hint="eastAsia"/>
                <w:color w:val="auto"/>
              </w:rPr>
              <w:t>樓及</w:t>
            </w:r>
            <w:r w:rsidRPr="00273DCB">
              <w:rPr>
                <w:rFonts w:hint="eastAsia"/>
                <w:color w:val="auto"/>
              </w:rPr>
              <w:t>13</w:t>
            </w:r>
            <w:r w:rsidRPr="00273DCB">
              <w:rPr>
                <w:rFonts w:hint="eastAsia"/>
                <w:color w:val="auto"/>
              </w:rPr>
              <w:t>樓</w:t>
            </w:r>
            <w:r w:rsidRPr="00273DCB">
              <w:rPr>
                <w:rFonts w:hint="eastAsia"/>
                <w:color w:val="auto"/>
              </w:rPr>
              <w:t>A</w:t>
            </w:r>
            <w:r w:rsidRPr="00273DCB">
              <w:rPr>
                <w:rFonts w:hint="eastAsia"/>
                <w:color w:val="auto"/>
              </w:rPr>
              <w:t>及</w:t>
            </w:r>
            <w:r w:rsidRPr="00273DCB">
              <w:rPr>
                <w:rFonts w:hint="eastAsia"/>
                <w:color w:val="auto"/>
              </w:rPr>
              <w:t>C</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CL</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r w:rsidRPr="00273DCB">
              <w:rPr>
                <w:rFonts w:hint="eastAsia"/>
                <w:color w:val="auto"/>
              </w:rPr>
              <w:t>(2263 6300)</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CLKB</w:t>
            </w:r>
          </w:p>
          <w:p w:rsidR="00337648" w:rsidRPr="00273DCB" w:rsidRDefault="00337648" w:rsidP="00273DCB">
            <w:pPr>
              <w:pStyle w:val="BodyText"/>
              <w:ind w:left="85" w:hanging="85"/>
              <w:jc w:val="left"/>
              <w:rPr>
                <w:rFonts w:hint="eastAsia"/>
                <w:color w:val="auto"/>
              </w:rPr>
            </w:pPr>
            <w:r w:rsidRPr="00273DCB">
              <w:rPr>
                <w:rFonts w:hint="eastAsia"/>
                <w:color w:val="auto"/>
              </w:rPr>
              <w:tab/>
              <w:t>CLLK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九龍灣大業街</w:t>
            </w:r>
            <w:r w:rsidRPr="00273DCB">
              <w:rPr>
                <w:rFonts w:hint="eastAsia"/>
                <w:color w:val="auto"/>
              </w:rPr>
              <w:t>63</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荔景荔景山路</w:t>
            </w:r>
            <w:r w:rsidRPr="00273DCB">
              <w:rPr>
                <w:rFonts w:hint="eastAsia"/>
                <w:color w:val="auto"/>
              </w:rPr>
              <w:t>201</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CS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p w:rsidR="00337648" w:rsidRPr="00273DCB" w:rsidRDefault="00337648" w:rsidP="00273DCB">
            <w:pPr>
              <w:pStyle w:val="BodyText"/>
              <w:jc w:val="left"/>
              <w:rPr>
                <w:rFonts w:hint="eastAsia"/>
                <w:color w:val="auto"/>
              </w:rPr>
            </w:pPr>
            <w:r w:rsidRPr="00273DCB">
              <w:rPr>
                <w:rFonts w:hint="eastAsia"/>
                <w:color w:val="auto"/>
              </w:rPr>
              <w:t>(2326 7862 / 3165 1600 / 3165 8870 / 3618 5027)</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CSCS</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CSLM</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CSLS</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CSLW</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CSWT</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CSYL</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九龍旺角塘尾道</w:t>
            </w:r>
            <w:r w:rsidRPr="00273DCB">
              <w:rPr>
                <w:rFonts w:hint="eastAsia"/>
                <w:color w:val="auto"/>
              </w:rPr>
              <w:t>25</w:t>
            </w:r>
            <w:r w:rsidRPr="00273DCB">
              <w:rPr>
                <w:rFonts w:hint="eastAsia"/>
                <w:color w:val="auto"/>
              </w:rPr>
              <w:t>號周勝記商業大廈</w:t>
            </w:r>
            <w:r w:rsidRPr="00273DCB">
              <w:rPr>
                <w:rFonts w:hint="eastAsia"/>
                <w:color w:val="auto"/>
              </w:rPr>
              <w:t>4</w:t>
            </w:r>
            <w:r w:rsidRPr="00273DCB">
              <w:rPr>
                <w:rFonts w:hint="eastAsia"/>
                <w:color w:val="auto"/>
              </w:rPr>
              <w:t>樓</w:t>
            </w:r>
            <w:r w:rsidRPr="00273DCB">
              <w:rPr>
                <w:rFonts w:hint="eastAsia"/>
                <w:color w:val="auto"/>
              </w:rPr>
              <w:t>A, B</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5</w:t>
            </w:r>
            <w:r w:rsidRPr="00273DCB">
              <w:rPr>
                <w:rFonts w:hint="eastAsia"/>
                <w:color w:val="auto"/>
              </w:rPr>
              <w:t>樓</w:t>
            </w:r>
            <w:r w:rsidRPr="00273DCB">
              <w:rPr>
                <w:rFonts w:hint="eastAsia"/>
                <w:color w:val="auto"/>
              </w:rPr>
              <w:t>A, B</w:t>
            </w:r>
            <w:r w:rsidRPr="00273DCB">
              <w:rPr>
                <w:rFonts w:hint="eastAsia"/>
                <w:color w:val="auto"/>
              </w:rPr>
              <w:t>室及</w:t>
            </w:r>
            <w:r w:rsidRPr="00273DCB">
              <w:rPr>
                <w:rFonts w:hint="eastAsia"/>
                <w:color w:val="auto"/>
              </w:rPr>
              <w:t>14</w:t>
            </w:r>
            <w:r w:rsidRPr="00273DCB">
              <w:rPr>
                <w:rFonts w:hint="eastAsia"/>
                <w:color w:val="auto"/>
              </w:rPr>
              <w:t>樓（接待處設於</w:t>
            </w:r>
            <w:r w:rsidRPr="00273DCB">
              <w:rPr>
                <w:rFonts w:hint="eastAsia"/>
                <w:color w:val="auto"/>
              </w:rPr>
              <w:t>14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黃大仙下邨（</w:t>
            </w:r>
            <w:r w:rsidRPr="00273DCB">
              <w:rPr>
                <w:rFonts w:hint="eastAsia"/>
                <w:color w:val="auto"/>
              </w:rPr>
              <w:t>2</w:t>
            </w:r>
            <w:r w:rsidRPr="00273DCB">
              <w:rPr>
                <w:rFonts w:hint="eastAsia"/>
                <w:color w:val="auto"/>
              </w:rPr>
              <w:t>區）龍滿樓地下</w:t>
            </w:r>
          </w:p>
          <w:p w:rsidR="00337648" w:rsidRPr="00273DCB" w:rsidRDefault="00337648" w:rsidP="00273DCB">
            <w:pPr>
              <w:pStyle w:val="BodyText"/>
              <w:jc w:val="left"/>
              <w:rPr>
                <w:rFonts w:hint="eastAsia"/>
                <w:color w:val="auto"/>
              </w:rPr>
            </w:pPr>
            <w:r w:rsidRPr="00273DCB">
              <w:rPr>
                <w:rFonts w:hint="eastAsia"/>
                <w:color w:val="auto"/>
              </w:rPr>
              <w:t>黃大仙下邨（</w:t>
            </w:r>
            <w:r w:rsidRPr="00273DCB">
              <w:rPr>
                <w:rFonts w:hint="eastAsia"/>
                <w:color w:val="auto"/>
              </w:rPr>
              <w:t>2</w:t>
            </w:r>
            <w:r w:rsidRPr="00273DCB">
              <w:rPr>
                <w:rFonts w:hint="eastAsia"/>
                <w:color w:val="auto"/>
              </w:rPr>
              <w:t>區）龍盛樓地下</w:t>
            </w:r>
          </w:p>
          <w:p w:rsidR="00337648" w:rsidRPr="00273DCB" w:rsidRDefault="00337648" w:rsidP="00273DCB">
            <w:pPr>
              <w:pStyle w:val="BodyText"/>
              <w:jc w:val="left"/>
              <w:rPr>
                <w:rFonts w:hint="eastAsia"/>
                <w:color w:val="auto"/>
              </w:rPr>
            </w:pPr>
            <w:r w:rsidRPr="00273DCB">
              <w:rPr>
                <w:rFonts w:hint="eastAsia"/>
                <w:color w:val="auto"/>
              </w:rPr>
              <w:t>黃大仙下邨（</w:t>
            </w:r>
            <w:r w:rsidRPr="00273DCB">
              <w:rPr>
                <w:rFonts w:hint="eastAsia"/>
                <w:color w:val="auto"/>
              </w:rPr>
              <w:t>1</w:t>
            </w:r>
            <w:r w:rsidRPr="00273DCB">
              <w:rPr>
                <w:rFonts w:hint="eastAsia"/>
                <w:color w:val="auto"/>
              </w:rPr>
              <w:t>區）龍華樓地下</w:t>
            </w:r>
            <w:r w:rsidRPr="00273DCB">
              <w:rPr>
                <w:rFonts w:hint="eastAsia"/>
                <w:color w:val="auto"/>
              </w:rPr>
              <w:t>101</w:t>
            </w:r>
            <w:r w:rsidRPr="00273DCB">
              <w:rPr>
                <w:color w:val="auto"/>
              </w:rPr>
              <w:t>–</w:t>
            </w:r>
            <w:r w:rsidRPr="00273DCB">
              <w:rPr>
                <w:rFonts w:hint="eastAsia"/>
                <w:color w:val="auto"/>
              </w:rPr>
              <w:t>106</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黃大仙下邨（</w:t>
            </w:r>
            <w:r w:rsidRPr="00273DCB">
              <w:rPr>
                <w:rFonts w:hint="eastAsia"/>
                <w:color w:val="auto"/>
              </w:rPr>
              <w:t>2</w:t>
            </w:r>
            <w:r w:rsidRPr="00273DCB">
              <w:rPr>
                <w:rFonts w:hint="eastAsia"/>
                <w:color w:val="auto"/>
              </w:rPr>
              <w:t>區）龍和樓地下</w:t>
            </w:r>
            <w:r w:rsidRPr="00273DCB">
              <w:rPr>
                <w:rFonts w:hint="eastAsia"/>
                <w:color w:val="auto"/>
              </w:rPr>
              <w:t>C</w:t>
            </w:r>
            <w:r w:rsidRPr="00273DCB">
              <w:rPr>
                <w:rFonts w:hint="eastAsia"/>
                <w:color w:val="auto"/>
              </w:rPr>
              <w:t>翼</w:t>
            </w:r>
            <w:r w:rsidRPr="00273DCB">
              <w:rPr>
                <w:rFonts w:hint="eastAsia"/>
                <w:color w:val="auto"/>
              </w:rPr>
              <w:t>2</w:t>
            </w:r>
            <w:r w:rsidRPr="00273DCB">
              <w:rPr>
                <w:rFonts w:hint="eastAsia"/>
                <w:color w:val="auto"/>
              </w:rPr>
              <w:t>至</w:t>
            </w:r>
            <w:r w:rsidRPr="00273DCB">
              <w:rPr>
                <w:rFonts w:hint="eastAsia"/>
                <w:color w:val="auto"/>
              </w:rPr>
              <w:t>8A</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元朗水邊圍邨碧水樓平台</w:t>
            </w:r>
            <w:r w:rsidRPr="00273DCB">
              <w:rPr>
                <w:rFonts w:hint="eastAsia"/>
                <w:color w:val="auto"/>
              </w:rPr>
              <w:t>203</w:t>
            </w:r>
            <w:r w:rsidRPr="00273DCB">
              <w:rPr>
                <w:color w:val="auto"/>
              </w:rPr>
              <w:t>–</w:t>
            </w:r>
            <w:r w:rsidRPr="00273DCB">
              <w:rPr>
                <w:rFonts w:hint="eastAsia"/>
                <w:color w:val="auto"/>
              </w:rPr>
              <w:t>206</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CT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r w:rsidRPr="00273DCB">
              <w:rPr>
                <w:rFonts w:hint="eastAsia"/>
                <w:color w:val="auto"/>
              </w:rPr>
              <w:t>(2711 9820 / 2711 9296)</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CTCS</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CTHM</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CTHY</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CTJD</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CTPL</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CTPR</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CTYL</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九龍長沙灣青山道</w:t>
            </w:r>
            <w:r w:rsidRPr="00273DCB">
              <w:rPr>
                <w:rFonts w:hint="eastAsia"/>
                <w:color w:val="auto"/>
              </w:rPr>
              <w:t>368</w:t>
            </w:r>
            <w:r w:rsidRPr="00273DCB">
              <w:rPr>
                <w:rFonts w:hint="eastAsia"/>
                <w:color w:val="auto"/>
              </w:rPr>
              <w:t>號喜韻</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何文田公主道</w:t>
            </w:r>
            <w:r w:rsidRPr="00273DCB">
              <w:rPr>
                <w:rFonts w:hint="eastAsia"/>
                <w:color w:val="auto"/>
              </w:rPr>
              <w:t>14</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觀塘開源道</w:t>
            </w:r>
            <w:r w:rsidRPr="00273DCB">
              <w:rPr>
                <w:rFonts w:hint="eastAsia"/>
                <w:color w:val="auto"/>
              </w:rPr>
              <w:t>71</w:t>
            </w:r>
            <w:r w:rsidRPr="00273DCB">
              <w:rPr>
                <w:rFonts w:hint="eastAsia"/>
                <w:color w:val="auto"/>
              </w:rPr>
              <w:t>號王子大廈</w:t>
            </w:r>
            <w:r w:rsidRPr="00273DCB">
              <w:rPr>
                <w:rFonts w:hint="eastAsia"/>
                <w:color w:val="auto"/>
              </w:rPr>
              <w:t>7</w:t>
            </w:r>
            <w:r w:rsidRPr="00273DCB">
              <w:rPr>
                <w:rFonts w:hint="eastAsia"/>
                <w:color w:val="auto"/>
              </w:rPr>
              <w:t>樓及</w:t>
            </w:r>
            <w:r w:rsidRPr="00273DCB">
              <w:rPr>
                <w:rFonts w:hint="eastAsia"/>
                <w:color w:val="auto"/>
              </w:rPr>
              <w:t>8</w:t>
            </w:r>
            <w:r w:rsidRPr="00273DCB">
              <w:rPr>
                <w:rFonts w:hint="eastAsia"/>
                <w:color w:val="auto"/>
              </w:rPr>
              <w:t>樓（接待處設於</w:t>
            </w:r>
            <w:r w:rsidRPr="00273DCB">
              <w:rPr>
                <w:rFonts w:hint="eastAsia"/>
                <w:color w:val="auto"/>
              </w:rPr>
              <w:t>8</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九龍彌敦道</w:t>
            </w:r>
            <w:r w:rsidRPr="00273DCB">
              <w:rPr>
                <w:rFonts w:hint="eastAsia"/>
                <w:color w:val="auto"/>
              </w:rPr>
              <w:t>345</w:t>
            </w:r>
            <w:r w:rsidRPr="00273DCB">
              <w:rPr>
                <w:rFonts w:hint="eastAsia"/>
                <w:color w:val="auto"/>
              </w:rPr>
              <w:t>號永安九龍中心</w:t>
            </w:r>
            <w:r w:rsidRPr="00273DCB">
              <w:rPr>
                <w:rFonts w:hint="eastAsia"/>
                <w:color w:val="auto"/>
              </w:rPr>
              <w:t>9</w:t>
            </w:r>
            <w:r w:rsidRPr="00273DCB">
              <w:rPr>
                <w:rFonts w:hint="eastAsia"/>
                <w:color w:val="auto"/>
              </w:rPr>
              <w:t>樓</w:t>
            </w:r>
            <w:r w:rsidRPr="00273DCB">
              <w:rPr>
                <w:rFonts w:hint="eastAsia"/>
                <w:color w:val="auto"/>
              </w:rPr>
              <w:t>905</w:t>
            </w:r>
            <w:r w:rsidRPr="00273DCB">
              <w:rPr>
                <w:color w:val="auto"/>
              </w:rPr>
              <w:t>–</w:t>
            </w:r>
            <w:r w:rsidRPr="00273DCB">
              <w:rPr>
                <w:rFonts w:hint="eastAsia"/>
                <w:color w:val="auto"/>
              </w:rPr>
              <w:t>7</w:t>
            </w:r>
            <w:r w:rsidRPr="00273DCB">
              <w:rPr>
                <w:rFonts w:hint="eastAsia"/>
                <w:color w:val="auto"/>
              </w:rPr>
              <w:t>室及</w:t>
            </w:r>
            <w:r w:rsidRPr="00273DCB">
              <w:rPr>
                <w:rFonts w:hint="eastAsia"/>
                <w:color w:val="auto"/>
              </w:rPr>
              <w:t>11</w:t>
            </w:r>
            <w:r w:rsidRPr="00273DCB">
              <w:rPr>
                <w:rFonts w:hint="eastAsia"/>
                <w:color w:val="auto"/>
              </w:rPr>
              <w:t>樓</w:t>
            </w:r>
            <w:r w:rsidRPr="00273DCB">
              <w:rPr>
                <w:rFonts w:hint="eastAsia"/>
                <w:color w:val="auto"/>
              </w:rPr>
              <w:t>1101</w:t>
            </w:r>
            <w:r w:rsidRPr="00273DCB">
              <w:rPr>
                <w:color w:val="auto"/>
              </w:rPr>
              <w:t>–</w:t>
            </w:r>
            <w:r w:rsidRPr="00273DCB">
              <w:rPr>
                <w:rFonts w:hint="eastAsia"/>
                <w:color w:val="auto"/>
              </w:rPr>
              <w:t>5</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（接待處設於</w:t>
            </w:r>
            <w:r w:rsidRPr="00273DCB">
              <w:rPr>
                <w:rFonts w:hint="eastAsia"/>
                <w:color w:val="auto"/>
              </w:rPr>
              <w:t>11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將軍澳寶林邨寶泰樓</w:t>
            </w:r>
            <w:r w:rsidRPr="00273DCB">
              <w:rPr>
                <w:rFonts w:hint="eastAsia"/>
                <w:color w:val="auto"/>
              </w:rPr>
              <w:t>B</w:t>
            </w:r>
            <w:r w:rsidRPr="00273DCB">
              <w:rPr>
                <w:rFonts w:hint="eastAsia"/>
                <w:color w:val="auto"/>
              </w:rPr>
              <w:t>翼地下</w:t>
            </w:r>
            <w:r w:rsidRPr="00273DCB">
              <w:rPr>
                <w:rFonts w:hint="eastAsia"/>
                <w:color w:val="auto"/>
              </w:rPr>
              <w:t>2</w:t>
            </w:r>
            <w:r w:rsidRPr="00273DCB">
              <w:rPr>
                <w:rFonts w:hint="eastAsia"/>
                <w:color w:val="auto"/>
              </w:rPr>
              <w:t>號及</w:t>
            </w:r>
            <w:r w:rsidRPr="00273DCB">
              <w:rPr>
                <w:rFonts w:hint="eastAsia"/>
                <w:color w:val="auto"/>
              </w:rPr>
              <w:t>7</w:t>
            </w:r>
            <w:r w:rsidRPr="00273DCB">
              <w:rPr>
                <w:rFonts w:hint="eastAsia"/>
                <w:color w:val="auto"/>
              </w:rPr>
              <w:t>號單位</w:t>
            </w:r>
          </w:p>
          <w:p w:rsidR="00337648" w:rsidRPr="00273DCB" w:rsidRDefault="00337648" w:rsidP="00273DCB">
            <w:pPr>
              <w:pStyle w:val="BodyText"/>
              <w:jc w:val="left"/>
              <w:rPr>
                <w:rFonts w:hint="eastAsia"/>
                <w:color w:val="auto"/>
              </w:rPr>
            </w:pPr>
            <w:r w:rsidRPr="00273DCB">
              <w:rPr>
                <w:rFonts w:hint="eastAsia"/>
                <w:color w:val="auto"/>
              </w:rPr>
              <w:t>旺角砵蘭街</w:t>
            </w:r>
            <w:r w:rsidRPr="00273DCB">
              <w:rPr>
                <w:rFonts w:hint="eastAsia"/>
                <w:color w:val="auto"/>
              </w:rPr>
              <w:t>280</w:t>
            </w:r>
            <w:r w:rsidRPr="00273DCB">
              <w:rPr>
                <w:rFonts w:hint="eastAsia"/>
                <w:color w:val="auto"/>
              </w:rPr>
              <w:t>號</w:t>
            </w:r>
            <w:r w:rsidRPr="00273DCB">
              <w:rPr>
                <w:rFonts w:hint="eastAsia"/>
                <w:color w:val="auto"/>
              </w:rPr>
              <w:t>12</w:t>
            </w:r>
            <w:r w:rsidRPr="00273DCB">
              <w:rPr>
                <w:rFonts w:hint="eastAsia"/>
                <w:color w:val="auto"/>
              </w:rPr>
              <w:t>樓至</w:t>
            </w:r>
            <w:r w:rsidRPr="00273DCB">
              <w:rPr>
                <w:rFonts w:hint="eastAsia"/>
                <w:color w:val="auto"/>
              </w:rPr>
              <w:t>13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新界元朗水車館街</w:t>
            </w:r>
            <w:r w:rsidRPr="00273DCB">
              <w:rPr>
                <w:rFonts w:hint="eastAsia"/>
                <w:color w:val="auto"/>
              </w:rPr>
              <w:t>28</w:t>
            </w:r>
            <w:r w:rsidRPr="00273DCB">
              <w:rPr>
                <w:rFonts w:hint="eastAsia"/>
                <w:color w:val="auto"/>
              </w:rPr>
              <w:t>號萬金中心地下</w:t>
            </w:r>
            <w:r w:rsidRPr="00273DCB">
              <w:rPr>
                <w:rFonts w:hint="eastAsia"/>
                <w:color w:val="auto"/>
              </w:rPr>
              <w:t>22</w:t>
            </w:r>
            <w:r w:rsidRPr="00273DCB">
              <w:rPr>
                <w:rFonts w:hint="eastAsia"/>
                <w:color w:val="auto"/>
              </w:rPr>
              <w:t>號舖</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CU</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r w:rsidRPr="00273DCB">
              <w:rPr>
                <w:rFonts w:hint="eastAsia"/>
                <w:color w:val="auto"/>
              </w:rPr>
              <w:t>(3758 5454 / 2332 9368)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CUAS</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CUBC</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CUCF</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CUCS</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CUJD</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CUKC</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CULF</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CULT</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CURT</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CUST</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CUTC</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CUTM</w:t>
            </w:r>
          </w:p>
          <w:p w:rsidR="00337648" w:rsidRPr="00273DCB" w:rsidRDefault="00337648" w:rsidP="00273DCB">
            <w:pPr>
              <w:pStyle w:val="BodyText"/>
              <w:ind w:left="85" w:hanging="85"/>
              <w:jc w:val="left"/>
              <w:rPr>
                <w:rFonts w:hint="eastAsia"/>
                <w:color w:val="auto"/>
                <w:lang w:val="en-GB"/>
              </w:rPr>
            </w:pPr>
          </w:p>
          <w:p w:rsidR="00337648" w:rsidRPr="00273DCB" w:rsidRDefault="00337648" w:rsidP="00273DCB">
            <w:pPr>
              <w:pStyle w:val="BodyText"/>
              <w:ind w:left="85" w:hanging="85"/>
              <w:jc w:val="left"/>
              <w:rPr>
                <w:rFonts w:hint="eastAsia"/>
                <w:color w:val="auto"/>
              </w:rPr>
            </w:pPr>
            <w:r w:rsidRPr="00273DCB">
              <w:rPr>
                <w:rFonts w:hint="eastAsia"/>
                <w:color w:val="auto"/>
                <w:lang w:val="en-GB"/>
              </w:rPr>
              <w:tab/>
            </w:r>
            <w:r w:rsidRPr="00273DCB">
              <w:rPr>
                <w:rFonts w:hint="eastAsia"/>
                <w:color w:val="auto"/>
              </w:rPr>
              <w:t>CUTP</w:t>
            </w:r>
          </w:p>
          <w:p w:rsidR="00337648" w:rsidRPr="00273DCB" w:rsidRDefault="00337648" w:rsidP="00273DCB">
            <w:pPr>
              <w:pStyle w:val="BodyText"/>
              <w:ind w:left="85" w:hanging="85"/>
              <w:jc w:val="left"/>
              <w:rPr>
                <w:rFonts w:hint="eastAsia"/>
                <w:color w:val="auto"/>
              </w:rPr>
            </w:pPr>
            <w:r w:rsidRPr="00273DCB">
              <w:rPr>
                <w:rFonts w:hint="eastAsia"/>
                <w:color w:val="auto"/>
              </w:rPr>
              <w:tab/>
              <w:t>CUYA</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元朗泰祥街</w:t>
            </w:r>
            <w:r w:rsidRPr="00273DCB">
              <w:rPr>
                <w:rFonts w:hint="eastAsia"/>
                <w:color w:val="auto"/>
              </w:rPr>
              <w:t>2</w:t>
            </w:r>
            <w:r w:rsidRPr="00273DCB">
              <w:rPr>
                <w:color w:val="auto"/>
              </w:rPr>
              <w:t>–</w:t>
            </w:r>
            <w:r w:rsidRPr="00273DCB">
              <w:rPr>
                <w:rFonts w:hint="eastAsia"/>
                <w:color w:val="auto"/>
              </w:rPr>
              <w:t>8</w:t>
            </w:r>
            <w:r w:rsidRPr="00273DCB">
              <w:rPr>
                <w:rFonts w:hint="eastAsia"/>
                <w:color w:val="auto"/>
              </w:rPr>
              <w:t>號大鴻輝（元朗）商業大廈</w:t>
            </w:r>
            <w:r w:rsidRPr="00273DCB">
              <w:rPr>
                <w:rFonts w:hint="eastAsia"/>
                <w:color w:val="auto"/>
              </w:rPr>
              <w:t>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新界元朗青山公路</w:t>
            </w:r>
            <w:r w:rsidRPr="00273DCB">
              <w:rPr>
                <w:rFonts w:hint="eastAsia"/>
                <w:color w:val="auto"/>
              </w:rPr>
              <w:t>102</w:t>
            </w:r>
            <w:r w:rsidRPr="00273DCB">
              <w:rPr>
                <w:color w:val="auto"/>
              </w:rPr>
              <w:t>–</w:t>
            </w:r>
            <w:r w:rsidRPr="00273DCB">
              <w:rPr>
                <w:rFonts w:hint="eastAsia"/>
                <w:color w:val="auto"/>
              </w:rPr>
              <w:t>108</w:t>
            </w:r>
            <w:r w:rsidRPr="00273DCB">
              <w:rPr>
                <w:rFonts w:hint="eastAsia"/>
                <w:color w:val="auto"/>
              </w:rPr>
              <w:t>號中銀元朗商業中心</w:t>
            </w:r>
            <w:r w:rsidRPr="00273DCB">
              <w:rPr>
                <w:rFonts w:hint="eastAsia"/>
                <w:color w:val="auto"/>
              </w:rPr>
              <w:t>7</w:t>
            </w:r>
            <w:r w:rsidRPr="00273DCB">
              <w:rPr>
                <w:rFonts w:hint="eastAsia"/>
                <w:color w:val="auto"/>
              </w:rPr>
              <w:t>樓</w:t>
            </w:r>
            <w:r w:rsidRPr="00273DCB">
              <w:rPr>
                <w:rFonts w:hint="eastAsia"/>
                <w:color w:val="auto"/>
              </w:rPr>
              <w:t>702</w:t>
            </w:r>
            <w:r w:rsidRPr="00273DCB">
              <w:rPr>
                <w:color w:val="auto"/>
              </w:rPr>
              <w:t>–</w:t>
            </w:r>
            <w:r w:rsidRPr="00273DCB">
              <w:rPr>
                <w:rFonts w:hint="eastAsia"/>
                <w:color w:val="auto"/>
              </w:rPr>
              <w:t>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九龍長沙灣道</w:t>
            </w:r>
            <w:r w:rsidRPr="00273DCB">
              <w:rPr>
                <w:rFonts w:hint="eastAsia"/>
                <w:color w:val="auto"/>
              </w:rPr>
              <w:t>21</w:t>
            </w:r>
            <w:r w:rsidRPr="00273DCB">
              <w:rPr>
                <w:color w:val="auto"/>
              </w:rPr>
              <w:t>–</w:t>
            </w:r>
            <w:r w:rsidRPr="00273DCB">
              <w:rPr>
                <w:rFonts w:hint="eastAsia"/>
                <w:color w:val="auto"/>
              </w:rPr>
              <w:t>25</w:t>
            </w:r>
            <w:r w:rsidRPr="00273DCB">
              <w:rPr>
                <w:rFonts w:hint="eastAsia"/>
                <w:color w:val="auto"/>
              </w:rPr>
              <w:t>號長豐商業大廈</w:t>
            </w:r>
            <w:r w:rsidRPr="00273DCB">
              <w:rPr>
                <w:rFonts w:hint="eastAsia"/>
                <w:color w:val="auto"/>
              </w:rPr>
              <w:t>901</w:t>
            </w:r>
            <w:r w:rsidRPr="00273DCB">
              <w:rPr>
                <w:rFonts w:hint="eastAsia"/>
                <w:color w:val="auto"/>
              </w:rPr>
              <w:t>及</w:t>
            </w:r>
            <w:r w:rsidRPr="00273DCB">
              <w:rPr>
                <w:rFonts w:hint="eastAsia"/>
                <w:color w:val="auto"/>
              </w:rPr>
              <w:t>903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新界屯門海榮路</w:t>
            </w:r>
            <w:r w:rsidRPr="00273DCB">
              <w:rPr>
                <w:rFonts w:hint="eastAsia"/>
                <w:color w:val="auto"/>
              </w:rPr>
              <w:t>22</w:t>
            </w:r>
            <w:r w:rsidRPr="00273DCB">
              <w:rPr>
                <w:rFonts w:hint="eastAsia"/>
                <w:color w:val="auto"/>
              </w:rPr>
              <w:t>號屯門中央廣場</w:t>
            </w:r>
            <w:r w:rsidRPr="00273DCB">
              <w:rPr>
                <w:rFonts w:hint="eastAsia"/>
                <w:color w:val="auto"/>
              </w:rPr>
              <w:t>19</w:t>
            </w:r>
            <w:r w:rsidRPr="00273DCB">
              <w:rPr>
                <w:rFonts w:hint="eastAsia"/>
                <w:color w:val="auto"/>
              </w:rPr>
              <w:t>樓</w:t>
            </w:r>
            <w:r w:rsidRPr="00273DCB">
              <w:rPr>
                <w:rFonts w:hint="eastAsia"/>
                <w:color w:val="auto"/>
              </w:rPr>
              <w:t>18</w:t>
            </w:r>
            <w:r w:rsidRPr="00273DCB">
              <w:rPr>
                <w:color w:val="auto"/>
              </w:rPr>
              <w:t>–</w:t>
            </w:r>
            <w:r w:rsidRPr="00273DCB">
              <w:rPr>
                <w:rFonts w:hint="eastAsia"/>
                <w:color w:val="auto"/>
              </w:rPr>
              <w:t>19</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九龍彌敦道</w:t>
            </w:r>
            <w:r w:rsidRPr="00273DCB">
              <w:rPr>
                <w:rFonts w:hint="eastAsia"/>
                <w:color w:val="auto"/>
              </w:rPr>
              <w:t>208</w:t>
            </w:r>
            <w:r w:rsidRPr="00273DCB">
              <w:rPr>
                <w:color w:val="auto"/>
              </w:rPr>
              <w:t>–</w:t>
            </w:r>
            <w:r w:rsidRPr="00273DCB">
              <w:rPr>
                <w:rFonts w:hint="eastAsia"/>
                <w:color w:val="auto"/>
              </w:rPr>
              <w:t>212</w:t>
            </w:r>
            <w:r w:rsidRPr="00273DCB">
              <w:rPr>
                <w:rFonts w:hint="eastAsia"/>
                <w:color w:val="auto"/>
              </w:rPr>
              <w:t>號四海大廈</w:t>
            </w:r>
            <w:r w:rsidRPr="00273DCB">
              <w:rPr>
                <w:rFonts w:hint="eastAsia"/>
                <w:color w:val="auto"/>
              </w:rPr>
              <w:t>1</w:t>
            </w:r>
            <w:r w:rsidRPr="00273DCB">
              <w:rPr>
                <w:rFonts w:hint="eastAsia"/>
                <w:color w:val="auto"/>
              </w:rPr>
              <w:t>樓</w:t>
            </w:r>
            <w:r w:rsidRPr="00273DCB">
              <w:rPr>
                <w:rFonts w:hint="eastAsia"/>
                <w:color w:val="auto"/>
              </w:rPr>
              <w:t>102</w:t>
            </w:r>
            <w:r w:rsidRPr="00273DCB">
              <w:rPr>
                <w:color w:val="auto"/>
              </w:rPr>
              <w:t>–</w:t>
            </w:r>
            <w:r w:rsidRPr="00273DCB">
              <w:rPr>
                <w:rFonts w:hint="eastAsia"/>
                <w:color w:val="auto"/>
              </w:rPr>
              <w:t>103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葵涌石梨街</w:t>
            </w:r>
            <w:r w:rsidRPr="00273DCB">
              <w:rPr>
                <w:rFonts w:hint="eastAsia"/>
                <w:color w:val="auto"/>
              </w:rPr>
              <w:t>18</w:t>
            </w:r>
            <w:r w:rsidRPr="00273DCB">
              <w:rPr>
                <w:rFonts w:hint="eastAsia"/>
                <w:color w:val="auto"/>
              </w:rPr>
              <w:t>號地下至</w:t>
            </w:r>
            <w:r w:rsidRPr="00273DCB">
              <w:rPr>
                <w:rFonts w:hint="eastAsia"/>
                <w:color w:val="auto"/>
              </w:rPr>
              <w:t>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元朗流浮山深灣路</w:t>
            </w:r>
            <w:r w:rsidRPr="00273DCB">
              <w:rPr>
                <w:rFonts w:hint="eastAsia"/>
                <w:color w:val="auto"/>
              </w:rPr>
              <w:t>DD128</w:t>
            </w:r>
            <w:r w:rsidRPr="00273DCB">
              <w:rPr>
                <w:rFonts w:hint="eastAsia"/>
                <w:color w:val="auto"/>
              </w:rPr>
              <w:t>約</w:t>
            </w:r>
            <w:r w:rsidRPr="00273DCB">
              <w:rPr>
                <w:rFonts w:hint="eastAsia"/>
                <w:color w:val="auto"/>
              </w:rPr>
              <w:t>226</w:t>
            </w:r>
            <w:r w:rsidRPr="00273DCB">
              <w:rPr>
                <w:rFonts w:hint="eastAsia"/>
                <w:color w:val="auto"/>
              </w:rPr>
              <w:t>地段</w:t>
            </w:r>
          </w:p>
          <w:p w:rsidR="00337648" w:rsidRPr="00273DCB" w:rsidRDefault="00337648" w:rsidP="00273DCB">
            <w:pPr>
              <w:pStyle w:val="BodyText"/>
              <w:jc w:val="left"/>
              <w:rPr>
                <w:rFonts w:hint="eastAsia"/>
                <w:color w:val="auto"/>
              </w:rPr>
            </w:pPr>
            <w:r w:rsidRPr="00273DCB">
              <w:rPr>
                <w:rFonts w:hint="eastAsia"/>
                <w:color w:val="auto"/>
              </w:rPr>
              <w:t>藍田啟田道</w:t>
            </w:r>
            <w:r w:rsidRPr="00273DCB">
              <w:rPr>
                <w:rFonts w:hint="eastAsia"/>
                <w:color w:val="auto"/>
              </w:rPr>
              <w:t>71</w:t>
            </w:r>
            <w:r w:rsidRPr="00273DCB">
              <w:rPr>
                <w:rFonts w:hint="eastAsia"/>
                <w:color w:val="auto"/>
              </w:rPr>
              <w:t>號藍田（西區）社區中心</w:t>
            </w:r>
            <w:r w:rsidRPr="00273DCB">
              <w:rPr>
                <w:rFonts w:hint="eastAsia"/>
                <w:color w:val="auto"/>
              </w:rPr>
              <w:t>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旺角運動場道</w:t>
            </w:r>
            <w:r w:rsidRPr="00273DCB">
              <w:rPr>
                <w:rFonts w:hint="eastAsia"/>
                <w:color w:val="auto"/>
              </w:rPr>
              <w:t>21</w:t>
            </w:r>
            <w:r w:rsidRPr="00273DCB">
              <w:rPr>
                <w:color w:val="auto"/>
              </w:rPr>
              <w:t>–</w:t>
            </w:r>
            <w:r w:rsidRPr="00273DCB">
              <w:rPr>
                <w:rFonts w:hint="eastAsia"/>
                <w:color w:val="auto"/>
              </w:rPr>
              <w:t>27</w:t>
            </w:r>
            <w:r w:rsidRPr="00273DCB">
              <w:rPr>
                <w:rFonts w:hint="eastAsia"/>
                <w:color w:val="auto"/>
              </w:rPr>
              <w:t>號運泰大廈</w:t>
            </w:r>
            <w:r w:rsidRPr="00273DCB">
              <w:rPr>
                <w:rFonts w:hint="eastAsia"/>
                <w:color w:val="auto"/>
              </w:rPr>
              <w:t>2</w:t>
            </w:r>
            <w:r w:rsidRPr="00273DCB">
              <w:rPr>
                <w:rFonts w:hint="eastAsia"/>
                <w:color w:val="auto"/>
              </w:rPr>
              <w:t>字樓</w:t>
            </w:r>
            <w:r w:rsidRPr="00273DCB">
              <w:rPr>
                <w:rFonts w:hint="eastAsia"/>
                <w:color w:val="auto"/>
              </w:rPr>
              <w:t>C</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新界沙田安耀街</w:t>
            </w:r>
            <w:r w:rsidRPr="00273DCB">
              <w:rPr>
                <w:rFonts w:hint="eastAsia"/>
                <w:color w:val="auto"/>
              </w:rPr>
              <w:t>3</w:t>
            </w:r>
            <w:r w:rsidRPr="00273DCB">
              <w:rPr>
                <w:rFonts w:hint="eastAsia"/>
                <w:color w:val="auto"/>
              </w:rPr>
              <w:t>號匯達大廈</w:t>
            </w:r>
            <w:r w:rsidRPr="00273DCB">
              <w:rPr>
                <w:rFonts w:hint="eastAsia"/>
                <w:color w:val="auto"/>
              </w:rPr>
              <w:t>12</w:t>
            </w:r>
            <w:r w:rsidRPr="00273DCB">
              <w:rPr>
                <w:rFonts w:hint="eastAsia"/>
                <w:color w:val="auto"/>
              </w:rPr>
              <w:t>樓</w:t>
            </w:r>
            <w:r w:rsidRPr="00273DCB">
              <w:rPr>
                <w:rFonts w:hint="eastAsia"/>
                <w:color w:val="auto"/>
              </w:rPr>
              <w:t>1217-1218</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天水圍天晴邨天晴社區綜合服務大樓</w:t>
            </w:r>
            <w:r w:rsidRPr="00273DCB">
              <w:rPr>
                <w:rFonts w:hint="eastAsia"/>
                <w:color w:val="auto"/>
              </w:rPr>
              <w:t>4</w:t>
            </w:r>
            <w:r w:rsidRPr="00273DCB">
              <w:rPr>
                <w:rFonts w:hint="eastAsia"/>
                <w:color w:val="auto"/>
              </w:rPr>
              <w:t>樓</w:t>
            </w:r>
            <w:r w:rsidRPr="00273DCB">
              <w:rPr>
                <w:rFonts w:hint="eastAsia"/>
                <w:color w:val="auto"/>
              </w:rPr>
              <w:t>403</w:t>
            </w:r>
            <w:r w:rsidRPr="00273DCB">
              <w:rPr>
                <w:rFonts w:hint="eastAsia"/>
                <w:color w:val="auto"/>
              </w:rPr>
              <w:t>室</w:t>
            </w:r>
          </w:p>
          <w:p w:rsidR="00337648" w:rsidRPr="00273DCB" w:rsidRDefault="00337648" w:rsidP="00273DCB">
            <w:pPr>
              <w:pStyle w:val="BodyText"/>
              <w:jc w:val="left"/>
              <w:rPr>
                <w:rFonts w:hint="eastAsia"/>
                <w:color w:val="auto"/>
                <w:spacing w:val="-6"/>
              </w:rPr>
            </w:pPr>
            <w:r w:rsidRPr="00273DCB">
              <w:rPr>
                <w:rFonts w:hint="eastAsia"/>
                <w:color w:val="auto"/>
                <w:spacing w:val="-6"/>
              </w:rPr>
              <w:t>新界屯門建榮街</w:t>
            </w:r>
            <w:r w:rsidRPr="00273DCB">
              <w:rPr>
                <w:rFonts w:hint="eastAsia"/>
                <w:color w:val="auto"/>
                <w:spacing w:val="-6"/>
              </w:rPr>
              <w:t>24</w:t>
            </w:r>
            <w:r w:rsidRPr="00273DCB">
              <w:rPr>
                <w:color w:val="auto"/>
                <w:spacing w:val="-6"/>
              </w:rPr>
              <w:t>–</w:t>
            </w:r>
            <w:r w:rsidRPr="00273DCB">
              <w:rPr>
                <w:rFonts w:hint="eastAsia"/>
                <w:color w:val="auto"/>
                <w:spacing w:val="-6"/>
              </w:rPr>
              <w:t>30</w:t>
            </w:r>
            <w:r w:rsidRPr="00273DCB">
              <w:rPr>
                <w:rFonts w:hint="eastAsia"/>
                <w:color w:val="auto"/>
                <w:spacing w:val="-6"/>
              </w:rPr>
              <w:t>號建榮商業大廈</w:t>
            </w:r>
            <w:r w:rsidRPr="00273DCB">
              <w:rPr>
                <w:rFonts w:hint="eastAsia"/>
                <w:color w:val="auto"/>
                <w:spacing w:val="-6"/>
              </w:rPr>
              <w:t>5</w:t>
            </w:r>
            <w:r w:rsidRPr="00273DCB">
              <w:rPr>
                <w:rFonts w:hint="eastAsia"/>
                <w:color w:val="auto"/>
                <w:spacing w:val="-6"/>
              </w:rPr>
              <w:t>樓</w:t>
            </w:r>
            <w:r w:rsidRPr="00273DCB">
              <w:rPr>
                <w:rFonts w:hint="eastAsia"/>
                <w:color w:val="auto"/>
                <w:spacing w:val="-6"/>
              </w:rPr>
              <w:t>501A</w:t>
            </w:r>
            <w:r w:rsidRPr="00273DCB">
              <w:rPr>
                <w:rFonts w:hint="eastAsia"/>
                <w:color w:val="auto"/>
                <w:spacing w:val="-6"/>
              </w:rPr>
              <w:t>室及</w:t>
            </w:r>
            <w:r w:rsidRPr="00273DCB">
              <w:rPr>
                <w:rFonts w:hint="eastAsia"/>
                <w:color w:val="auto"/>
                <w:spacing w:val="-6"/>
              </w:rPr>
              <w:t>10</w:t>
            </w:r>
            <w:r w:rsidRPr="00273DCB">
              <w:rPr>
                <w:rFonts w:hint="eastAsia"/>
                <w:color w:val="auto"/>
                <w:spacing w:val="-6"/>
              </w:rPr>
              <w:t>樓</w:t>
            </w:r>
            <w:r w:rsidRPr="00273DCB">
              <w:rPr>
                <w:rFonts w:hint="eastAsia"/>
                <w:color w:val="auto"/>
                <w:spacing w:val="-6"/>
              </w:rPr>
              <w:t>1006</w:t>
            </w:r>
            <w:r w:rsidRPr="00273DCB">
              <w:rPr>
                <w:rFonts w:hint="eastAsia"/>
                <w:color w:val="auto"/>
                <w:spacing w:val="-6"/>
              </w:rPr>
              <w:t>室</w:t>
            </w:r>
          </w:p>
          <w:p w:rsidR="00337648" w:rsidRPr="00273DCB" w:rsidRDefault="00337648" w:rsidP="00273DCB">
            <w:pPr>
              <w:pStyle w:val="BodyText"/>
              <w:jc w:val="left"/>
              <w:rPr>
                <w:rFonts w:hint="eastAsia"/>
                <w:color w:val="auto"/>
              </w:rPr>
            </w:pPr>
            <w:r w:rsidRPr="00273DCB">
              <w:rPr>
                <w:rFonts w:hint="eastAsia"/>
                <w:color w:val="auto"/>
              </w:rPr>
              <w:t>（接待處設於</w:t>
            </w:r>
            <w:r w:rsidRPr="00273DCB">
              <w:rPr>
                <w:rFonts w:hint="eastAsia"/>
                <w:color w:val="auto"/>
              </w:rPr>
              <w:t>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大埔太和邨翠和樓地下</w:t>
            </w:r>
          </w:p>
          <w:p w:rsidR="00337648" w:rsidRPr="00273DCB" w:rsidRDefault="00337648" w:rsidP="00273DCB">
            <w:pPr>
              <w:pStyle w:val="BodyText"/>
              <w:jc w:val="left"/>
              <w:rPr>
                <w:rFonts w:hint="eastAsia"/>
                <w:color w:val="auto"/>
              </w:rPr>
            </w:pPr>
            <w:r w:rsidRPr="00273DCB">
              <w:rPr>
                <w:rFonts w:hint="eastAsia"/>
                <w:color w:val="auto"/>
              </w:rPr>
              <w:t>元朗青山公路</w:t>
            </w:r>
            <w:r w:rsidRPr="00273DCB">
              <w:rPr>
                <w:rFonts w:hint="eastAsia"/>
                <w:color w:val="auto"/>
              </w:rPr>
              <w:t>162</w:t>
            </w:r>
            <w:r w:rsidRPr="00273DCB">
              <w:rPr>
                <w:color w:val="auto"/>
              </w:rPr>
              <w:t>–</w:t>
            </w:r>
            <w:r w:rsidRPr="00273DCB">
              <w:rPr>
                <w:rFonts w:hint="eastAsia"/>
                <w:color w:val="auto"/>
              </w:rPr>
              <w:t>168</w:t>
            </w:r>
            <w:r w:rsidRPr="00273DCB">
              <w:rPr>
                <w:rFonts w:hint="eastAsia"/>
                <w:color w:val="auto"/>
              </w:rPr>
              <w:t>號聯昇樓</w:t>
            </w:r>
            <w:r w:rsidRPr="00273DCB">
              <w:rPr>
                <w:rFonts w:hint="eastAsia"/>
                <w:color w:val="auto"/>
              </w:rPr>
              <w:t>4</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DW</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r w:rsidRPr="00273DCB">
              <w:rPr>
                <w:rFonts w:hint="eastAsia"/>
                <w:color w:val="auto"/>
              </w:rPr>
              <w:t>(2109 0082)</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DWCL</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DWCO</w:t>
            </w:r>
          </w:p>
          <w:p w:rsidR="00337648" w:rsidRPr="00273DCB" w:rsidRDefault="00337648" w:rsidP="00273DCB">
            <w:pPr>
              <w:pStyle w:val="BodyText"/>
              <w:ind w:left="85" w:hanging="85"/>
              <w:jc w:val="left"/>
              <w:rPr>
                <w:rFonts w:hint="eastAsia"/>
                <w:color w:val="auto"/>
              </w:rPr>
            </w:pPr>
            <w:r w:rsidRPr="00273DCB">
              <w:rPr>
                <w:rFonts w:hint="eastAsia"/>
                <w:color w:val="auto"/>
              </w:rPr>
              <w:tab/>
              <w:t>DWCZ</w:t>
            </w:r>
          </w:p>
          <w:p w:rsidR="00337648" w:rsidRPr="00273DCB" w:rsidRDefault="00337648" w:rsidP="00273DCB">
            <w:pPr>
              <w:pStyle w:val="BodyText"/>
              <w:ind w:left="85" w:hanging="85"/>
              <w:jc w:val="left"/>
              <w:rPr>
                <w:rFonts w:hint="eastAsia"/>
                <w:color w:val="auto"/>
              </w:rPr>
            </w:pPr>
            <w:r w:rsidRPr="00273DCB">
              <w:rPr>
                <w:rFonts w:hint="eastAsia"/>
                <w:color w:val="auto"/>
              </w:rPr>
              <w:tab/>
              <w:t>DWKT</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DWSC</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DWST</w:t>
            </w:r>
          </w:p>
          <w:p w:rsidR="00337648" w:rsidRPr="00273DCB" w:rsidRDefault="00337648" w:rsidP="00273DCB">
            <w:pPr>
              <w:pStyle w:val="BodyText"/>
              <w:ind w:left="85" w:hanging="85"/>
              <w:jc w:val="left"/>
              <w:rPr>
                <w:rFonts w:hint="eastAsia"/>
                <w:color w:val="auto"/>
              </w:rPr>
            </w:pPr>
            <w:r w:rsidRPr="00273DCB">
              <w:rPr>
                <w:rFonts w:hint="eastAsia"/>
                <w:color w:val="auto"/>
              </w:rPr>
              <w:tab/>
              <w:t>DWTC</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DWTM</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DWTW</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DWYO</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九龍城晴朗商場</w:t>
            </w:r>
            <w:r w:rsidRPr="00273DCB">
              <w:rPr>
                <w:rFonts w:hint="eastAsia"/>
                <w:color w:val="auto"/>
              </w:rPr>
              <w:t>2</w:t>
            </w:r>
            <w:r w:rsidRPr="00273DCB">
              <w:rPr>
                <w:rFonts w:hint="eastAsia"/>
                <w:color w:val="auto"/>
              </w:rPr>
              <w:t>樓</w:t>
            </w:r>
            <w:r w:rsidRPr="00273DCB">
              <w:rPr>
                <w:rFonts w:hint="eastAsia"/>
                <w:color w:val="auto"/>
              </w:rPr>
              <w:t>A205</w:t>
            </w:r>
            <w:r w:rsidRPr="00273DCB">
              <w:rPr>
                <w:rFonts w:hint="eastAsia"/>
                <w:color w:val="auto"/>
              </w:rPr>
              <w:t>舖</w:t>
            </w:r>
          </w:p>
          <w:p w:rsidR="00337648" w:rsidRPr="00273DCB" w:rsidRDefault="00337648" w:rsidP="00273DCB">
            <w:pPr>
              <w:pStyle w:val="BodyText"/>
              <w:jc w:val="left"/>
              <w:rPr>
                <w:rFonts w:hint="eastAsia"/>
                <w:color w:val="auto"/>
              </w:rPr>
            </w:pPr>
            <w:r w:rsidRPr="00273DCB">
              <w:rPr>
                <w:rFonts w:hint="eastAsia"/>
                <w:color w:val="auto"/>
              </w:rPr>
              <w:t>馬鞍山頌安邨頌群樓地下</w:t>
            </w:r>
          </w:p>
          <w:p w:rsidR="00337648" w:rsidRPr="00273DCB" w:rsidRDefault="00337648" w:rsidP="00273DCB">
            <w:pPr>
              <w:pStyle w:val="BodyText"/>
              <w:jc w:val="left"/>
              <w:rPr>
                <w:rFonts w:hint="eastAsia"/>
                <w:color w:val="auto"/>
              </w:rPr>
            </w:pPr>
            <w:r w:rsidRPr="00273DCB">
              <w:rPr>
                <w:rFonts w:hint="eastAsia"/>
                <w:color w:val="auto"/>
              </w:rPr>
              <w:t>東涌東涌道</w:t>
            </w:r>
            <w:r w:rsidRPr="00273DCB">
              <w:rPr>
                <w:rFonts w:hint="eastAsia"/>
                <w:color w:val="auto"/>
              </w:rPr>
              <w:t>420</w:t>
            </w:r>
            <w:r w:rsidRPr="00273DCB">
              <w:rPr>
                <w:rFonts w:hint="eastAsia"/>
                <w:color w:val="auto"/>
              </w:rPr>
              <w:t>號東涌社區服務綜合大樓地下右翼</w:t>
            </w:r>
          </w:p>
          <w:p w:rsidR="00337648" w:rsidRPr="00273DCB" w:rsidRDefault="00337648" w:rsidP="00273DCB">
            <w:pPr>
              <w:pStyle w:val="BodyText"/>
              <w:jc w:val="left"/>
              <w:rPr>
                <w:rFonts w:hint="eastAsia"/>
                <w:color w:val="auto"/>
              </w:rPr>
            </w:pPr>
            <w:r w:rsidRPr="00273DCB">
              <w:rPr>
                <w:rFonts w:hint="eastAsia"/>
                <w:color w:val="auto"/>
              </w:rPr>
              <w:t>觀塘和樂邨居安樓</w:t>
            </w:r>
            <w:r w:rsidRPr="00273DCB">
              <w:rPr>
                <w:rFonts w:hint="eastAsia"/>
                <w:color w:val="auto"/>
              </w:rPr>
              <w:t>6</w:t>
            </w:r>
            <w:r w:rsidRPr="00273DCB">
              <w:rPr>
                <w:rFonts w:hint="eastAsia"/>
                <w:color w:val="auto"/>
              </w:rPr>
              <w:t>樓</w:t>
            </w:r>
            <w:r w:rsidRPr="00273DCB">
              <w:rPr>
                <w:rFonts w:hint="eastAsia"/>
                <w:color w:val="auto"/>
              </w:rPr>
              <w:t>601</w:t>
            </w:r>
            <w:r w:rsidRPr="00273DCB">
              <w:rPr>
                <w:color w:val="auto"/>
              </w:rPr>
              <w:t>–</w:t>
            </w:r>
            <w:r w:rsidRPr="00273DCB">
              <w:rPr>
                <w:rFonts w:hint="eastAsia"/>
                <w:color w:val="auto"/>
              </w:rPr>
              <w:t>617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沙田新翠邨新月樓地下</w:t>
            </w:r>
          </w:p>
          <w:p w:rsidR="00337648" w:rsidRPr="00273DCB" w:rsidRDefault="00337648" w:rsidP="00273DCB">
            <w:pPr>
              <w:pStyle w:val="BodyText"/>
              <w:jc w:val="left"/>
              <w:rPr>
                <w:rFonts w:hint="eastAsia"/>
                <w:color w:val="auto"/>
              </w:rPr>
            </w:pPr>
            <w:r w:rsidRPr="00273DCB">
              <w:rPr>
                <w:rFonts w:hint="eastAsia"/>
                <w:color w:val="auto"/>
              </w:rPr>
              <w:t>沙田新田圍邨富圍樓地下</w:t>
            </w:r>
          </w:p>
          <w:p w:rsidR="00337648" w:rsidRPr="00273DCB" w:rsidRDefault="00337648" w:rsidP="00273DCB">
            <w:pPr>
              <w:pStyle w:val="BodyText"/>
              <w:jc w:val="left"/>
              <w:rPr>
                <w:rFonts w:hint="eastAsia"/>
                <w:color w:val="auto"/>
              </w:rPr>
            </w:pPr>
            <w:r w:rsidRPr="00273DCB">
              <w:rPr>
                <w:rFonts w:hint="eastAsia"/>
                <w:color w:val="auto"/>
              </w:rPr>
              <w:t>東涌富東廣場</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屯門友愛邨愛樂樓</w:t>
            </w:r>
            <w:r w:rsidRPr="00273DCB">
              <w:rPr>
                <w:rFonts w:hint="eastAsia"/>
                <w:color w:val="auto"/>
              </w:rPr>
              <w:t>120</w:t>
            </w:r>
            <w:r w:rsidRPr="00273DCB">
              <w:rPr>
                <w:color w:val="auto"/>
              </w:rPr>
              <w:t>–</w:t>
            </w:r>
            <w:r w:rsidRPr="00273DCB">
              <w:rPr>
                <w:rFonts w:hint="eastAsia"/>
                <w:color w:val="auto"/>
              </w:rPr>
              <w:t>130</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天水圍天龍路</w:t>
            </w:r>
            <w:r w:rsidRPr="00273DCB">
              <w:rPr>
                <w:rFonts w:hint="eastAsia"/>
                <w:color w:val="auto"/>
              </w:rPr>
              <w:t>4</w:t>
            </w:r>
            <w:r w:rsidRPr="00273DCB">
              <w:rPr>
                <w:rFonts w:hint="eastAsia"/>
                <w:color w:val="auto"/>
              </w:rPr>
              <w:t>號（不包括幼兒學校）</w:t>
            </w:r>
          </w:p>
          <w:p w:rsidR="00337648" w:rsidRPr="00273DCB" w:rsidRDefault="00337648" w:rsidP="00273DCB">
            <w:pPr>
              <w:pStyle w:val="BodyText"/>
              <w:jc w:val="left"/>
              <w:rPr>
                <w:rFonts w:hint="eastAsia"/>
                <w:color w:val="auto"/>
              </w:rPr>
            </w:pPr>
            <w:r w:rsidRPr="00273DCB">
              <w:rPr>
                <w:rFonts w:hint="eastAsia"/>
                <w:color w:val="auto"/>
              </w:rPr>
              <w:t>馬鞍山耀安邨耀和樓地下</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EE</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r w:rsidRPr="00273DCB">
              <w:rPr>
                <w:rFonts w:hint="eastAsia"/>
                <w:color w:val="auto"/>
              </w:rPr>
              <w:t>(2393 9955)</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EECR</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EEMK</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EEWC</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EEWF</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旺角廣東道</w:t>
            </w:r>
            <w:r w:rsidRPr="00273DCB">
              <w:rPr>
                <w:rFonts w:hint="eastAsia"/>
                <w:color w:val="auto"/>
              </w:rPr>
              <w:t>982</w:t>
            </w:r>
            <w:r w:rsidRPr="00273DCB">
              <w:rPr>
                <w:rFonts w:hint="eastAsia"/>
                <w:color w:val="auto"/>
              </w:rPr>
              <w:t>號嘉富商業中心</w:t>
            </w:r>
            <w:r w:rsidRPr="00273DCB">
              <w:rPr>
                <w:rFonts w:hint="eastAsia"/>
                <w:color w:val="auto"/>
              </w:rPr>
              <w:t>3</w:t>
            </w:r>
            <w:r w:rsidRPr="00273DCB">
              <w:rPr>
                <w:rFonts w:hint="eastAsia"/>
                <w:color w:val="auto"/>
              </w:rPr>
              <w:t>樓及</w:t>
            </w:r>
            <w:r w:rsidRPr="00273DCB">
              <w:rPr>
                <w:rFonts w:hint="eastAsia"/>
                <w:color w:val="auto"/>
              </w:rPr>
              <w:t>7</w:t>
            </w:r>
            <w:r w:rsidRPr="00273DCB">
              <w:rPr>
                <w:rFonts w:hint="eastAsia"/>
                <w:color w:val="auto"/>
              </w:rPr>
              <w:t>樓</w:t>
            </w:r>
            <w:r w:rsidRPr="00273DCB">
              <w:rPr>
                <w:rFonts w:hint="eastAsia"/>
                <w:color w:val="auto"/>
              </w:rPr>
              <w:t>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（查詢及接待處位於</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旺角汝州街</w:t>
            </w:r>
            <w:r w:rsidRPr="00273DCB">
              <w:rPr>
                <w:rFonts w:hint="eastAsia"/>
                <w:color w:val="auto"/>
              </w:rPr>
              <w:t>5</w:t>
            </w:r>
            <w:r w:rsidRPr="00273DCB">
              <w:rPr>
                <w:color w:val="auto"/>
              </w:rPr>
              <w:t>–</w:t>
            </w:r>
            <w:r w:rsidRPr="00273DCB">
              <w:rPr>
                <w:rFonts w:hint="eastAsia"/>
                <w:color w:val="auto"/>
              </w:rPr>
              <w:t>7</w:t>
            </w:r>
            <w:r w:rsidRPr="00273DCB">
              <w:rPr>
                <w:rFonts w:hint="eastAsia"/>
                <w:color w:val="auto"/>
              </w:rPr>
              <w:t>號二樓</w:t>
            </w:r>
          </w:p>
          <w:p w:rsidR="00337648" w:rsidRPr="00273DCB" w:rsidRDefault="00337648" w:rsidP="00273DCB">
            <w:pPr>
              <w:pStyle w:val="BodyText"/>
              <w:jc w:val="left"/>
              <w:rPr>
                <w:rFonts w:hint="eastAsia"/>
                <w:color w:val="auto"/>
              </w:rPr>
            </w:pPr>
            <w:r w:rsidRPr="00273DCB">
              <w:rPr>
                <w:rFonts w:hint="eastAsia"/>
                <w:color w:val="auto"/>
              </w:rPr>
              <w:t>灣仔軒尼詩道</w:t>
            </w:r>
            <w:r w:rsidRPr="00273DCB">
              <w:rPr>
                <w:rFonts w:hint="eastAsia"/>
                <w:color w:val="auto"/>
              </w:rPr>
              <w:t>68</w:t>
            </w:r>
            <w:r w:rsidRPr="00273DCB">
              <w:rPr>
                <w:color w:val="auto"/>
              </w:rPr>
              <w:t>–</w:t>
            </w:r>
            <w:r w:rsidRPr="00273DCB">
              <w:rPr>
                <w:rFonts w:hint="eastAsia"/>
                <w:color w:val="auto"/>
              </w:rPr>
              <w:t>76</w:t>
            </w:r>
            <w:r w:rsidRPr="00273DCB">
              <w:rPr>
                <w:rFonts w:hint="eastAsia"/>
                <w:color w:val="auto"/>
              </w:rPr>
              <w:t>號新禧大廈</w:t>
            </w:r>
            <w:r w:rsidRPr="00273DCB">
              <w:rPr>
                <w:rFonts w:hint="eastAsia"/>
                <w:color w:val="auto"/>
              </w:rPr>
              <w:t>3</w:t>
            </w:r>
            <w:r w:rsidRPr="00273DCB">
              <w:rPr>
                <w:rFonts w:hint="eastAsia"/>
                <w:color w:val="auto"/>
              </w:rPr>
              <w:t>樓</w:t>
            </w:r>
            <w:r w:rsidRPr="00273DCB">
              <w:rPr>
                <w:rFonts w:hint="eastAsia"/>
                <w:color w:val="auto"/>
              </w:rPr>
              <w:t>A,E</w:t>
            </w:r>
            <w:r w:rsidRPr="00273DCB">
              <w:rPr>
                <w:rFonts w:hint="eastAsia"/>
                <w:color w:val="auto"/>
              </w:rPr>
              <w:t>座</w:t>
            </w:r>
          </w:p>
          <w:p w:rsidR="00337648" w:rsidRPr="00273DCB" w:rsidRDefault="00337648" w:rsidP="00273DCB">
            <w:pPr>
              <w:pStyle w:val="BodyText"/>
              <w:jc w:val="left"/>
              <w:rPr>
                <w:rFonts w:hint="eastAsia"/>
                <w:color w:val="auto"/>
              </w:rPr>
            </w:pPr>
            <w:r w:rsidRPr="00273DCB">
              <w:rPr>
                <w:rFonts w:hint="eastAsia"/>
                <w:color w:val="auto"/>
              </w:rPr>
              <w:t>太子白楊街</w:t>
            </w:r>
            <w:r w:rsidRPr="00273DCB">
              <w:rPr>
                <w:rFonts w:hint="eastAsia"/>
                <w:color w:val="auto"/>
              </w:rPr>
              <w:t>11</w:t>
            </w:r>
            <w:r w:rsidRPr="00273DCB">
              <w:rPr>
                <w:color w:val="auto"/>
              </w:rPr>
              <w:t>–</w:t>
            </w:r>
            <w:r w:rsidRPr="00273DCB">
              <w:rPr>
                <w:rFonts w:hint="eastAsia"/>
                <w:color w:val="auto"/>
              </w:rPr>
              <w:t>13</w:t>
            </w:r>
            <w:r w:rsidRPr="00273DCB">
              <w:rPr>
                <w:rFonts w:hint="eastAsia"/>
                <w:color w:val="auto"/>
              </w:rPr>
              <w:t>號榮發大廈</w:t>
            </w:r>
            <w:r w:rsidRPr="00273DCB">
              <w:rPr>
                <w:rFonts w:hint="eastAsia"/>
                <w:color w:val="auto"/>
              </w:rPr>
              <w:t>2</w:t>
            </w:r>
            <w:r w:rsidRPr="00273DCB">
              <w:rPr>
                <w:rFonts w:hint="eastAsia"/>
                <w:color w:val="auto"/>
              </w:rPr>
              <w:t>樓</w:t>
            </w:r>
            <w:r w:rsidRPr="00273DCB">
              <w:rPr>
                <w:rFonts w:hint="eastAsia"/>
                <w:color w:val="auto"/>
              </w:rPr>
              <w:t>1,2,4</w:t>
            </w:r>
            <w:r w:rsidRPr="00273DCB">
              <w:rPr>
                <w:rFonts w:hint="eastAsia"/>
                <w:color w:val="auto"/>
              </w:rPr>
              <w:t>室</w:t>
            </w:r>
          </w:p>
        </w:tc>
      </w:tr>
      <w:tr w:rsidR="00273DCB" w:rsidRPr="00273DCB" w:rsidTr="001E2669">
        <w:trPr>
          <w:trHeight w:val="60"/>
          <w:tblHeader/>
        </w:trPr>
        <w:tc>
          <w:tcPr>
            <w:tcW w:w="1020"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1021"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1020" w:type="dxa"/>
            <w:tcBorders>
              <w:top w:val="single" w:sz="6" w:space="0" w:color="82E2FF"/>
              <w:left w:val="single" w:sz="4" w:space="0" w:color="82E2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82E2FF"/>
              <w:left w:val="single" w:sz="4" w:space="0" w:color="FFFFFF"/>
              <w:bottom w:val="single" w:sz="4" w:space="0" w:color="FFFF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EL</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p w:rsidR="00337648" w:rsidRPr="00273DCB" w:rsidRDefault="00337648" w:rsidP="00273DCB">
            <w:pPr>
              <w:pStyle w:val="BodyText"/>
              <w:jc w:val="left"/>
              <w:rPr>
                <w:rFonts w:hint="eastAsia"/>
                <w:color w:val="auto"/>
              </w:rPr>
            </w:pPr>
            <w:r w:rsidRPr="00273DCB">
              <w:rPr>
                <w:rFonts w:hint="eastAsia"/>
                <w:color w:val="auto"/>
              </w:rPr>
              <w:t xml:space="preserve">(2612 1221 / 2454 4801 / 3104 3222 / </w:t>
            </w:r>
          </w:p>
          <w:p w:rsidR="00337648" w:rsidRPr="00273DCB" w:rsidRDefault="00337648" w:rsidP="00273DCB">
            <w:pPr>
              <w:pStyle w:val="BodyText"/>
              <w:jc w:val="left"/>
              <w:rPr>
                <w:rFonts w:hint="eastAsia"/>
                <w:color w:val="auto"/>
              </w:rPr>
            </w:pPr>
            <w:r w:rsidRPr="00273DCB">
              <w:rPr>
                <w:rFonts w:hint="eastAsia"/>
                <w:color w:val="auto"/>
              </w:rPr>
              <w:t>2155 2644 / 2155 4256)</w:t>
            </w:r>
          </w:p>
        </w:tc>
        <w:tc>
          <w:tcPr>
            <w:tcW w:w="1021"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ELCC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ELCR</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ELCW</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ELJR</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ELKC</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ELKW</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ELLC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ELMC</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ELMG</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ELSM</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ELSP</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ELSW</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ELTC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ELTH</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ELTP</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ELTY</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ELYL</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ELYY</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葵興光輝圍</w:t>
            </w:r>
            <w:r w:rsidRPr="00273DCB">
              <w:rPr>
                <w:rFonts w:hint="eastAsia"/>
                <w:color w:val="auto"/>
              </w:rPr>
              <w:t>7</w:t>
            </w:r>
            <w:r w:rsidRPr="00273DCB">
              <w:rPr>
                <w:color w:val="auto"/>
              </w:rPr>
              <w:t>–</w:t>
            </w:r>
            <w:r w:rsidRPr="00273DCB">
              <w:rPr>
                <w:rFonts w:hint="eastAsia"/>
                <w:color w:val="auto"/>
              </w:rPr>
              <w:t>9</w:t>
            </w:r>
            <w:r w:rsidRPr="00273DCB">
              <w:rPr>
                <w:rFonts w:hint="eastAsia"/>
                <w:color w:val="auto"/>
              </w:rPr>
              <w:t>號光輝大廈</w:t>
            </w:r>
            <w:r w:rsidRPr="00273DCB">
              <w:rPr>
                <w:rFonts w:hint="eastAsia"/>
                <w:color w:val="auto"/>
              </w:rPr>
              <w:t>3</w:t>
            </w:r>
            <w:r w:rsidRPr="00273DCB">
              <w:rPr>
                <w:rFonts w:hint="eastAsia"/>
                <w:color w:val="auto"/>
              </w:rPr>
              <w:t>樓</w:t>
            </w:r>
            <w:r w:rsidRPr="00273DCB">
              <w:rPr>
                <w:rFonts w:hint="eastAsia"/>
                <w:color w:val="auto"/>
              </w:rPr>
              <w:t>A-D</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新界沙田禾輋邨禾輋商場平台</w:t>
            </w:r>
            <w:r w:rsidRPr="00273DCB">
              <w:rPr>
                <w:rFonts w:hint="eastAsia"/>
                <w:color w:val="auto"/>
              </w:rPr>
              <w:t>R13</w:t>
            </w:r>
            <w:r w:rsidRPr="00273DCB">
              <w:rPr>
                <w:rFonts w:hint="eastAsia"/>
                <w:color w:val="auto"/>
              </w:rPr>
              <w:t>－</w:t>
            </w:r>
            <w:r w:rsidRPr="00273DCB">
              <w:rPr>
                <w:rFonts w:hint="eastAsia"/>
                <w:color w:val="auto"/>
              </w:rPr>
              <w:t>R16</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柴灣常安街</w:t>
            </w:r>
            <w:r w:rsidRPr="00273DCB">
              <w:rPr>
                <w:rFonts w:hint="eastAsia"/>
                <w:color w:val="auto"/>
              </w:rPr>
              <w:t>77</w:t>
            </w:r>
            <w:r w:rsidRPr="00273DCB">
              <w:rPr>
                <w:rFonts w:hint="eastAsia"/>
                <w:color w:val="auto"/>
              </w:rPr>
              <w:t>號發達商業中心</w:t>
            </w:r>
            <w:r w:rsidRPr="00273DCB">
              <w:rPr>
                <w:rFonts w:hint="eastAsia"/>
                <w:color w:val="auto"/>
              </w:rPr>
              <w:t>18</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佐敦德興街</w:t>
            </w:r>
            <w:r w:rsidRPr="00273DCB">
              <w:rPr>
                <w:rFonts w:hint="eastAsia"/>
                <w:color w:val="auto"/>
              </w:rPr>
              <w:t>12</w:t>
            </w:r>
            <w:r w:rsidRPr="00273DCB">
              <w:rPr>
                <w:rFonts w:hint="eastAsia"/>
                <w:color w:val="auto"/>
              </w:rPr>
              <w:t>號興富中心</w:t>
            </w:r>
            <w:r w:rsidRPr="00273DCB">
              <w:rPr>
                <w:rFonts w:hint="eastAsia"/>
                <w:color w:val="auto"/>
              </w:rPr>
              <w:t>6</w:t>
            </w:r>
            <w:r w:rsidRPr="00273DCB">
              <w:rPr>
                <w:rFonts w:hint="eastAsia"/>
                <w:color w:val="auto"/>
              </w:rPr>
              <w:t>樓</w:t>
            </w:r>
            <w:r w:rsidRPr="00273DCB">
              <w:rPr>
                <w:rFonts w:hint="eastAsia"/>
                <w:color w:val="auto"/>
              </w:rPr>
              <w:t>605</w:t>
            </w:r>
            <w:r w:rsidRPr="00273DCB">
              <w:rPr>
                <w:color w:val="auto"/>
              </w:rPr>
              <w:t>–</w:t>
            </w:r>
            <w:r w:rsidRPr="00273DCB">
              <w:rPr>
                <w:rFonts w:hint="eastAsia"/>
                <w:color w:val="auto"/>
              </w:rPr>
              <w:t>608</w:t>
            </w:r>
            <w:r w:rsidRPr="00273DCB">
              <w:rPr>
                <w:rFonts w:hint="eastAsia"/>
                <w:color w:val="auto"/>
              </w:rPr>
              <w:t>室及</w:t>
            </w:r>
            <w:r w:rsidRPr="00273DCB">
              <w:rPr>
                <w:rFonts w:hint="eastAsia"/>
                <w:color w:val="auto"/>
              </w:rPr>
              <w:t>14</w:t>
            </w:r>
            <w:r w:rsidRPr="00273DCB">
              <w:rPr>
                <w:rFonts w:hint="eastAsia"/>
                <w:color w:val="auto"/>
              </w:rPr>
              <w:t>樓</w:t>
            </w:r>
            <w:r w:rsidRPr="00273DCB">
              <w:rPr>
                <w:rFonts w:hint="eastAsia"/>
                <w:color w:val="auto"/>
              </w:rPr>
              <w:t>1405</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（接待處設於</w:t>
            </w:r>
            <w:r w:rsidRPr="00273DCB">
              <w:rPr>
                <w:rFonts w:hint="eastAsia"/>
                <w:color w:val="auto"/>
              </w:rPr>
              <w:t>6</w:t>
            </w:r>
            <w:r w:rsidRPr="00273DCB">
              <w:rPr>
                <w:rFonts w:hint="eastAsia"/>
                <w:color w:val="auto"/>
              </w:rPr>
              <w:t>樓</w:t>
            </w:r>
            <w:r w:rsidRPr="00273DCB">
              <w:rPr>
                <w:rFonts w:hint="eastAsia"/>
                <w:color w:val="auto"/>
              </w:rPr>
              <w:t>606</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spacing w:val="-8"/>
              </w:rPr>
              <w:t>葵涌葵盛圍</w:t>
            </w:r>
            <w:r w:rsidRPr="00273DCB">
              <w:rPr>
                <w:rFonts w:hint="eastAsia"/>
                <w:color w:val="auto"/>
                <w:spacing w:val="-8"/>
              </w:rPr>
              <w:t>364</w:t>
            </w:r>
            <w:r w:rsidRPr="00273DCB">
              <w:rPr>
                <w:rFonts w:hint="eastAsia"/>
                <w:color w:val="auto"/>
                <w:spacing w:val="-8"/>
              </w:rPr>
              <w:t>號馮鎰社會服務大樓</w:t>
            </w:r>
            <w:r w:rsidRPr="00273DCB">
              <w:rPr>
                <w:rFonts w:hint="eastAsia"/>
                <w:color w:val="auto"/>
                <w:spacing w:val="-8"/>
              </w:rPr>
              <w:t>5</w:t>
            </w:r>
            <w:r w:rsidRPr="00273DCB">
              <w:rPr>
                <w:rFonts w:hint="eastAsia"/>
                <w:color w:val="auto"/>
                <w:spacing w:val="-8"/>
              </w:rPr>
              <w:t>樓及天恩堂</w:t>
            </w:r>
            <w:r w:rsidRPr="00273DCB">
              <w:rPr>
                <w:rFonts w:hint="eastAsia"/>
                <w:color w:val="auto"/>
                <w:spacing w:val="-8"/>
              </w:rPr>
              <w:t>207</w:t>
            </w:r>
            <w:r w:rsidRPr="00273DCB">
              <w:rPr>
                <w:rFonts w:hint="eastAsia"/>
                <w:color w:val="auto"/>
                <w:spacing w:val="-8"/>
              </w:rPr>
              <w:t>、</w:t>
            </w:r>
            <w:r w:rsidRPr="00273DCB">
              <w:rPr>
                <w:rFonts w:hint="eastAsia"/>
                <w:color w:val="auto"/>
                <w:spacing w:val="-8"/>
              </w:rPr>
              <w:t>208</w:t>
            </w:r>
            <w:r w:rsidRPr="00273DCB">
              <w:rPr>
                <w:rFonts w:hint="eastAsia"/>
                <w:color w:val="auto"/>
                <w:spacing w:val="-8"/>
              </w:rPr>
              <w:t>、</w:t>
            </w:r>
            <w:r w:rsidRPr="00273DCB">
              <w:rPr>
                <w:rFonts w:hint="eastAsia"/>
                <w:color w:val="auto"/>
                <w:spacing w:val="-8"/>
              </w:rPr>
              <w:t>405</w:t>
            </w:r>
            <w:r w:rsidRPr="00273DCB">
              <w:rPr>
                <w:rFonts w:hint="eastAsia"/>
                <w:color w:val="auto"/>
                <w:spacing w:val="-8"/>
              </w:rPr>
              <w:t>室</w:t>
            </w:r>
          </w:p>
          <w:p w:rsidR="00337648" w:rsidRPr="00273DCB" w:rsidRDefault="00337648" w:rsidP="00273DCB">
            <w:pPr>
              <w:pStyle w:val="BodyText"/>
              <w:jc w:val="left"/>
              <w:rPr>
                <w:rFonts w:hint="eastAsia"/>
                <w:color w:val="auto"/>
              </w:rPr>
            </w:pPr>
            <w:r w:rsidRPr="00273DCB">
              <w:rPr>
                <w:rFonts w:hint="eastAsia"/>
                <w:color w:val="auto"/>
              </w:rPr>
              <w:t>新界屯門建榮街</w:t>
            </w:r>
            <w:r w:rsidRPr="00273DCB">
              <w:rPr>
                <w:rFonts w:hint="eastAsia"/>
                <w:color w:val="auto"/>
              </w:rPr>
              <w:t>24</w:t>
            </w:r>
            <w:r w:rsidRPr="00273DCB">
              <w:rPr>
                <w:color w:val="auto"/>
              </w:rPr>
              <w:t>–</w:t>
            </w:r>
            <w:r w:rsidRPr="00273DCB">
              <w:rPr>
                <w:rFonts w:hint="eastAsia"/>
                <w:color w:val="auto"/>
              </w:rPr>
              <w:t>30</w:t>
            </w:r>
            <w:r w:rsidRPr="00273DCB">
              <w:rPr>
                <w:rFonts w:hint="eastAsia"/>
                <w:color w:val="auto"/>
              </w:rPr>
              <w:t>號建榮商業大廈</w:t>
            </w:r>
            <w:r w:rsidRPr="00273DCB">
              <w:rPr>
                <w:rFonts w:hint="eastAsia"/>
                <w:color w:val="auto"/>
              </w:rPr>
              <w:t>5</w:t>
            </w:r>
            <w:r w:rsidRPr="00273DCB">
              <w:rPr>
                <w:rFonts w:hint="eastAsia"/>
                <w:color w:val="auto"/>
              </w:rPr>
              <w:t>樓</w:t>
            </w:r>
            <w:r w:rsidRPr="00273DCB">
              <w:rPr>
                <w:rFonts w:hint="eastAsia"/>
                <w:color w:val="auto"/>
              </w:rPr>
              <w:t>503</w:t>
            </w:r>
            <w:r w:rsidRPr="00273DCB">
              <w:rPr>
                <w:rFonts w:hint="eastAsia"/>
                <w:color w:val="auto"/>
              </w:rPr>
              <w:t>、</w:t>
            </w:r>
            <w:r w:rsidRPr="00273DCB">
              <w:rPr>
                <w:rFonts w:hint="eastAsia"/>
                <w:color w:val="auto"/>
              </w:rPr>
              <w:t>505A</w:t>
            </w:r>
            <w:r w:rsidRPr="00273DCB">
              <w:rPr>
                <w:rFonts w:hint="eastAsia"/>
                <w:color w:val="auto"/>
              </w:rPr>
              <w:t>室及</w:t>
            </w:r>
            <w:r w:rsidRPr="00273DCB">
              <w:rPr>
                <w:rFonts w:hint="eastAsia"/>
                <w:color w:val="auto"/>
              </w:rPr>
              <w:t>7</w:t>
            </w:r>
            <w:r w:rsidRPr="00273DCB">
              <w:rPr>
                <w:rFonts w:hint="eastAsia"/>
                <w:color w:val="auto"/>
              </w:rPr>
              <w:t>樓</w:t>
            </w:r>
            <w:r w:rsidRPr="00273DCB">
              <w:rPr>
                <w:rFonts w:hint="eastAsia"/>
                <w:color w:val="auto"/>
              </w:rPr>
              <w:t>701</w:t>
            </w:r>
            <w:r w:rsidRPr="00273DCB">
              <w:rPr>
                <w:rFonts w:hint="eastAsia"/>
                <w:color w:val="auto"/>
              </w:rPr>
              <w:t>、</w:t>
            </w:r>
            <w:r w:rsidRPr="00273DCB">
              <w:rPr>
                <w:rFonts w:hint="eastAsia"/>
                <w:color w:val="auto"/>
              </w:rPr>
              <w:t>703</w:t>
            </w:r>
            <w:r w:rsidRPr="00273DCB">
              <w:rPr>
                <w:color w:val="auto"/>
              </w:rPr>
              <w:t>–</w:t>
            </w:r>
            <w:r w:rsidRPr="00273DCB">
              <w:rPr>
                <w:rFonts w:hint="eastAsia"/>
                <w:color w:val="auto"/>
              </w:rPr>
              <w:t>704</w:t>
            </w:r>
            <w:r w:rsidRPr="00273DCB">
              <w:rPr>
                <w:rFonts w:hint="eastAsia"/>
                <w:color w:val="auto"/>
              </w:rPr>
              <w:t>室（接待處設於</w:t>
            </w:r>
            <w:r w:rsidRPr="00273DCB">
              <w:rPr>
                <w:rFonts w:hint="eastAsia"/>
                <w:color w:val="auto"/>
              </w:rPr>
              <w:t>7</w:t>
            </w:r>
            <w:r w:rsidRPr="00273DCB">
              <w:rPr>
                <w:rFonts w:hint="eastAsia"/>
                <w:color w:val="auto"/>
              </w:rPr>
              <w:t>樓</w:t>
            </w:r>
            <w:r w:rsidRPr="00273DCB">
              <w:rPr>
                <w:rFonts w:hint="eastAsia"/>
                <w:color w:val="auto"/>
              </w:rPr>
              <w:t>701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香港灣仔駱克道</w:t>
            </w:r>
            <w:r w:rsidRPr="00273DCB">
              <w:rPr>
                <w:rFonts w:hint="eastAsia"/>
                <w:color w:val="auto"/>
              </w:rPr>
              <w:t>301-307</w:t>
            </w:r>
            <w:r w:rsidRPr="00273DCB">
              <w:rPr>
                <w:rFonts w:hint="eastAsia"/>
                <w:color w:val="auto"/>
              </w:rPr>
              <w:t>號洛克中心</w:t>
            </w:r>
            <w:r w:rsidRPr="00273DCB">
              <w:rPr>
                <w:rFonts w:hint="eastAsia"/>
                <w:color w:val="auto"/>
              </w:rPr>
              <w:t>8</w:t>
            </w:r>
            <w:r w:rsidRPr="00273DCB">
              <w:rPr>
                <w:rFonts w:hint="eastAsia"/>
                <w:color w:val="auto"/>
              </w:rPr>
              <w:t>樓</w:t>
            </w:r>
            <w:r w:rsidRPr="00273DCB">
              <w:rPr>
                <w:rFonts w:hint="eastAsia"/>
                <w:color w:val="auto"/>
              </w:rPr>
              <w:t>B-C</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葵涌葵昌路</w:t>
            </w:r>
            <w:r w:rsidRPr="00273DCB">
              <w:rPr>
                <w:rFonts w:hint="eastAsia"/>
                <w:color w:val="auto"/>
              </w:rPr>
              <w:t>56</w:t>
            </w:r>
            <w:r w:rsidRPr="00273DCB">
              <w:rPr>
                <w:rFonts w:hint="eastAsia"/>
                <w:color w:val="auto"/>
              </w:rPr>
              <w:t>號貿易之都</w:t>
            </w:r>
            <w:r w:rsidRPr="00273DCB">
              <w:rPr>
                <w:rFonts w:hint="eastAsia"/>
                <w:color w:val="auto"/>
              </w:rPr>
              <w:t>7</w:t>
            </w:r>
            <w:r w:rsidRPr="00273DCB">
              <w:rPr>
                <w:rFonts w:hint="eastAsia"/>
                <w:color w:val="auto"/>
              </w:rPr>
              <w:t>樓</w:t>
            </w:r>
            <w:r w:rsidRPr="00273DCB">
              <w:rPr>
                <w:rFonts w:hint="eastAsia"/>
                <w:color w:val="auto"/>
              </w:rPr>
              <w:t>05</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觀塘海濱道</w:t>
            </w:r>
            <w:r w:rsidRPr="00273DCB">
              <w:rPr>
                <w:rFonts w:hint="eastAsia"/>
                <w:color w:val="auto"/>
              </w:rPr>
              <w:t>133</w:t>
            </w:r>
            <w:r w:rsidRPr="00273DCB">
              <w:rPr>
                <w:rFonts w:hint="eastAsia"/>
                <w:color w:val="auto"/>
              </w:rPr>
              <w:t>號萬兆豐中心</w:t>
            </w:r>
            <w:r w:rsidRPr="00273DCB">
              <w:rPr>
                <w:rFonts w:hint="eastAsia"/>
                <w:color w:val="auto"/>
              </w:rPr>
              <w:t>7</w:t>
            </w:r>
            <w:r w:rsidRPr="00273DCB">
              <w:rPr>
                <w:rFonts w:hint="eastAsia"/>
                <w:color w:val="auto"/>
              </w:rPr>
              <w:t>樓</w:t>
            </w:r>
            <w:r w:rsidRPr="00273DCB">
              <w:rPr>
                <w:rFonts w:hint="eastAsia"/>
                <w:color w:val="auto"/>
              </w:rPr>
              <w:t>J, K, L</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新界沙田安群街</w:t>
            </w:r>
            <w:r w:rsidRPr="00273DCB">
              <w:rPr>
                <w:rFonts w:hint="eastAsia"/>
                <w:color w:val="auto"/>
              </w:rPr>
              <w:t>1</w:t>
            </w:r>
            <w:r w:rsidRPr="00273DCB">
              <w:rPr>
                <w:rFonts w:hint="eastAsia"/>
                <w:color w:val="auto"/>
              </w:rPr>
              <w:t>號京瑞廣場二期</w:t>
            </w:r>
            <w:r w:rsidRPr="00273DCB">
              <w:rPr>
                <w:rFonts w:hint="eastAsia"/>
                <w:color w:val="auto"/>
              </w:rPr>
              <w:t>11</w:t>
            </w:r>
            <w:r w:rsidRPr="00273DCB">
              <w:rPr>
                <w:rFonts w:hint="eastAsia"/>
                <w:color w:val="auto"/>
              </w:rPr>
              <w:t>樓</w:t>
            </w:r>
            <w:r w:rsidRPr="00273DCB">
              <w:rPr>
                <w:rFonts w:hint="eastAsia"/>
                <w:color w:val="auto"/>
              </w:rPr>
              <w:t>D, E, F</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深水埗醫局街</w:t>
            </w:r>
            <w:r w:rsidRPr="00273DCB">
              <w:rPr>
                <w:rFonts w:hint="eastAsia"/>
                <w:color w:val="auto"/>
              </w:rPr>
              <w:t>128</w:t>
            </w:r>
            <w:r w:rsidRPr="00273DCB">
              <w:rPr>
                <w:color w:val="auto"/>
              </w:rPr>
              <w:t>–</w:t>
            </w:r>
            <w:r w:rsidRPr="00273DCB">
              <w:rPr>
                <w:rFonts w:hint="eastAsia"/>
                <w:color w:val="auto"/>
              </w:rPr>
              <w:t>132</w:t>
            </w:r>
            <w:r w:rsidRPr="00273DCB">
              <w:rPr>
                <w:rFonts w:hint="eastAsia"/>
                <w:color w:val="auto"/>
              </w:rPr>
              <w:t>號金輝樓</w:t>
            </w:r>
            <w:r w:rsidRPr="00273DCB">
              <w:rPr>
                <w:rFonts w:hint="eastAsia"/>
                <w:color w:val="auto"/>
              </w:rPr>
              <w:t>3</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香港西灣河街</w:t>
            </w:r>
            <w:r w:rsidRPr="00273DCB">
              <w:rPr>
                <w:rFonts w:hint="eastAsia"/>
                <w:color w:val="auto"/>
              </w:rPr>
              <w:t>46</w:t>
            </w:r>
            <w:r w:rsidRPr="00273DCB">
              <w:rPr>
                <w:color w:val="auto"/>
              </w:rPr>
              <w:t>–</w:t>
            </w:r>
            <w:r w:rsidRPr="00273DCB">
              <w:rPr>
                <w:rFonts w:hint="eastAsia"/>
                <w:color w:val="auto"/>
              </w:rPr>
              <w:t>56</w:t>
            </w:r>
            <w:r w:rsidRPr="00273DCB">
              <w:rPr>
                <w:rFonts w:hint="eastAsia"/>
                <w:color w:val="auto"/>
              </w:rPr>
              <w:t>號西灣河大廈</w:t>
            </w:r>
            <w:r w:rsidRPr="00273DCB">
              <w:rPr>
                <w:rFonts w:hint="eastAsia"/>
                <w:color w:val="auto"/>
              </w:rPr>
              <w:t>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天水圍天晴邨天晴社區綜合服務大樓</w:t>
            </w:r>
            <w:r w:rsidRPr="00273DCB">
              <w:rPr>
                <w:rFonts w:hint="eastAsia"/>
                <w:color w:val="auto"/>
              </w:rPr>
              <w:t>1</w:t>
            </w:r>
            <w:r w:rsidRPr="00273DCB">
              <w:rPr>
                <w:rFonts w:hint="eastAsia"/>
                <w:color w:val="auto"/>
              </w:rPr>
              <w:t>樓</w:t>
            </w:r>
            <w:r w:rsidRPr="00273DCB">
              <w:rPr>
                <w:rFonts w:hint="eastAsia"/>
                <w:color w:val="auto"/>
              </w:rPr>
              <w:t>102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香港天后電氣道</w:t>
            </w:r>
            <w:r w:rsidRPr="00273DCB">
              <w:rPr>
                <w:rFonts w:hint="eastAsia"/>
                <w:color w:val="auto"/>
              </w:rPr>
              <w:t>22</w:t>
            </w:r>
            <w:r w:rsidRPr="00273DCB">
              <w:rPr>
                <w:color w:val="auto"/>
              </w:rPr>
              <w:t>–</w:t>
            </w:r>
            <w:r w:rsidRPr="00273DCB">
              <w:rPr>
                <w:rFonts w:hint="eastAsia"/>
                <w:color w:val="auto"/>
              </w:rPr>
              <w:t>52</w:t>
            </w:r>
            <w:r w:rsidRPr="00273DCB">
              <w:rPr>
                <w:rFonts w:hint="eastAsia"/>
                <w:color w:val="auto"/>
              </w:rPr>
              <w:t>號金殿大廈</w:t>
            </w:r>
            <w:r w:rsidRPr="00273DCB">
              <w:rPr>
                <w:rFonts w:hint="eastAsia"/>
                <w:color w:val="auto"/>
              </w:rPr>
              <w:t>2</w:t>
            </w:r>
            <w:r w:rsidRPr="00273DCB">
              <w:rPr>
                <w:rFonts w:hint="eastAsia"/>
                <w:color w:val="auto"/>
              </w:rPr>
              <w:t>字樓</w:t>
            </w:r>
            <w:r w:rsidRPr="00273DCB">
              <w:rPr>
                <w:rFonts w:hint="eastAsia"/>
                <w:color w:val="auto"/>
              </w:rPr>
              <w:t>F</w:t>
            </w:r>
            <w:r w:rsidRPr="00273DCB">
              <w:rPr>
                <w:rFonts w:hint="eastAsia"/>
                <w:color w:val="auto"/>
              </w:rPr>
              <w:t>及</w:t>
            </w:r>
            <w:r w:rsidRPr="00273DCB">
              <w:rPr>
                <w:rFonts w:hint="eastAsia"/>
                <w:color w:val="auto"/>
              </w:rPr>
              <w:t>G</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大埔寶湖道（六鄉新村公立學校舊址）</w:t>
            </w:r>
          </w:p>
          <w:p w:rsidR="00337648" w:rsidRPr="00273DCB" w:rsidRDefault="00337648" w:rsidP="00273DCB">
            <w:pPr>
              <w:pStyle w:val="BodyText"/>
              <w:jc w:val="left"/>
              <w:rPr>
                <w:rFonts w:hint="eastAsia"/>
                <w:color w:val="auto"/>
              </w:rPr>
            </w:pPr>
            <w:r w:rsidRPr="00273DCB">
              <w:rPr>
                <w:rFonts w:hint="eastAsia"/>
                <w:color w:val="auto"/>
              </w:rPr>
              <w:t>屯門青賢街</w:t>
            </w:r>
            <w:r w:rsidRPr="00273DCB">
              <w:rPr>
                <w:rFonts w:hint="eastAsia"/>
                <w:color w:val="auto"/>
              </w:rPr>
              <w:t>15</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元朗日新街</w:t>
            </w:r>
            <w:r w:rsidRPr="00273DCB">
              <w:rPr>
                <w:rFonts w:hint="eastAsia"/>
                <w:color w:val="auto"/>
              </w:rPr>
              <w:t>5</w:t>
            </w:r>
            <w:r w:rsidRPr="00273DCB">
              <w:rPr>
                <w:rFonts w:hint="eastAsia"/>
                <w:color w:val="auto"/>
              </w:rPr>
              <w:t>號日新大廈</w:t>
            </w:r>
            <w:r w:rsidRPr="00273DCB">
              <w:rPr>
                <w:rFonts w:hint="eastAsia"/>
                <w:color w:val="auto"/>
              </w:rPr>
              <w:t>3</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香港灣仔謝斐道</w:t>
            </w:r>
            <w:r w:rsidRPr="00273DCB">
              <w:rPr>
                <w:rFonts w:hint="eastAsia"/>
                <w:color w:val="auto"/>
              </w:rPr>
              <w:t>221</w:t>
            </w:r>
            <w:r w:rsidRPr="00273DCB">
              <w:rPr>
                <w:rFonts w:hint="eastAsia"/>
                <w:color w:val="auto"/>
              </w:rPr>
              <w:t>號仁英大廈一字樓</w:t>
            </w:r>
            <w:r w:rsidRPr="00273DCB">
              <w:rPr>
                <w:rFonts w:hint="eastAsia"/>
                <w:color w:val="auto"/>
              </w:rPr>
              <w:t>F</w:t>
            </w:r>
            <w:r w:rsidRPr="00273DCB">
              <w:rPr>
                <w:rFonts w:hint="eastAsia"/>
                <w:color w:val="auto"/>
              </w:rPr>
              <w:t>及</w:t>
            </w:r>
            <w:r w:rsidRPr="00273DCB">
              <w:rPr>
                <w:rFonts w:hint="eastAsia"/>
                <w:color w:val="auto"/>
              </w:rPr>
              <w:t>G</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EM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工程及醫療義務工作協會</w:t>
            </w:r>
            <w:r w:rsidRPr="00273DCB">
              <w:rPr>
                <w:rFonts w:hint="eastAsia"/>
                <w:color w:val="auto"/>
              </w:rPr>
              <w:t>(2788 4248 / 2788 4749)</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EMHQ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九龍石硤尾邨</w:t>
            </w:r>
            <w:r w:rsidRPr="00273DCB">
              <w:rPr>
                <w:rFonts w:hint="eastAsia"/>
                <w:color w:val="auto"/>
              </w:rPr>
              <w:t>44</w:t>
            </w:r>
            <w:r w:rsidRPr="00273DCB">
              <w:rPr>
                <w:rFonts w:hint="eastAsia"/>
                <w:color w:val="auto"/>
              </w:rPr>
              <w:t>座平台</w:t>
            </w:r>
            <w:r w:rsidRPr="00273DCB">
              <w:rPr>
                <w:rFonts w:hint="eastAsia"/>
                <w:color w:val="auto"/>
              </w:rPr>
              <w:t>207</w:t>
            </w:r>
            <w:r w:rsidRPr="00273DCB">
              <w:rPr>
                <w:color w:val="auto"/>
              </w:rPr>
              <w:t>–</w:t>
            </w:r>
            <w:r w:rsidRPr="00273DCB">
              <w:rPr>
                <w:rFonts w:hint="eastAsia"/>
                <w:color w:val="auto"/>
              </w:rPr>
              <w:t>212</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FC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r w:rsidRPr="00273DCB">
              <w:rPr>
                <w:rFonts w:hint="eastAsia"/>
                <w:color w:val="auto"/>
              </w:rPr>
              <w:t>(2654 6066 / 2654 9800)</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FCLK</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FCMH</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FCSS</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spacing w:val="-10"/>
                <w:position w:val="6"/>
              </w:rPr>
              <w:tab/>
            </w:r>
            <w:r w:rsidRPr="00273DCB">
              <w:rPr>
                <w:rFonts w:hint="eastAsia"/>
                <w:color w:val="auto"/>
              </w:rPr>
              <w:t>FCTP</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FCWS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長沙灣麗閣邨麗蘭樓</w:t>
            </w:r>
            <w:r w:rsidRPr="00273DCB">
              <w:rPr>
                <w:rFonts w:hint="eastAsia"/>
                <w:color w:val="auto"/>
              </w:rPr>
              <w:t>3</w:t>
            </w:r>
            <w:r w:rsidRPr="00273DCB">
              <w:rPr>
                <w:rFonts w:hint="eastAsia"/>
                <w:color w:val="auto"/>
              </w:rPr>
              <w:t>樓</w:t>
            </w:r>
            <w:r w:rsidRPr="00273DCB">
              <w:rPr>
                <w:rFonts w:hint="eastAsia"/>
                <w:color w:val="auto"/>
              </w:rPr>
              <w:t>305</w:t>
            </w:r>
            <w:r w:rsidRPr="00273DCB">
              <w:rPr>
                <w:color w:val="auto"/>
              </w:rPr>
              <w:t>–</w:t>
            </w:r>
            <w:r w:rsidRPr="00273DCB">
              <w:rPr>
                <w:rFonts w:hint="eastAsia"/>
                <w:color w:val="auto"/>
              </w:rPr>
              <w:t>309</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新界大埔墟仁興街</w:t>
            </w:r>
            <w:r w:rsidRPr="00273DCB">
              <w:rPr>
                <w:rFonts w:hint="eastAsia"/>
                <w:color w:val="auto"/>
              </w:rPr>
              <w:t>1</w:t>
            </w:r>
            <w:r w:rsidRPr="00273DCB">
              <w:rPr>
                <w:color w:val="auto"/>
              </w:rPr>
              <w:t>–</w:t>
            </w:r>
            <w:r w:rsidRPr="00273DCB">
              <w:rPr>
                <w:rFonts w:hint="eastAsia"/>
                <w:color w:val="auto"/>
              </w:rPr>
              <w:t>17</w:t>
            </w:r>
            <w:r w:rsidRPr="00273DCB">
              <w:rPr>
                <w:rFonts w:hint="eastAsia"/>
                <w:color w:val="auto"/>
              </w:rPr>
              <w:t>號美馨大廈</w:t>
            </w:r>
            <w:r w:rsidRPr="00273DCB">
              <w:rPr>
                <w:rFonts w:hint="eastAsia"/>
                <w:color w:val="auto"/>
              </w:rPr>
              <w:t>1</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新界上水龍琛路</w:t>
            </w:r>
            <w:r w:rsidRPr="00273DCB">
              <w:rPr>
                <w:rFonts w:hint="eastAsia"/>
                <w:color w:val="auto"/>
              </w:rPr>
              <w:t>39</w:t>
            </w:r>
            <w:r w:rsidRPr="00273DCB">
              <w:rPr>
                <w:rFonts w:hint="eastAsia"/>
                <w:color w:val="auto"/>
              </w:rPr>
              <w:t>號上水廣場</w:t>
            </w:r>
            <w:r w:rsidRPr="00273DCB">
              <w:rPr>
                <w:rFonts w:hint="eastAsia"/>
                <w:color w:val="auto"/>
              </w:rPr>
              <w:t>17</w:t>
            </w:r>
            <w:r w:rsidRPr="00273DCB">
              <w:rPr>
                <w:rFonts w:hint="eastAsia"/>
                <w:color w:val="auto"/>
              </w:rPr>
              <w:t>樓</w:t>
            </w:r>
            <w:r w:rsidRPr="00273DCB">
              <w:rPr>
                <w:rFonts w:hint="eastAsia"/>
                <w:color w:val="auto"/>
              </w:rPr>
              <w:t>09</w:t>
            </w:r>
            <w:r w:rsidRPr="00273DCB">
              <w:rPr>
                <w:color w:val="auto"/>
              </w:rPr>
              <w:t>–</w:t>
            </w:r>
            <w:r w:rsidRPr="00273DCB">
              <w:rPr>
                <w:rFonts w:hint="eastAsia"/>
                <w:color w:val="auto"/>
              </w:rPr>
              <w:t>10</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大埔太和邨福和樓地下</w:t>
            </w:r>
            <w:r w:rsidRPr="00273DCB">
              <w:rPr>
                <w:rFonts w:hint="eastAsia"/>
                <w:color w:val="auto"/>
              </w:rPr>
              <w:t>102</w:t>
            </w:r>
            <w:r w:rsidRPr="00273DCB">
              <w:rPr>
                <w:color w:val="auto"/>
              </w:rPr>
              <w:t>–</w:t>
            </w:r>
            <w:r w:rsidRPr="00273DCB">
              <w:rPr>
                <w:rFonts w:hint="eastAsia"/>
                <w:color w:val="auto"/>
              </w:rPr>
              <w:t>107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新界粉嶺一鳴路</w:t>
            </w:r>
            <w:r w:rsidRPr="00273DCB">
              <w:rPr>
                <w:rFonts w:hint="eastAsia"/>
                <w:color w:val="auto"/>
              </w:rPr>
              <w:t>23</w:t>
            </w:r>
            <w:r w:rsidRPr="00273DCB">
              <w:rPr>
                <w:rFonts w:hint="eastAsia"/>
                <w:color w:val="auto"/>
              </w:rPr>
              <w:t>號牽晴間購物中心地下</w:t>
            </w:r>
            <w:r w:rsidRPr="00273DCB">
              <w:rPr>
                <w:rFonts w:hint="eastAsia"/>
                <w:color w:val="auto"/>
              </w:rPr>
              <w:t>G20</w:t>
            </w:r>
            <w:r w:rsidRPr="00273DCB">
              <w:rPr>
                <w:rFonts w:hint="eastAsia"/>
                <w:color w:val="auto"/>
              </w:rPr>
              <w:t>號舖</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FL</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r w:rsidRPr="00273DCB">
              <w:rPr>
                <w:rFonts w:hint="eastAsia"/>
                <w:color w:val="auto"/>
              </w:rPr>
              <w:t>(2787 9967 / 2793 9887)</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FLCC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FLCN</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FLHM</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FLKF</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FLMK</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FLPE</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FLSF</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FLSM</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FLSP</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FLTM</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FLWC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FLYC</w:t>
            </w:r>
          </w:p>
          <w:p w:rsidR="00337648" w:rsidRPr="00273DCB" w:rsidRDefault="00337648" w:rsidP="00273DCB">
            <w:pPr>
              <w:pStyle w:val="BodyText"/>
              <w:ind w:left="85" w:hanging="85"/>
              <w:jc w:val="left"/>
              <w:rPr>
                <w:rFonts w:hint="eastAsia"/>
                <w:color w:val="auto"/>
                <w:lang w:val="en-GB"/>
              </w:rPr>
            </w:pP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九龍旺角上海街</w:t>
            </w:r>
            <w:r w:rsidRPr="00273DCB">
              <w:rPr>
                <w:rFonts w:hint="eastAsia"/>
                <w:color w:val="auto"/>
              </w:rPr>
              <w:t>446</w:t>
            </w:r>
            <w:r w:rsidRPr="00273DCB">
              <w:rPr>
                <w:color w:val="auto"/>
              </w:rPr>
              <w:t>–</w:t>
            </w:r>
            <w:r w:rsidRPr="00273DCB">
              <w:rPr>
                <w:rFonts w:hint="eastAsia"/>
                <w:color w:val="auto"/>
              </w:rPr>
              <w:t>448</w:t>
            </w:r>
            <w:r w:rsidRPr="00273DCB">
              <w:rPr>
                <w:rFonts w:hint="eastAsia"/>
                <w:color w:val="auto"/>
              </w:rPr>
              <w:t>號富達商業大廈</w:t>
            </w:r>
            <w:r w:rsidRPr="00273DCB">
              <w:rPr>
                <w:rFonts w:hint="eastAsia"/>
                <w:color w:val="auto"/>
              </w:rPr>
              <w:t>1</w:t>
            </w:r>
            <w:r w:rsidRPr="00273DCB">
              <w:rPr>
                <w:rFonts w:hint="eastAsia"/>
                <w:color w:val="auto"/>
              </w:rPr>
              <w:t>樓</w:t>
            </w:r>
            <w:r w:rsidRPr="00273DCB">
              <w:rPr>
                <w:rFonts w:hint="eastAsia"/>
                <w:color w:val="auto"/>
              </w:rPr>
              <w:t>A</w:t>
            </w:r>
            <w:r w:rsidRPr="00273DCB">
              <w:rPr>
                <w:rFonts w:hint="eastAsia"/>
                <w:color w:val="auto"/>
              </w:rPr>
              <w:t>室及</w:t>
            </w:r>
            <w:r w:rsidRPr="00273DCB">
              <w:rPr>
                <w:rFonts w:hint="eastAsia"/>
                <w:color w:val="auto"/>
              </w:rPr>
              <w:t>B</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12</w:t>
            </w:r>
            <w:r w:rsidRPr="00273DCB">
              <w:rPr>
                <w:rFonts w:hint="eastAsia"/>
                <w:color w:val="auto"/>
              </w:rPr>
              <w:t>樓</w:t>
            </w:r>
            <w:r w:rsidRPr="00273DCB">
              <w:rPr>
                <w:rFonts w:hint="eastAsia"/>
                <w:color w:val="auto"/>
              </w:rPr>
              <w:t>B</w:t>
            </w:r>
            <w:r w:rsidRPr="00273DCB">
              <w:rPr>
                <w:rFonts w:hint="eastAsia"/>
                <w:color w:val="auto"/>
              </w:rPr>
              <w:t>室、</w:t>
            </w:r>
            <w:r w:rsidRPr="00273DCB">
              <w:rPr>
                <w:rFonts w:hint="eastAsia"/>
                <w:color w:val="auto"/>
              </w:rPr>
              <w:t>17</w:t>
            </w:r>
            <w:r w:rsidRPr="00273DCB">
              <w:rPr>
                <w:rFonts w:hint="eastAsia"/>
                <w:color w:val="auto"/>
              </w:rPr>
              <w:t>樓</w:t>
            </w:r>
            <w:r w:rsidRPr="00273DCB">
              <w:rPr>
                <w:rFonts w:hint="eastAsia"/>
                <w:color w:val="auto"/>
              </w:rPr>
              <w:t>A</w:t>
            </w:r>
            <w:r w:rsidRPr="00273DCB">
              <w:rPr>
                <w:rFonts w:hint="eastAsia"/>
                <w:color w:val="auto"/>
              </w:rPr>
              <w:t>室及</w:t>
            </w:r>
            <w:r w:rsidRPr="00273DCB">
              <w:rPr>
                <w:rFonts w:hint="eastAsia"/>
                <w:color w:val="auto"/>
              </w:rPr>
              <w:t>B</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新界葵涌葵涌道</w:t>
            </w:r>
            <w:r w:rsidRPr="00273DCB">
              <w:rPr>
                <w:rFonts w:hint="eastAsia"/>
                <w:color w:val="auto"/>
              </w:rPr>
              <w:t>1013</w:t>
            </w:r>
            <w:r w:rsidRPr="00273DCB">
              <w:rPr>
                <w:color w:val="auto"/>
              </w:rPr>
              <w:t>–</w:t>
            </w:r>
            <w:r w:rsidRPr="00273DCB">
              <w:rPr>
                <w:rFonts w:hint="eastAsia"/>
                <w:color w:val="auto"/>
              </w:rPr>
              <w:t>1033</w:t>
            </w:r>
            <w:r w:rsidRPr="00273DCB">
              <w:rPr>
                <w:rFonts w:hint="eastAsia"/>
                <w:color w:val="auto"/>
              </w:rPr>
              <w:t>號昌年大廈地下</w:t>
            </w:r>
            <w:r w:rsidRPr="00273DCB">
              <w:rPr>
                <w:rFonts w:hint="eastAsia"/>
                <w:color w:val="auto"/>
              </w:rPr>
              <w:t>B</w:t>
            </w:r>
            <w:r w:rsidRPr="00273DCB">
              <w:rPr>
                <w:rFonts w:hint="eastAsia"/>
                <w:color w:val="auto"/>
              </w:rPr>
              <w:t>至</w:t>
            </w:r>
            <w:r w:rsidRPr="00273DCB">
              <w:rPr>
                <w:rFonts w:hint="eastAsia"/>
                <w:color w:val="auto"/>
              </w:rPr>
              <w:t>E</w:t>
            </w:r>
            <w:r w:rsidRPr="00273DCB">
              <w:rPr>
                <w:rFonts w:hint="eastAsia"/>
                <w:color w:val="auto"/>
              </w:rPr>
              <w:t>鋪</w:t>
            </w:r>
          </w:p>
          <w:p w:rsidR="00337648" w:rsidRPr="00273DCB" w:rsidRDefault="00337648" w:rsidP="00273DCB">
            <w:pPr>
              <w:pStyle w:val="BodyText"/>
              <w:jc w:val="left"/>
              <w:rPr>
                <w:rFonts w:hint="eastAsia"/>
                <w:color w:val="auto"/>
              </w:rPr>
            </w:pPr>
            <w:r w:rsidRPr="00273DCB">
              <w:rPr>
                <w:rFonts w:hint="eastAsia"/>
                <w:color w:val="auto"/>
              </w:rPr>
              <w:t>觀塘巧明街</w:t>
            </w:r>
            <w:r w:rsidRPr="00273DCB">
              <w:rPr>
                <w:rFonts w:hint="eastAsia"/>
                <w:color w:val="auto"/>
              </w:rPr>
              <w:t>111</w:t>
            </w:r>
            <w:r w:rsidRPr="00273DCB">
              <w:rPr>
                <w:color w:val="auto"/>
              </w:rPr>
              <w:t>–</w:t>
            </w:r>
            <w:r w:rsidRPr="00273DCB">
              <w:rPr>
                <w:rFonts w:hint="eastAsia"/>
                <w:color w:val="auto"/>
              </w:rPr>
              <w:t>113</w:t>
            </w:r>
            <w:r w:rsidRPr="00273DCB">
              <w:rPr>
                <w:rFonts w:hint="eastAsia"/>
                <w:color w:val="auto"/>
              </w:rPr>
              <w:t>號富利廣場</w:t>
            </w:r>
            <w:r w:rsidRPr="00273DCB">
              <w:rPr>
                <w:rFonts w:hint="eastAsia"/>
                <w:color w:val="auto"/>
              </w:rPr>
              <w:t>703</w:t>
            </w:r>
            <w:r w:rsidRPr="00273DCB">
              <w:rPr>
                <w:rFonts w:hint="eastAsia"/>
                <w:color w:val="auto"/>
              </w:rPr>
              <w:t>、</w:t>
            </w:r>
            <w:r w:rsidRPr="00273DCB">
              <w:rPr>
                <w:rFonts w:hint="eastAsia"/>
                <w:color w:val="auto"/>
              </w:rPr>
              <w:t>706</w:t>
            </w:r>
            <w:r w:rsidRPr="00273DCB">
              <w:rPr>
                <w:color w:val="auto"/>
              </w:rPr>
              <w:t>–</w:t>
            </w:r>
            <w:r w:rsidRPr="00273DCB">
              <w:rPr>
                <w:rFonts w:hint="eastAsia"/>
                <w:color w:val="auto"/>
              </w:rPr>
              <w:t>708A</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大埔廣福道</w:t>
            </w:r>
            <w:r w:rsidRPr="00273DCB">
              <w:rPr>
                <w:rFonts w:hint="eastAsia"/>
                <w:color w:val="auto"/>
              </w:rPr>
              <w:t>152</w:t>
            </w:r>
            <w:r w:rsidRPr="00273DCB">
              <w:rPr>
                <w:color w:val="auto"/>
              </w:rPr>
              <w:t>–</w:t>
            </w:r>
            <w:r w:rsidRPr="00273DCB">
              <w:rPr>
                <w:rFonts w:hint="eastAsia"/>
                <w:color w:val="auto"/>
              </w:rPr>
              <w:t>172</w:t>
            </w:r>
            <w:r w:rsidRPr="00273DCB">
              <w:rPr>
                <w:rFonts w:hint="eastAsia"/>
                <w:color w:val="auto"/>
              </w:rPr>
              <w:t>號大埔商業中心</w:t>
            </w:r>
            <w:r w:rsidRPr="00273DCB">
              <w:rPr>
                <w:rFonts w:hint="eastAsia"/>
                <w:color w:val="auto"/>
              </w:rPr>
              <w:t>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旺角汝州街</w:t>
            </w:r>
            <w:r w:rsidRPr="00273DCB">
              <w:rPr>
                <w:rFonts w:hint="eastAsia"/>
                <w:color w:val="auto"/>
              </w:rPr>
              <w:t>5</w:t>
            </w:r>
            <w:r w:rsidRPr="00273DCB">
              <w:rPr>
                <w:color w:val="auto"/>
              </w:rPr>
              <w:t>–</w:t>
            </w:r>
            <w:r w:rsidRPr="00273DCB">
              <w:rPr>
                <w:rFonts w:hint="eastAsia"/>
                <w:color w:val="auto"/>
              </w:rPr>
              <w:t>7</w:t>
            </w:r>
            <w:r w:rsidRPr="00273DCB">
              <w:rPr>
                <w:rFonts w:hint="eastAsia"/>
                <w:color w:val="auto"/>
              </w:rPr>
              <w:t>號二樓</w:t>
            </w:r>
          </w:p>
          <w:p w:rsidR="00337648" w:rsidRPr="00273DCB" w:rsidRDefault="00337648" w:rsidP="00273DCB">
            <w:pPr>
              <w:pStyle w:val="BodyText"/>
              <w:jc w:val="left"/>
              <w:rPr>
                <w:rFonts w:hint="eastAsia"/>
                <w:color w:val="auto"/>
              </w:rPr>
            </w:pPr>
            <w:r w:rsidRPr="00273DCB">
              <w:rPr>
                <w:rFonts w:hint="eastAsia"/>
                <w:color w:val="auto"/>
              </w:rPr>
              <w:t>九龍彌敦道</w:t>
            </w:r>
            <w:r w:rsidRPr="00273DCB">
              <w:rPr>
                <w:rFonts w:hint="eastAsia"/>
                <w:color w:val="auto"/>
              </w:rPr>
              <w:t>771</w:t>
            </w:r>
            <w:r w:rsidRPr="00273DCB">
              <w:rPr>
                <w:color w:val="auto"/>
              </w:rPr>
              <w:t>–</w:t>
            </w:r>
            <w:r w:rsidRPr="00273DCB">
              <w:rPr>
                <w:rFonts w:hint="eastAsia"/>
                <w:color w:val="auto"/>
              </w:rPr>
              <w:t>775</w:t>
            </w:r>
            <w:r w:rsidRPr="00273DCB">
              <w:rPr>
                <w:rFonts w:hint="eastAsia"/>
                <w:color w:val="auto"/>
              </w:rPr>
              <w:t>號栢宜中心</w:t>
            </w:r>
            <w:r w:rsidRPr="00273DCB">
              <w:rPr>
                <w:rFonts w:hint="eastAsia"/>
                <w:color w:val="auto"/>
              </w:rPr>
              <w:t>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葵芳盛芳街</w:t>
            </w:r>
            <w:r w:rsidRPr="00273DCB">
              <w:rPr>
                <w:rFonts w:hint="eastAsia"/>
                <w:color w:val="auto"/>
              </w:rPr>
              <w:t>7</w:t>
            </w:r>
            <w:r w:rsidRPr="00273DCB">
              <w:rPr>
                <w:rFonts w:hint="eastAsia"/>
                <w:color w:val="auto"/>
              </w:rPr>
              <w:t>號葵芳商業中心</w:t>
            </w:r>
            <w:r w:rsidRPr="00273DCB">
              <w:rPr>
                <w:rFonts w:hint="eastAsia"/>
                <w:color w:val="auto"/>
              </w:rPr>
              <w:t>17</w:t>
            </w:r>
            <w:r w:rsidRPr="00273DCB">
              <w:rPr>
                <w:rFonts w:hint="eastAsia"/>
                <w:color w:val="auto"/>
              </w:rPr>
              <w:t>樓</w:t>
            </w:r>
            <w:r w:rsidRPr="00273DCB">
              <w:rPr>
                <w:rFonts w:hint="eastAsia"/>
                <w:color w:val="auto"/>
              </w:rPr>
              <w:t>4</w:t>
            </w:r>
            <w:r w:rsidRPr="00273DCB">
              <w:rPr>
                <w:rFonts w:hint="eastAsia"/>
                <w:color w:val="auto"/>
              </w:rPr>
              <w:t>室、</w:t>
            </w:r>
            <w:r w:rsidRPr="00273DCB">
              <w:rPr>
                <w:rFonts w:hint="eastAsia"/>
                <w:color w:val="auto"/>
              </w:rPr>
              <w:t>19</w:t>
            </w:r>
            <w:r w:rsidRPr="00273DCB">
              <w:rPr>
                <w:rFonts w:hint="eastAsia"/>
                <w:color w:val="auto"/>
              </w:rPr>
              <w:t>樓</w:t>
            </w:r>
            <w:r w:rsidRPr="00273DCB">
              <w:rPr>
                <w:rFonts w:hint="eastAsia"/>
                <w:color w:val="auto"/>
              </w:rPr>
              <w:t>1</w:t>
            </w:r>
            <w:r w:rsidRPr="00273DCB">
              <w:rPr>
                <w:rFonts w:hint="eastAsia"/>
                <w:color w:val="auto"/>
              </w:rPr>
              <w:t>及</w:t>
            </w:r>
            <w:r w:rsidRPr="00273DCB">
              <w:rPr>
                <w:rFonts w:hint="eastAsia"/>
                <w:color w:val="auto"/>
              </w:rPr>
              <w:t>4</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（接待處設於</w:t>
            </w:r>
            <w:r w:rsidRPr="00273DCB">
              <w:rPr>
                <w:rFonts w:hint="eastAsia"/>
                <w:color w:val="auto"/>
              </w:rPr>
              <w:t>19</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深水埗大埔道</w:t>
            </w:r>
            <w:r w:rsidRPr="00273DCB">
              <w:rPr>
                <w:rFonts w:hint="eastAsia"/>
                <w:color w:val="auto"/>
              </w:rPr>
              <w:t>6</w:t>
            </w:r>
            <w:r w:rsidRPr="00273DCB">
              <w:rPr>
                <w:color w:val="auto"/>
              </w:rPr>
              <w:t>–</w:t>
            </w:r>
            <w:r w:rsidRPr="00273DCB">
              <w:rPr>
                <w:rFonts w:hint="eastAsia"/>
                <w:color w:val="auto"/>
              </w:rPr>
              <w:t>8</w:t>
            </w:r>
            <w:r w:rsidRPr="00273DCB">
              <w:rPr>
                <w:rFonts w:hint="eastAsia"/>
                <w:color w:val="auto"/>
              </w:rPr>
              <w:t>號福耀大廈</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深水埗大埔道</w:t>
            </w:r>
            <w:r w:rsidRPr="00273DCB">
              <w:rPr>
                <w:rFonts w:hint="eastAsia"/>
                <w:color w:val="auto"/>
              </w:rPr>
              <w:t>18</w:t>
            </w:r>
            <w:r w:rsidRPr="00273DCB">
              <w:rPr>
                <w:rFonts w:hint="eastAsia"/>
                <w:color w:val="auto"/>
              </w:rPr>
              <w:t>號中國聯合銀行大廈</w:t>
            </w:r>
            <w:r w:rsidRPr="00273DCB">
              <w:rPr>
                <w:rFonts w:hint="eastAsia"/>
                <w:color w:val="auto"/>
              </w:rPr>
              <w:t>1</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屯門屯喜路</w:t>
            </w:r>
            <w:r w:rsidRPr="00273DCB">
              <w:rPr>
                <w:rFonts w:hint="eastAsia"/>
                <w:color w:val="auto"/>
              </w:rPr>
              <w:t>2</w:t>
            </w:r>
            <w:r w:rsidRPr="00273DCB">
              <w:rPr>
                <w:rFonts w:hint="eastAsia"/>
                <w:color w:val="auto"/>
              </w:rPr>
              <w:t>號栢麗廣場</w:t>
            </w:r>
            <w:r w:rsidRPr="00273DCB">
              <w:rPr>
                <w:rFonts w:hint="eastAsia"/>
                <w:color w:val="auto"/>
              </w:rPr>
              <w:t>18</w:t>
            </w:r>
            <w:r w:rsidRPr="00273DCB">
              <w:rPr>
                <w:rFonts w:hint="eastAsia"/>
                <w:color w:val="auto"/>
              </w:rPr>
              <w:t>樓</w:t>
            </w:r>
            <w:r w:rsidRPr="00273DCB">
              <w:rPr>
                <w:rFonts w:hint="eastAsia"/>
                <w:color w:val="auto"/>
              </w:rPr>
              <w:t>1805,1806,1811</w:t>
            </w:r>
            <w:r w:rsidRPr="00273DCB">
              <w:rPr>
                <w:rFonts w:hint="eastAsia"/>
                <w:color w:val="auto"/>
              </w:rPr>
              <w:t>及</w:t>
            </w:r>
            <w:r w:rsidRPr="00273DCB">
              <w:rPr>
                <w:rFonts w:hint="eastAsia"/>
                <w:color w:val="auto"/>
              </w:rPr>
              <w:t>1817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灣仔軒尼詩道</w:t>
            </w:r>
            <w:r w:rsidRPr="00273DCB">
              <w:rPr>
                <w:rFonts w:hint="eastAsia"/>
                <w:color w:val="auto"/>
              </w:rPr>
              <w:t>68</w:t>
            </w:r>
            <w:r w:rsidRPr="00273DCB">
              <w:rPr>
                <w:rFonts w:hint="eastAsia"/>
                <w:color w:val="auto"/>
              </w:rPr>
              <w:t>號新禧大樓</w:t>
            </w:r>
            <w:r w:rsidRPr="00273DCB">
              <w:rPr>
                <w:rFonts w:hint="eastAsia"/>
                <w:color w:val="auto"/>
              </w:rPr>
              <w:t>3</w:t>
            </w:r>
            <w:r w:rsidRPr="00273DCB">
              <w:rPr>
                <w:rFonts w:hint="eastAsia"/>
                <w:color w:val="auto"/>
              </w:rPr>
              <w:t>字樓</w:t>
            </w:r>
            <w:r w:rsidRPr="00273DCB">
              <w:rPr>
                <w:rFonts w:hint="eastAsia"/>
                <w:color w:val="auto"/>
              </w:rPr>
              <w:t>E</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土瓜灣英才徑</w:t>
            </w:r>
            <w:r w:rsidRPr="00273DCB">
              <w:rPr>
                <w:rFonts w:hint="eastAsia"/>
                <w:color w:val="auto"/>
              </w:rPr>
              <w:t>4</w:t>
            </w:r>
            <w:r w:rsidRPr="00273DCB">
              <w:rPr>
                <w:rFonts w:hint="eastAsia"/>
                <w:color w:val="auto"/>
              </w:rPr>
              <w:t>號（</w:t>
            </w:r>
            <w:r w:rsidRPr="00273DCB">
              <w:rPr>
                <w:rFonts w:hint="eastAsia"/>
                <w:color w:val="auto"/>
              </w:rPr>
              <w:t>101</w:t>
            </w:r>
            <w:r w:rsidRPr="00273DCB">
              <w:rPr>
                <w:color w:val="auto"/>
              </w:rPr>
              <w:t>–</w:t>
            </w:r>
            <w:r w:rsidRPr="00273DCB">
              <w:rPr>
                <w:rFonts w:hint="eastAsia"/>
                <w:color w:val="auto"/>
              </w:rPr>
              <w:t>104,201</w:t>
            </w:r>
            <w:r w:rsidRPr="00273DCB">
              <w:rPr>
                <w:color w:val="auto"/>
              </w:rPr>
              <w:t>–</w:t>
            </w:r>
            <w:r w:rsidRPr="00273DCB">
              <w:rPr>
                <w:rFonts w:hint="eastAsia"/>
                <w:color w:val="auto"/>
              </w:rPr>
              <w:t>204,301</w:t>
            </w:r>
            <w:r w:rsidRPr="00273DCB">
              <w:rPr>
                <w:color w:val="auto"/>
              </w:rPr>
              <w:t>–</w:t>
            </w:r>
            <w:r w:rsidRPr="00273DCB">
              <w:rPr>
                <w:rFonts w:hint="eastAsia"/>
                <w:color w:val="auto"/>
              </w:rPr>
              <w:t>303,</w:t>
            </w:r>
          </w:p>
          <w:p w:rsidR="00337648" w:rsidRPr="00273DCB" w:rsidRDefault="00337648" w:rsidP="00273DCB">
            <w:pPr>
              <w:pStyle w:val="BodyText"/>
              <w:jc w:val="left"/>
              <w:rPr>
                <w:rFonts w:hint="eastAsia"/>
                <w:color w:val="auto"/>
              </w:rPr>
            </w:pPr>
            <w:r w:rsidRPr="00273DCB">
              <w:rPr>
                <w:rFonts w:hint="eastAsia"/>
                <w:color w:val="auto"/>
              </w:rPr>
              <w:t>401</w:t>
            </w:r>
            <w:r w:rsidRPr="00273DCB">
              <w:rPr>
                <w:color w:val="auto"/>
              </w:rPr>
              <w:t>–</w:t>
            </w:r>
            <w:r w:rsidRPr="00273DCB">
              <w:rPr>
                <w:rFonts w:hint="eastAsia"/>
                <w:color w:val="auto"/>
              </w:rPr>
              <w:t>404</w:t>
            </w:r>
            <w:r w:rsidRPr="00273DCB">
              <w:rPr>
                <w:rFonts w:hint="eastAsia"/>
                <w:color w:val="auto"/>
              </w:rPr>
              <w:t>及</w:t>
            </w:r>
            <w:r w:rsidRPr="00273DCB">
              <w:rPr>
                <w:rFonts w:hint="eastAsia"/>
                <w:color w:val="auto"/>
              </w:rPr>
              <w:t>501</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FM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香港循理會</w:t>
            </w:r>
            <w:r w:rsidRPr="00273DCB">
              <w:rPr>
                <w:rFonts w:hint="eastAsia"/>
                <w:color w:val="auto"/>
              </w:rPr>
              <w:t>(2463 8876)</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FMCY</w:t>
            </w:r>
          </w:p>
          <w:p w:rsidR="00337648" w:rsidRPr="00273DCB" w:rsidRDefault="00337648" w:rsidP="00273DCB">
            <w:pPr>
              <w:pStyle w:val="BodyText"/>
              <w:ind w:left="85" w:hanging="85"/>
              <w:jc w:val="left"/>
              <w:rPr>
                <w:rFonts w:hint="eastAsia"/>
                <w:color w:val="auto"/>
              </w:rPr>
            </w:pPr>
            <w:r w:rsidRPr="00273DCB">
              <w:rPr>
                <w:rFonts w:hint="eastAsia"/>
                <w:color w:val="auto"/>
              </w:rPr>
              <w:tab/>
              <w:t>FMHQ</w:t>
            </w:r>
          </w:p>
          <w:p w:rsidR="00337648" w:rsidRPr="00273DCB" w:rsidRDefault="00337648" w:rsidP="00273DCB">
            <w:pPr>
              <w:pStyle w:val="BodyText"/>
              <w:ind w:left="85" w:hanging="85"/>
              <w:jc w:val="left"/>
              <w:rPr>
                <w:rFonts w:hint="eastAsia"/>
                <w:color w:val="auto"/>
              </w:rPr>
            </w:pPr>
          </w:p>
          <w:p w:rsidR="00337648" w:rsidRPr="00273DCB" w:rsidRDefault="00337648" w:rsidP="00273DCB">
            <w:pPr>
              <w:pStyle w:val="BodyText"/>
              <w:ind w:left="85" w:hanging="85"/>
              <w:jc w:val="left"/>
              <w:rPr>
                <w:rFonts w:hint="eastAsia"/>
                <w:color w:val="auto"/>
              </w:rPr>
            </w:pPr>
            <w:r w:rsidRPr="00273DCB">
              <w:rPr>
                <w:rFonts w:hint="eastAsia"/>
                <w:color w:val="auto"/>
              </w:rPr>
              <w:tab/>
              <w:t>FMTT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九龍竹園南邨華園樓地下</w:t>
            </w:r>
            <w:r w:rsidRPr="00273DCB">
              <w:rPr>
                <w:rFonts w:hint="eastAsia"/>
                <w:color w:val="auto"/>
              </w:rPr>
              <w:t>107</w:t>
            </w:r>
            <w:r w:rsidRPr="00273DCB">
              <w:rPr>
                <w:color w:val="auto"/>
              </w:rPr>
              <w:t>–</w:t>
            </w:r>
            <w:r w:rsidRPr="00273DCB">
              <w:rPr>
                <w:rFonts w:hint="eastAsia"/>
                <w:color w:val="auto"/>
              </w:rPr>
              <w:t>112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屯門良景邨良景社區中心</w:t>
            </w:r>
            <w:r w:rsidRPr="00273DCB">
              <w:rPr>
                <w:rFonts w:hint="eastAsia"/>
                <w:color w:val="auto"/>
              </w:rPr>
              <w:t>2</w:t>
            </w:r>
            <w:r w:rsidRPr="00273DCB">
              <w:rPr>
                <w:color w:val="auto"/>
              </w:rPr>
              <w:t>–</w:t>
            </w:r>
            <w:r w:rsidRPr="00273DCB">
              <w:rPr>
                <w:rFonts w:hint="eastAsia"/>
                <w:color w:val="auto"/>
              </w:rPr>
              <w:t>4</w:t>
            </w:r>
            <w:r w:rsidRPr="00273DCB">
              <w:rPr>
                <w:rFonts w:hint="eastAsia"/>
                <w:color w:val="auto"/>
              </w:rPr>
              <w:t>樓循理會屯門青少年</w:t>
            </w:r>
          </w:p>
          <w:p w:rsidR="00337648" w:rsidRPr="00273DCB" w:rsidRDefault="00337648" w:rsidP="00273DCB">
            <w:pPr>
              <w:pStyle w:val="BodyText"/>
              <w:jc w:val="left"/>
              <w:rPr>
                <w:rFonts w:hint="eastAsia"/>
                <w:color w:val="auto"/>
              </w:rPr>
            </w:pPr>
            <w:r w:rsidRPr="00273DCB">
              <w:rPr>
                <w:rFonts w:hint="eastAsia"/>
                <w:color w:val="auto"/>
              </w:rPr>
              <w:t>綜合服務中心</w:t>
            </w:r>
          </w:p>
          <w:p w:rsidR="00337648" w:rsidRPr="00273DCB" w:rsidRDefault="00337648" w:rsidP="00273DCB">
            <w:pPr>
              <w:pStyle w:val="BodyText"/>
              <w:jc w:val="left"/>
              <w:rPr>
                <w:rFonts w:hint="eastAsia"/>
                <w:color w:val="auto"/>
              </w:rPr>
            </w:pPr>
            <w:r w:rsidRPr="00273DCB">
              <w:rPr>
                <w:rFonts w:hint="eastAsia"/>
                <w:color w:val="auto"/>
              </w:rPr>
              <w:t>九龍藍田德田邨德禮樓地下</w:t>
            </w:r>
            <w:r w:rsidRPr="00273DCB">
              <w:rPr>
                <w:rFonts w:hint="eastAsia"/>
                <w:color w:val="auto"/>
              </w:rPr>
              <w:t>2</w:t>
            </w:r>
            <w:r w:rsidRPr="00273DCB">
              <w:rPr>
                <w:rFonts w:hint="eastAsia"/>
                <w:color w:val="auto"/>
              </w:rPr>
              <w:t>號室</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FS</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r w:rsidRPr="00273DCB">
              <w:rPr>
                <w:rFonts w:hint="eastAsia"/>
                <w:color w:val="auto"/>
              </w:rPr>
              <w:t>(2957 6499 / 2957 6495)</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FSHQ</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尖沙咀柯士甸道</w:t>
            </w:r>
            <w:r w:rsidRPr="00273DCB">
              <w:rPr>
                <w:rFonts w:hint="eastAsia"/>
                <w:color w:val="auto"/>
              </w:rPr>
              <w:t>8</w:t>
            </w:r>
            <w:r w:rsidRPr="00273DCB">
              <w:rPr>
                <w:rFonts w:hint="eastAsia"/>
                <w:color w:val="auto"/>
              </w:rPr>
              <w:t>號香港童軍中心</w:t>
            </w:r>
            <w:r w:rsidRPr="00273DCB">
              <w:rPr>
                <w:rFonts w:hint="eastAsia"/>
                <w:color w:val="auto"/>
              </w:rPr>
              <w:t>8</w:t>
            </w:r>
            <w:r w:rsidRPr="00273DCB">
              <w:rPr>
                <w:rFonts w:hint="eastAsia"/>
                <w:color w:val="auto"/>
              </w:rPr>
              <w:t>樓</w:t>
            </w:r>
          </w:p>
        </w:tc>
      </w:tr>
      <w:tr w:rsidR="00273DCB" w:rsidRPr="00273DCB" w:rsidTr="001E2669">
        <w:trPr>
          <w:trHeight w:val="60"/>
          <w:tblHeader/>
        </w:trPr>
        <w:tc>
          <w:tcPr>
            <w:tcW w:w="1020"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1021"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1020" w:type="dxa"/>
            <w:tcBorders>
              <w:top w:val="single" w:sz="6" w:space="0" w:color="82E2FF"/>
              <w:left w:val="single" w:sz="4" w:space="0" w:color="82E2FF"/>
              <w:bottom w:val="single" w:sz="4" w:space="0" w:color="82E2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82E2FF"/>
              <w:left w:val="single" w:sz="4" w:space="0" w:color="FFFFFF"/>
              <w:bottom w:val="single" w:sz="4" w:space="0" w:color="82E2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82E2FF"/>
              <w:left w:val="single" w:sz="4" w:space="0" w:color="FFFFFF"/>
              <w:bottom w:val="single" w:sz="4" w:space="0" w:color="82E2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82E2FF"/>
              <w:left w:val="single" w:sz="4" w:space="0" w:color="FFFF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FU</w:t>
            </w:r>
          </w:p>
        </w:tc>
        <w:tc>
          <w:tcPr>
            <w:tcW w:w="4082"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r w:rsidRPr="00273DCB">
              <w:rPr>
                <w:rFonts w:hint="eastAsia"/>
                <w:color w:val="auto"/>
              </w:rPr>
              <w:t>(2715 6671)</w:t>
            </w:r>
          </w:p>
        </w:tc>
        <w:tc>
          <w:tcPr>
            <w:tcW w:w="1021"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FUCB</w:t>
            </w:r>
          </w:p>
          <w:p w:rsidR="00337648" w:rsidRPr="00273DCB" w:rsidRDefault="00337648" w:rsidP="00273DCB">
            <w:pPr>
              <w:pStyle w:val="BodyText"/>
              <w:ind w:left="85" w:hanging="85"/>
              <w:jc w:val="left"/>
              <w:rPr>
                <w:rFonts w:hint="eastAsia"/>
                <w:color w:val="auto"/>
              </w:rPr>
            </w:pPr>
            <w:r w:rsidRPr="00273DCB">
              <w:rPr>
                <w:rFonts w:hint="eastAsia"/>
                <w:color w:val="auto"/>
              </w:rPr>
              <w:tab/>
              <w:t>FUCW</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FUFH</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FUFK</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FUJR</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spacing w:val="-10"/>
                <w:position w:val="6"/>
              </w:rPr>
              <w:tab/>
            </w:r>
            <w:r w:rsidRPr="00273DCB">
              <w:rPr>
                <w:rFonts w:hint="eastAsia"/>
                <w:color w:val="auto"/>
              </w:rPr>
              <w:t>FUKA</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rPr>
              <w:tab/>
            </w:r>
            <w:r w:rsidRPr="00273DCB">
              <w:rPr>
                <w:rFonts w:hint="eastAsia"/>
                <w:color w:val="auto"/>
                <w:lang w:val="en-GB"/>
              </w:rPr>
              <w:t>FUKT</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FULM</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FULP</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FULY</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FUMC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FUMW</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FUMY</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FUNA</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FUNW</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FUSB</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FUSG</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FUSH</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FUSM</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FUSP</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FUST</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FUTH</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FUTK</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FUTP</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lang w:val="en-GB"/>
              </w:rPr>
              <w:tab/>
            </w:r>
            <w:r w:rsidRPr="00273DCB">
              <w:rPr>
                <w:rFonts w:hint="eastAsia"/>
                <w:color w:val="auto"/>
              </w:rPr>
              <w:t>FUTS</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FUTU</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FUYK</w:t>
            </w:r>
          </w:p>
        </w:tc>
        <w:tc>
          <w:tcPr>
            <w:tcW w:w="4082"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銅鑼灣登龍街</w:t>
            </w:r>
            <w:r w:rsidRPr="00273DCB">
              <w:rPr>
                <w:rFonts w:hint="eastAsia"/>
                <w:color w:val="auto"/>
              </w:rPr>
              <w:t>52</w:t>
            </w:r>
            <w:r w:rsidRPr="00273DCB">
              <w:rPr>
                <w:rFonts w:hint="eastAsia"/>
                <w:color w:val="auto"/>
              </w:rPr>
              <w:t>號景隆商業大廈</w:t>
            </w:r>
            <w:r w:rsidRPr="00273DCB">
              <w:rPr>
                <w:rFonts w:hint="eastAsia"/>
                <w:color w:val="auto"/>
              </w:rPr>
              <w:t>1</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油麻地砵蘭街</w:t>
            </w:r>
            <w:r w:rsidRPr="00273DCB">
              <w:rPr>
                <w:rFonts w:hint="eastAsia"/>
                <w:color w:val="auto"/>
              </w:rPr>
              <w:t>62</w:t>
            </w:r>
            <w:r w:rsidRPr="00273DCB">
              <w:rPr>
                <w:color w:val="auto"/>
              </w:rPr>
              <w:t>–</w:t>
            </w:r>
            <w:r w:rsidRPr="00273DCB">
              <w:rPr>
                <w:rFonts w:hint="eastAsia"/>
                <w:color w:val="auto"/>
              </w:rPr>
              <w:t>66</w:t>
            </w:r>
            <w:r w:rsidRPr="00273DCB">
              <w:rPr>
                <w:rFonts w:hint="eastAsia"/>
                <w:color w:val="auto"/>
              </w:rPr>
              <w:t>號昌威大廈</w:t>
            </w:r>
            <w:r w:rsidRPr="00273DCB">
              <w:rPr>
                <w:rFonts w:hint="eastAsia"/>
                <w:color w:val="auto"/>
              </w:rPr>
              <w:t>3</w:t>
            </w:r>
            <w:r w:rsidRPr="00273DCB">
              <w:rPr>
                <w:rFonts w:hint="eastAsia"/>
                <w:color w:val="auto"/>
              </w:rPr>
              <w:t>字樓</w:t>
            </w:r>
            <w:r w:rsidRPr="00273DCB">
              <w:rPr>
                <w:rFonts w:hint="eastAsia"/>
                <w:color w:val="auto"/>
              </w:rPr>
              <w:t>A</w:t>
            </w:r>
            <w:r w:rsidRPr="00273DCB">
              <w:rPr>
                <w:rFonts w:hint="eastAsia"/>
                <w:color w:val="auto"/>
              </w:rPr>
              <w:t>、</w:t>
            </w:r>
            <w:r w:rsidRPr="00273DCB">
              <w:rPr>
                <w:rFonts w:hint="eastAsia"/>
                <w:color w:val="auto"/>
              </w:rPr>
              <w:t>B</w:t>
            </w:r>
            <w:r w:rsidRPr="00273DCB">
              <w:rPr>
                <w:rFonts w:hint="eastAsia"/>
                <w:color w:val="auto"/>
              </w:rPr>
              <w:t>座及</w:t>
            </w:r>
            <w:r w:rsidRPr="00273DCB">
              <w:rPr>
                <w:rFonts w:hint="eastAsia"/>
                <w:color w:val="auto"/>
              </w:rPr>
              <w:t>4</w:t>
            </w:r>
            <w:r w:rsidRPr="00273DCB">
              <w:rPr>
                <w:rFonts w:hint="eastAsia"/>
                <w:color w:val="auto"/>
              </w:rPr>
              <w:t>字樓</w:t>
            </w:r>
            <w:r w:rsidRPr="00273DCB">
              <w:rPr>
                <w:rFonts w:hint="eastAsia"/>
                <w:color w:val="auto"/>
              </w:rPr>
              <w:t>B</w:t>
            </w:r>
            <w:r w:rsidRPr="00273DCB">
              <w:rPr>
                <w:rFonts w:hint="eastAsia"/>
                <w:color w:val="auto"/>
              </w:rPr>
              <w:t>座</w:t>
            </w:r>
          </w:p>
          <w:p w:rsidR="00337648" w:rsidRPr="00273DCB" w:rsidRDefault="00337648" w:rsidP="00273DCB">
            <w:pPr>
              <w:pStyle w:val="BodyText"/>
              <w:jc w:val="left"/>
              <w:rPr>
                <w:rFonts w:hint="eastAsia"/>
                <w:color w:val="auto"/>
              </w:rPr>
            </w:pPr>
            <w:r w:rsidRPr="00273DCB">
              <w:rPr>
                <w:rFonts w:hint="eastAsia"/>
                <w:color w:val="auto"/>
              </w:rPr>
              <w:t>（接待處設於</w:t>
            </w:r>
            <w:r w:rsidRPr="00273DCB">
              <w:rPr>
                <w:rFonts w:hint="eastAsia"/>
                <w:color w:val="auto"/>
              </w:rPr>
              <w:t>3</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旺角塘尾道</w:t>
            </w:r>
            <w:r w:rsidRPr="00273DCB">
              <w:rPr>
                <w:rFonts w:hint="eastAsia"/>
                <w:color w:val="auto"/>
              </w:rPr>
              <w:t>60</w:t>
            </w:r>
            <w:r w:rsidRPr="00273DCB">
              <w:rPr>
                <w:color w:val="auto"/>
              </w:rPr>
              <w:t>–</w:t>
            </w:r>
            <w:r w:rsidRPr="00273DCB">
              <w:rPr>
                <w:rFonts w:hint="eastAsia"/>
                <w:color w:val="auto"/>
              </w:rPr>
              <w:t>62</w:t>
            </w:r>
            <w:r w:rsidRPr="00273DCB">
              <w:rPr>
                <w:rFonts w:hint="eastAsia"/>
                <w:color w:val="auto"/>
              </w:rPr>
              <w:t>號福康工業大廈</w:t>
            </w:r>
            <w:r w:rsidRPr="00273DCB">
              <w:rPr>
                <w:rFonts w:hint="eastAsia"/>
                <w:color w:val="auto"/>
              </w:rPr>
              <w:t>9</w:t>
            </w:r>
            <w:r w:rsidRPr="00273DCB">
              <w:rPr>
                <w:rFonts w:hint="eastAsia"/>
                <w:color w:val="auto"/>
              </w:rPr>
              <w:t>樓</w:t>
            </w:r>
            <w:r w:rsidRPr="00273DCB">
              <w:rPr>
                <w:rFonts w:hint="eastAsia"/>
                <w:color w:val="auto"/>
              </w:rPr>
              <w:t>3</w:t>
            </w:r>
            <w:r w:rsidRPr="00273DCB">
              <w:rPr>
                <w:rFonts w:hint="eastAsia"/>
                <w:color w:val="auto"/>
              </w:rPr>
              <w:t>室、</w:t>
            </w:r>
            <w:r w:rsidRPr="00273DCB">
              <w:rPr>
                <w:rFonts w:hint="eastAsia"/>
                <w:color w:val="auto"/>
              </w:rPr>
              <w:t>5</w:t>
            </w:r>
            <w:r w:rsidRPr="00273DCB">
              <w:rPr>
                <w:rFonts w:hint="eastAsia"/>
                <w:color w:val="auto"/>
              </w:rPr>
              <w:t>室及</w:t>
            </w:r>
            <w:r w:rsidRPr="00273DCB">
              <w:rPr>
                <w:rFonts w:hint="eastAsia"/>
                <w:color w:val="auto"/>
              </w:rPr>
              <w:t>14</w:t>
            </w:r>
            <w:r w:rsidRPr="00273DCB">
              <w:rPr>
                <w:rFonts w:hint="eastAsia"/>
                <w:color w:val="auto"/>
              </w:rPr>
              <w:t>樓</w:t>
            </w:r>
            <w:r w:rsidRPr="00273DCB">
              <w:rPr>
                <w:rFonts w:hint="eastAsia"/>
                <w:color w:val="auto"/>
              </w:rPr>
              <w:t>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旺角塘尾道</w:t>
            </w:r>
            <w:r w:rsidRPr="00273DCB">
              <w:rPr>
                <w:rFonts w:hint="eastAsia"/>
                <w:color w:val="auto"/>
              </w:rPr>
              <w:t>66</w:t>
            </w:r>
            <w:r w:rsidRPr="00273DCB">
              <w:rPr>
                <w:color w:val="auto"/>
              </w:rPr>
              <w:t>–</w:t>
            </w:r>
            <w:r w:rsidRPr="00273DCB">
              <w:rPr>
                <w:rFonts w:hint="eastAsia"/>
                <w:color w:val="auto"/>
              </w:rPr>
              <w:t>68</w:t>
            </w:r>
            <w:r w:rsidRPr="00273DCB">
              <w:rPr>
                <w:rFonts w:hint="eastAsia"/>
                <w:color w:val="auto"/>
              </w:rPr>
              <w:t>號福強工業大廈</w:t>
            </w:r>
            <w:r w:rsidRPr="00273DCB">
              <w:rPr>
                <w:rFonts w:hint="eastAsia"/>
                <w:color w:val="auto"/>
              </w:rPr>
              <w:t>B</w:t>
            </w:r>
            <w:r w:rsidRPr="00273DCB">
              <w:rPr>
                <w:rFonts w:hint="eastAsia"/>
                <w:color w:val="auto"/>
              </w:rPr>
              <w:t>座</w:t>
            </w:r>
            <w:r w:rsidRPr="00273DCB">
              <w:rPr>
                <w:rFonts w:hint="eastAsia"/>
                <w:color w:val="auto"/>
              </w:rPr>
              <w:t>2</w:t>
            </w:r>
            <w:r w:rsidRPr="00273DCB">
              <w:rPr>
                <w:rFonts w:hint="eastAsia"/>
                <w:color w:val="auto"/>
              </w:rPr>
              <w:t>字樓</w:t>
            </w:r>
            <w:r w:rsidRPr="00273DCB">
              <w:rPr>
                <w:rFonts w:hint="eastAsia"/>
                <w:color w:val="auto"/>
              </w:rPr>
              <w:t>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九龍佐敦道</w:t>
            </w:r>
            <w:r w:rsidRPr="00273DCB">
              <w:rPr>
                <w:rFonts w:hint="eastAsia"/>
                <w:color w:val="auto"/>
              </w:rPr>
              <w:t>37G</w:t>
            </w:r>
            <w:r w:rsidRPr="00273DCB">
              <w:rPr>
                <w:rFonts w:hint="eastAsia"/>
                <w:color w:val="auto"/>
              </w:rPr>
              <w:t>號統一大廈</w:t>
            </w:r>
            <w:r w:rsidRPr="00273DCB">
              <w:rPr>
                <w:rFonts w:hint="eastAsia"/>
                <w:color w:val="auto"/>
              </w:rPr>
              <w:t>2</w:t>
            </w:r>
            <w:r w:rsidRPr="00273DCB">
              <w:rPr>
                <w:rFonts w:hint="eastAsia"/>
                <w:color w:val="auto"/>
              </w:rPr>
              <w:t>字樓</w:t>
            </w:r>
            <w:r w:rsidRPr="00273DCB">
              <w:rPr>
                <w:rFonts w:hint="eastAsia"/>
                <w:color w:val="auto"/>
              </w:rPr>
              <w:t>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油麻地彌敦道</w:t>
            </w:r>
            <w:r w:rsidRPr="00273DCB">
              <w:rPr>
                <w:rFonts w:hint="eastAsia"/>
                <w:color w:val="auto"/>
              </w:rPr>
              <w:t>498</w:t>
            </w:r>
            <w:r w:rsidRPr="00273DCB">
              <w:rPr>
                <w:rFonts w:hint="eastAsia"/>
                <w:color w:val="auto"/>
              </w:rPr>
              <w:t>號泰盛商業大樓</w:t>
            </w:r>
            <w:r w:rsidRPr="00273DCB">
              <w:rPr>
                <w:rFonts w:hint="eastAsia"/>
                <w:color w:val="auto"/>
              </w:rPr>
              <w:t>2</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觀塘馬蹄徑</w:t>
            </w:r>
            <w:r w:rsidRPr="00273DCB">
              <w:rPr>
                <w:rFonts w:hint="eastAsia"/>
                <w:color w:val="auto"/>
              </w:rPr>
              <w:t>3</w:t>
            </w:r>
            <w:r w:rsidRPr="00273DCB">
              <w:rPr>
                <w:rFonts w:hint="eastAsia"/>
                <w:color w:val="auto"/>
              </w:rPr>
              <w:t>號麗裕大廈</w:t>
            </w:r>
            <w:r w:rsidRPr="00273DCB">
              <w:rPr>
                <w:rFonts w:hint="eastAsia"/>
                <w:color w:val="auto"/>
              </w:rPr>
              <w:t>1</w:t>
            </w:r>
            <w:r w:rsidRPr="00273DCB">
              <w:rPr>
                <w:rFonts w:hint="eastAsia"/>
                <w:color w:val="auto"/>
              </w:rPr>
              <w:t>樓</w:t>
            </w:r>
            <w:r w:rsidRPr="00273DCB">
              <w:rPr>
                <w:rFonts w:hint="eastAsia"/>
                <w:color w:val="auto"/>
              </w:rPr>
              <w:t>B</w:t>
            </w:r>
            <w:r w:rsidRPr="00273DCB">
              <w:rPr>
                <w:rFonts w:hint="eastAsia"/>
                <w:color w:val="auto"/>
              </w:rPr>
              <w:t>座</w:t>
            </w:r>
          </w:p>
          <w:p w:rsidR="00337648" w:rsidRPr="00273DCB" w:rsidRDefault="00337648" w:rsidP="00273DCB">
            <w:pPr>
              <w:pStyle w:val="BodyText"/>
              <w:jc w:val="left"/>
              <w:rPr>
                <w:rFonts w:hint="eastAsia"/>
                <w:color w:val="auto"/>
              </w:rPr>
            </w:pPr>
            <w:r w:rsidRPr="00273DCB">
              <w:rPr>
                <w:rFonts w:hint="eastAsia"/>
                <w:color w:val="auto"/>
              </w:rPr>
              <w:t>旺角彌敦道</w:t>
            </w:r>
            <w:r w:rsidRPr="00273DCB">
              <w:rPr>
                <w:rFonts w:hint="eastAsia"/>
                <w:color w:val="auto"/>
              </w:rPr>
              <w:t>788</w:t>
            </w:r>
            <w:r w:rsidRPr="00273DCB">
              <w:rPr>
                <w:color w:val="auto"/>
              </w:rPr>
              <w:t>–</w:t>
            </w:r>
            <w:r w:rsidRPr="00273DCB">
              <w:rPr>
                <w:rFonts w:hint="eastAsia"/>
                <w:color w:val="auto"/>
              </w:rPr>
              <w:t>790</w:t>
            </w:r>
            <w:r w:rsidRPr="00273DCB">
              <w:rPr>
                <w:rFonts w:hint="eastAsia"/>
                <w:color w:val="auto"/>
              </w:rPr>
              <w:t>號利美大廈</w:t>
            </w:r>
            <w:r w:rsidRPr="00273DCB">
              <w:rPr>
                <w:rFonts w:hint="eastAsia"/>
                <w:color w:val="auto"/>
              </w:rPr>
              <w:t>4</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元朗俊賢坊</w:t>
            </w:r>
            <w:r w:rsidRPr="00273DCB">
              <w:rPr>
                <w:rFonts w:hint="eastAsia"/>
                <w:color w:val="auto"/>
              </w:rPr>
              <w:t>28</w:t>
            </w:r>
            <w:r w:rsidRPr="00273DCB">
              <w:rPr>
                <w:rFonts w:hint="eastAsia"/>
                <w:color w:val="auto"/>
              </w:rPr>
              <w:t>號安基大廈</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油麻地彌敦道</w:t>
            </w:r>
            <w:r w:rsidRPr="00273DCB">
              <w:rPr>
                <w:rFonts w:hint="eastAsia"/>
                <w:color w:val="auto"/>
              </w:rPr>
              <w:t>444</w:t>
            </w:r>
            <w:r w:rsidRPr="00273DCB">
              <w:rPr>
                <w:color w:val="auto"/>
              </w:rPr>
              <w:t>–</w:t>
            </w:r>
            <w:r w:rsidRPr="00273DCB">
              <w:rPr>
                <w:rFonts w:hint="eastAsia"/>
                <w:color w:val="auto"/>
              </w:rPr>
              <w:t>446</w:t>
            </w:r>
            <w:r w:rsidRPr="00273DCB">
              <w:rPr>
                <w:rFonts w:hint="eastAsia"/>
                <w:color w:val="auto"/>
              </w:rPr>
              <w:t>號增祥大廈</w:t>
            </w:r>
            <w:r w:rsidRPr="00273DCB">
              <w:rPr>
                <w:rFonts w:hint="eastAsia"/>
                <w:color w:val="auto"/>
              </w:rPr>
              <w:t>2</w:t>
            </w:r>
            <w:r w:rsidRPr="00273DCB">
              <w:rPr>
                <w:rFonts w:hint="eastAsia"/>
                <w:color w:val="auto"/>
              </w:rPr>
              <w:t>字樓</w:t>
            </w:r>
            <w:r w:rsidRPr="00273DCB">
              <w:rPr>
                <w:rFonts w:hint="eastAsia"/>
                <w:color w:val="auto"/>
              </w:rPr>
              <w:t>A</w:t>
            </w:r>
            <w:r w:rsidRPr="00273DCB">
              <w:rPr>
                <w:rFonts w:hint="eastAsia"/>
                <w:color w:val="auto"/>
              </w:rPr>
              <w:t>座</w:t>
            </w:r>
          </w:p>
          <w:p w:rsidR="00337648" w:rsidRPr="00273DCB" w:rsidRDefault="00337648" w:rsidP="00273DCB">
            <w:pPr>
              <w:pStyle w:val="BodyText"/>
              <w:jc w:val="left"/>
              <w:rPr>
                <w:rFonts w:hint="eastAsia"/>
                <w:color w:val="auto"/>
              </w:rPr>
            </w:pPr>
            <w:r w:rsidRPr="00273DCB">
              <w:rPr>
                <w:rFonts w:hint="eastAsia"/>
                <w:color w:val="auto"/>
              </w:rPr>
              <w:t>土瓜灣木廠街</w:t>
            </w:r>
            <w:r w:rsidRPr="00273DCB">
              <w:rPr>
                <w:rFonts w:hint="eastAsia"/>
                <w:color w:val="auto"/>
              </w:rPr>
              <w:t>3</w:t>
            </w:r>
            <w:r w:rsidRPr="00273DCB">
              <w:rPr>
                <w:rFonts w:hint="eastAsia"/>
                <w:color w:val="auto"/>
              </w:rPr>
              <w:t>號飛達工商中心</w:t>
            </w:r>
            <w:r w:rsidRPr="00273DCB">
              <w:rPr>
                <w:rFonts w:hint="eastAsia"/>
                <w:color w:val="auto"/>
              </w:rPr>
              <w:t>2</w:t>
            </w:r>
            <w:r w:rsidRPr="00273DCB">
              <w:rPr>
                <w:rFonts w:hint="eastAsia"/>
                <w:color w:val="auto"/>
              </w:rPr>
              <w:t>字樓</w:t>
            </w:r>
            <w:r w:rsidRPr="00273DCB">
              <w:rPr>
                <w:rFonts w:hint="eastAsia"/>
                <w:color w:val="auto"/>
              </w:rPr>
              <w:t>F</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尖沙咀漆咸道南</w:t>
            </w:r>
            <w:r w:rsidRPr="00273DCB">
              <w:rPr>
                <w:rFonts w:hint="eastAsia"/>
                <w:color w:val="auto"/>
              </w:rPr>
              <w:t>111</w:t>
            </w:r>
            <w:r w:rsidRPr="00273DCB">
              <w:rPr>
                <w:color w:val="auto"/>
              </w:rPr>
              <w:t>–</w:t>
            </w:r>
            <w:r w:rsidRPr="00273DCB">
              <w:rPr>
                <w:rFonts w:hint="eastAsia"/>
                <w:color w:val="auto"/>
              </w:rPr>
              <w:t>113</w:t>
            </w:r>
            <w:r w:rsidRPr="00273DCB">
              <w:rPr>
                <w:rFonts w:hint="eastAsia"/>
                <w:color w:val="auto"/>
              </w:rPr>
              <w:t>號美華閣</w:t>
            </w:r>
            <w:r w:rsidRPr="00273DCB">
              <w:rPr>
                <w:rFonts w:hint="eastAsia"/>
                <w:color w:val="auto"/>
              </w:rPr>
              <w:t>2</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九龍渡船街</w:t>
            </w:r>
            <w:r w:rsidRPr="00273DCB">
              <w:rPr>
                <w:rFonts w:hint="eastAsia"/>
                <w:color w:val="auto"/>
              </w:rPr>
              <w:t>28</w:t>
            </w:r>
            <w:r w:rsidRPr="00273DCB">
              <w:rPr>
                <w:rFonts w:hint="eastAsia"/>
                <w:color w:val="auto"/>
              </w:rPr>
              <w:t>號寶時商業中心</w:t>
            </w:r>
            <w:r w:rsidRPr="00273DCB">
              <w:rPr>
                <w:rFonts w:hint="eastAsia"/>
                <w:color w:val="auto"/>
              </w:rPr>
              <w:t>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油麻地彌敦道</w:t>
            </w:r>
            <w:r w:rsidRPr="00273DCB">
              <w:rPr>
                <w:rFonts w:hint="eastAsia"/>
                <w:color w:val="auto"/>
              </w:rPr>
              <w:t>499</w:t>
            </w:r>
            <w:r w:rsidRPr="00273DCB">
              <w:rPr>
                <w:color w:val="auto"/>
              </w:rPr>
              <w:t>–</w:t>
            </w:r>
            <w:r w:rsidRPr="00273DCB">
              <w:rPr>
                <w:rFonts w:hint="eastAsia"/>
                <w:color w:val="auto"/>
              </w:rPr>
              <w:t>501A</w:t>
            </w:r>
            <w:r w:rsidRPr="00273DCB">
              <w:rPr>
                <w:rFonts w:hint="eastAsia"/>
                <w:color w:val="auto"/>
              </w:rPr>
              <w:t>號獨立大廈</w:t>
            </w:r>
            <w:r w:rsidRPr="00273DCB">
              <w:rPr>
                <w:rFonts w:hint="eastAsia"/>
                <w:color w:val="auto"/>
              </w:rPr>
              <w:t>1</w:t>
            </w:r>
            <w:r w:rsidRPr="00273DCB">
              <w:rPr>
                <w:rFonts w:hint="eastAsia"/>
                <w:color w:val="auto"/>
              </w:rPr>
              <w:t>字樓及</w:t>
            </w:r>
            <w:r w:rsidRPr="00273DCB">
              <w:rPr>
                <w:rFonts w:hint="eastAsia"/>
                <w:color w:val="auto"/>
              </w:rPr>
              <w:t>2</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天水圍天晴邨天晴社區綜合服務大樓</w:t>
            </w:r>
            <w:r w:rsidRPr="00273DCB">
              <w:rPr>
                <w:rFonts w:hint="eastAsia"/>
                <w:color w:val="auto"/>
              </w:rPr>
              <w:t>4</w:t>
            </w:r>
            <w:r w:rsidRPr="00273DCB">
              <w:rPr>
                <w:rFonts w:hint="eastAsia"/>
                <w:color w:val="auto"/>
              </w:rPr>
              <w:t>樓</w:t>
            </w:r>
            <w:r w:rsidRPr="00273DCB">
              <w:rPr>
                <w:rFonts w:hint="eastAsia"/>
                <w:color w:val="auto"/>
              </w:rPr>
              <w:t>402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油麻地彌敦道</w:t>
            </w:r>
            <w:r w:rsidRPr="00273DCB">
              <w:rPr>
                <w:rFonts w:hint="eastAsia"/>
                <w:color w:val="auto"/>
              </w:rPr>
              <w:t>469</w:t>
            </w:r>
            <w:r w:rsidRPr="00273DCB">
              <w:rPr>
                <w:color w:val="auto"/>
              </w:rPr>
              <w:t>–</w:t>
            </w:r>
            <w:r w:rsidRPr="00273DCB">
              <w:rPr>
                <w:rFonts w:hint="eastAsia"/>
                <w:color w:val="auto"/>
              </w:rPr>
              <w:t>471</w:t>
            </w:r>
            <w:r w:rsidRPr="00273DCB">
              <w:rPr>
                <w:rFonts w:hint="eastAsia"/>
                <w:color w:val="auto"/>
              </w:rPr>
              <w:t>號新光商業大廈</w:t>
            </w:r>
            <w:r w:rsidRPr="00273DCB">
              <w:rPr>
                <w:rFonts w:hint="eastAsia"/>
                <w:color w:val="auto"/>
              </w:rPr>
              <w:t>6</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油麻地上海街</w:t>
            </w:r>
            <w:r w:rsidRPr="00273DCB">
              <w:rPr>
                <w:rFonts w:hint="eastAsia"/>
                <w:color w:val="auto"/>
              </w:rPr>
              <w:t>395</w:t>
            </w:r>
            <w:r w:rsidRPr="00273DCB">
              <w:rPr>
                <w:rFonts w:hint="eastAsia"/>
                <w:color w:val="auto"/>
              </w:rPr>
              <w:t>號安業大廈</w:t>
            </w:r>
            <w:r w:rsidRPr="00273DCB">
              <w:rPr>
                <w:rFonts w:hint="eastAsia"/>
                <w:color w:val="auto"/>
              </w:rPr>
              <w:t>2</w:t>
            </w:r>
            <w:r w:rsidRPr="00273DCB">
              <w:rPr>
                <w:color w:val="auto"/>
              </w:rPr>
              <w:t>–</w:t>
            </w:r>
            <w:r w:rsidRPr="00273DCB">
              <w:rPr>
                <w:rFonts w:hint="eastAsia"/>
                <w:color w:val="auto"/>
              </w:rPr>
              <w:t>4</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西灣河筲箕灣道</w:t>
            </w:r>
            <w:r w:rsidRPr="00273DCB">
              <w:rPr>
                <w:rFonts w:hint="eastAsia"/>
                <w:color w:val="auto"/>
              </w:rPr>
              <w:t>234</w:t>
            </w:r>
            <w:r w:rsidRPr="00273DCB">
              <w:rPr>
                <w:rFonts w:hint="eastAsia"/>
                <w:color w:val="auto"/>
              </w:rPr>
              <w:t>號福昇大廈</w:t>
            </w:r>
            <w:r w:rsidRPr="00273DCB">
              <w:rPr>
                <w:rFonts w:hint="eastAsia"/>
                <w:color w:val="auto"/>
              </w:rPr>
              <w:t>3</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深水埗青山道</w:t>
            </w:r>
            <w:r w:rsidRPr="00273DCB">
              <w:rPr>
                <w:rFonts w:hint="eastAsia"/>
                <w:color w:val="auto"/>
              </w:rPr>
              <w:t>92</w:t>
            </w:r>
            <w:r w:rsidRPr="00273DCB">
              <w:rPr>
                <w:rFonts w:hint="eastAsia"/>
                <w:color w:val="auto"/>
              </w:rPr>
              <w:t>號豐裕閣</w:t>
            </w:r>
            <w:r w:rsidRPr="00273DCB">
              <w:rPr>
                <w:rFonts w:hint="eastAsia"/>
                <w:color w:val="auto"/>
              </w:rPr>
              <w:t>1</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新蒲崗彩虹道</w:t>
            </w:r>
            <w:r w:rsidRPr="00273DCB">
              <w:rPr>
                <w:rFonts w:hint="eastAsia"/>
                <w:color w:val="auto"/>
              </w:rPr>
              <w:t>30</w:t>
            </w:r>
            <w:r w:rsidRPr="00273DCB">
              <w:rPr>
                <w:rFonts w:hint="eastAsia"/>
                <w:color w:val="auto"/>
              </w:rPr>
              <w:t>號</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沙田大圍村南道</w:t>
            </w:r>
            <w:r w:rsidRPr="00273DCB">
              <w:rPr>
                <w:rFonts w:hint="eastAsia"/>
                <w:color w:val="auto"/>
              </w:rPr>
              <w:t>65</w:t>
            </w:r>
            <w:r w:rsidRPr="00273DCB">
              <w:rPr>
                <w:color w:val="auto"/>
              </w:rPr>
              <w:t>–</w:t>
            </w:r>
            <w:r w:rsidRPr="00273DCB">
              <w:rPr>
                <w:rFonts w:hint="eastAsia"/>
                <w:color w:val="auto"/>
              </w:rPr>
              <w:t>69</w:t>
            </w:r>
            <w:r w:rsidRPr="00273DCB">
              <w:rPr>
                <w:rFonts w:hint="eastAsia"/>
                <w:color w:val="auto"/>
              </w:rPr>
              <w:t>號永富樓閣樓</w:t>
            </w:r>
          </w:p>
          <w:p w:rsidR="00337648" w:rsidRPr="00273DCB" w:rsidRDefault="00337648" w:rsidP="00273DCB">
            <w:pPr>
              <w:pStyle w:val="BodyText"/>
              <w:jc w:val="left"/>
              <w:rPr>
                <w:rFonts w:hint="eastAsia"/>
                <w:color w:val="auto"/>
              </w:rPr>
            </w:pPr>
            <w:r w:rsidRPr="00273DCB">
              <w:rPr>
                <w:rFonts w:hint="eastAsia"/>
                <w:color w:val="auto"/>
              </w:rPr>
              <w:t>銅鑼灣興發街</w:t>
            </w:r>
            <w:r w:rsidRPr="00273DCB">
              <w:rPr>
                <w:rFonts w:hint="eastAsia"/>
                <w:color w:val="auto"/>
              </w:rPr>
              <w:t>38</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土瓜灣馬頭涌道</w:t>
            </w:r>
            <w:r w:rsidRPr="00273DCB">
              <w:rPr>
                <w:rFonts w:hint="eastAsia"/>
                <w:color w:val="auto"/>
              </w:rPr>
              <w:t>50</w:t>
            </w:r>
            <w:r w:rsidRPr="00273DCB">
              <w:rPr>
                <w:rFonts w:hint="eastAsia"/>
                <w:color w:val="auto"/>
              </w:rPr>
              <w:t>號</w:t>
            </w:r>
            <w:r w:rsidRPr="00273DCB">
              <w:rPr>
                <w:rFonts w:hint="eastAsia"/>
                <w:color w:val="auto"/>
              </w:rPr>
              <w:t>2</w:t>
            </w:r>
            <w:r w:rsidRPr="00273DCB">
              <w:rPr>
                <w:color w:val="auto"/>
              </w:rPr>
              <w:t>–</w:t>
            </w:r>
            <w:r w:rsidRPr="00273DCB">
              <w:rPr>
                <w:rFonts w:hint="eastAsia"/>
                <w:color w:val="auto"/>
              </w:rPr>
              <w:t>9</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大埔廣褔道</w:t>
            </w:r>
            <w:r w:rsidRPr="00273DCB">
              <w:rPr>
                <w:rFonts w:hint="eastAsia"/>
                <w:color w:val="auto"/>
              </w:rPr>
              <w:t>70</w:t>
            </w:r>
            <w:r w:rsidRPr="00273DCB">
              <w:rPr>
                <w:color w:val="auto"/>
              </w:rPr>
              <w:t>–</w:t>
            </w:r>
            <w:r w:rsidRPr="00273DCB">
              <w:rPr>
                <w:rFonts w:hint="eastAsia"/>
                <w:color w:val="auto"/>
              </w:rPr>
              <w:t>78</w:t>
            </w:r>
            <w:r w:rsidRPr="00273DCB">
              <w:rPr>
                <w:rFonts w:hint="eastAsia"/>
                <w:color w:val="auto"/>
              </w:rPr>
              <w:t>號寶康大廈</w:t>
            </w:r>
            <w:r w:rsidRPr="00273DCB">
              <w:rPr>
                <w:rFonts w:hint="eastAsia"/>
                <w:color w:val="auto"/>
              </w:rPr>
              <w:t>1</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尖沙咀金巴利道</w:t>
            </w:r>
            <w:r w:rsidRPr="00273DCB">
              <w:rPr>
                <w:rFonts w:hint="eastAsia"/>
                <w:color w:val="auto"/>
              </w:rPr>
              <w:t>25</w:t>
            </w:r>
            <w:r w:rsidRPr="00273DCB">
              <w:rPr>
                <w:rFonts w:hint="eastAsia"/>
                <w:color w:val="auto"/>
              </w:rPr>
              <w:t>號長利商業大廈</w:t>
            </w:r>
            <w:r w:rsidRPr="00273DCB">
              <w:rPr>
                <w:rFonts w:hint="eastAsia"/>
                <w:color w:val="auto"/>
              </w:rPr>
              <w:t>3</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荃灣大屋街</w:t>
            </w:r>
            <w:r w:rsidRPr="00273DCB">
              <w:rPr>
                <w:rFonts w:hint="eastAsia"/>
                <w:color w:val="auto"/>
              </w:rPr>
              <w:t>18</w:t>
            </w:r>
            <w:r w:rsidRPr="00273DCB">
              <w:rPr>
                <w:rFonts w:hint="eastAsia"/>
                <w:color w:val="auto"/>
              </w:rPr>
              <w:t>號金豐閣商場</w:t>
            </w:r>
            <w:r w:rsidRPr="00273DCB">
              <w:rPr>
                <w:rFonts w:hint="eastAsia"/>
                <w:color w:val="auto"/>
              </w:rPr>
              <w:t>1</w:t>
            </w:r>
            <w:r w:rsidRPr="00273DCB">
              <w:rPr>
                <w:color w:val="auto"/>
              </w:rPr>
              <w:t>–</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油麻地彌敦道</w:t>
            </w:r>
            <w:r w:rsidRPr="00273DCB">
              <w:rPr>
                <w:rFonts w:hint="eastAsia"/>
                <w:color w:val="auto"/>
              </w:rPr>
              <w:t>466</w:t>
            </w:r>
            <w:r w:rsidRPr="00273DCB">
              <w:rPr>
                <w:rFonts w:hint="eastAsia"/>
                <w:color w:val="auto"/>
              </w:rPr>
              <w:t>號恩佳大廈</w:t>
            </w:r>
            <w:r w:rsidRPr="00273DCB">
              <w:rPr>
                <w:rFonts w:hint="eastAsia"/>
                <w:color w:val="auto"/>
              </w:rPr>
              <w:t>1</w:t>
            </w:r>
            <w:r w:rsidRPr="00273DCB">
              <w:rPr>
                <w:rFonts w:hint="eastAsia"/>
                <w:color w:val="auto"/>
              </w:rPr>
              <w:t>樓</w:t>
            </w:r>
            <w:r w:rsidRPr="00273DCB">
              <w:rPr>
                <w:rFonts w:hint="eastAsia"/>
                <w:color w:val="auto"/>
              </w:rPr>
              <w:t>C</w:t>
            </w:r>
            <w:r w:rsidRPr="00273DCB">
              <w:rPr>
                <w:rFonts w:hint="eastAsia"/>
                <w:color w:val="auto"/>
              </w:rPr>
              <w:t>座</w:t>
            </w:r>
          </w:p>
        </w:tc>
      </w:tr>
      <w:tr w:rsidR="00273DCB" w:rsidRPr="00273DCB" w:rsidTr="001E2669">
        <w:trPr>
          <w:trHeight w:val="60"/>
          <w:tblHeader/>
        </w:trPr>
        <w:tc>
          <w:tcPr>
            <w:tcW w:w="1020"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FW</w:t>
            </w:r>
          </w:p>
        </w:tc>
        <w:tc>
          <w:tcPr>
            <w:tcW w:w="4082"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r w:rsidRPr="00273DCB">
              <w:rPr>
                <w:rFonts w:hint="eastAsia"/>
                <w:color w:val="auto"/>
              </w:rPr>
              <w:t>(2833 6131 / 2833 6518)</w:t>
            </w:r>
          </w:p>
        </w:tc>
        <w:tc>
          <w:tcPr>
            <w:tcW w:w="1021"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FWAL</w:t>
            </w:r>
          </w:p>
          <w:p w:rsidR="00337648" w:rsidRPr="00273DCB" w:rsidRDefault="00337648" w:rsidP="00273DCB">
            <w:pPr>
              <w:pStyle w:val="BodyText"/>
              <w:ind w:left="85" w:hanging="85"/>
              <w:jc w:val="left"/>
              <w:rPr>
                <w:rFonts w:hint="eastAsia"/>
                <w:color w:val="auto"/>
              </w:rPr>
            </w:pPr>
            <w:r w:rsidRPr="00273DCB">
              <w:rPr>
                <w:rFonts w:hint="eastAsia"/>
                <w:color w:val="auto"/>
              </w:rPr>
              <w:tab/>
              <w:t>FWWC</w:t>
            </w:r>
          </w:p>
        </w:tc>
        <w:tc>
          <w:tcPr>
            <w:tcW w:w="4082"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鴨脷洲邨利澤樓地下</w:t>
            </w:r>
            <w:r w:rsidRPr="00273DCB">
              <w:rPr>
                <w:rFonts w:hint="eastAsia"/>
                <w:color w:val="auto"/>
              </w:rPr>
              <w:t>26</w:t>
            </w:r>
            <w:r w:rsidRPr="00273DCB">
              <w:rPr>
                <w:color w:val="auto"/>
              </w:rPr>
              <w:t>–</w:t>
            </w:r>
            <w:r w:rsidRPr="00273DCB">
              <w:rPr>
                <w:rFonts w:hint="eastAsia"/>
                <w:color w:val="auto"/>
              </w:rPr>
              <w:t>28</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灣仔駱克道</w:t>
            </w:r>
            <w:r w:rsidRPr="00273DCB">
              <w:rPr>
                <w:rFonts w:hint="eastAsia"/>
                <w:color w:val="auto"/>
              </w:rPr>
              <w:t>435</w:t>
            </w:r>
            <w:r w:rsidRPr="00273DCB">
              <w:rPr>
                <w:rFonts w:hint="eastAsia"/>
                <w:color w:val="auto"/>
              </w:rPr>
              <w:t>號地下</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FY</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r w:rsidRPr="00273DCB">
              <w:rPr>
                <w:rFonts w:hint="eastAsia"/>
                <w:color w:val="auto"/>
              </w:rPr>
              <w:t>(2137 0520 / 2759 6412)</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FYHQ</w:t>
            </w:r>
          </w:p>
          <w:p w:rsidR="00337648" w:rsidRPr="00273DCB" w:rsidRDefault="00337648" w:rsidP="00273DCB">
            <w:pPr>
              <w:pStyle w:val="BodyText"/>
              <w:ind w:left="85" w:hanging="85"/>
              <w:jc w:val="left"/>
              <w:rPr>
                <w:rFonts w:hint="eastAsia"/>
                <w:color w:val="auto"/>
              </w:rPr>
            </w:pPr>
            <w:r w:rsidRPr="00273DCB">
              <w:rPr>
                <w:rFonts w:hint="eastAsia"/>
                <w:color w:val="auto"/>
              </w:rPr>
              <w:tab/>
              <w:t>FYKY</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九龍橫頭磡邨宏基樓地下</w:t>
            </w:r>
            <w:r w:rsidRPr="00273DCB">
              <w:rPr>
                <w:rFonts w:hint="eastAsia"/>
                <w:color w:val="auto"/>
              </w:rPr>
              <w:t>1</w:t>
            </w:r>
            <w:r w:rsidRPr="00273DCB">
              <w:rPr>
                <w:color w:val="auto"/>
              </w:rPr>
              <w:t>–</w:t>
            </w:r>
            <w:r w:rsidRPr="00273DCB">
              <w:rPr>
                <w:rFonts w:hint="eastAsia"/>
                <w:color w:val="auto"/>
              </w:rPr>
              <w:t>13</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九龍灣啟業邨啟裕樓</w:t>
            </w:r>
            <w:r w:rsidRPr="00273DCB">
              <w:rPr>
                <w:rFonts w:hint="eastAsia"/>
                <w:color w:val="auto"/>
              </w:rPr>
              <w:t>8</w:t>
            </w:r>
            <w:r w:rsidRPr="00273DCB">
              <w:rPr>
                <w:color w:val="auto"/>
              </w:rPr>
              <w:t>–</w:t>
            </w:r>
            <w:r w:rsidRPr="00273DCB">
              <w:rPr>
                <w:rFonts w:hint="eastAsia"/>
                <w:color w:val="auto"/>
              </w:rPr>
              <w:t>11</w:t>
            </w:r>
            <w:r w:rsidRPr="00273DCB">
              <w:rPr>
                <w:rFonts w:hint="eastAsia"/>
                <w:color w:val="auto"/>
              </w:rPr>
              <w:t>號地下</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GO</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r w:rsidRPr="00273DCB">
              <w:rPr>
                <w:rFonts w:hint="eastAsia"/>
                <w:color w:val="auto"/>
              </w:rPr>
              <w:t>(2787 9967 / 2781 0983)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GOPE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九龍彌敦道</w:t>
            </w:r>
            <w:r w:rsidRPr="00273DCB">
              <w:rPr>
                <w:rFonts w:hint="eastAsia"/>
                <w:color w:val="auto"/>
              </w:rPr>
              <w:t>771</w:t>
            </w:r>
            <w:r w:rsidRPr="00273DCB">
              <w:rPr>
                <w:color w:val="auto"/>
              </w:rPr>
              <w:t>–</w:t>
            </w:r>
            <w:r w:rsidRPr="00273DCB">
              <w:rPr>
                <w:rFonts w:hint="eastAsia"/>
                <w:color w:val="auto"/>
              </w:rPr>
              <w:t>775</w:t>
            </w:r>
            <w:r w:rsidRPr="00273DCB">
              <w:rPr>
                <w:rFonts w:hint="eastAsia"/>
                <w:color w:val="auto"/>
              </w:rPr>
              <w:t>號栢宜中心</w:t>
            </w:r>
            <w:r w:rsidRPr="00273DCB">
              <w:rPr>
                <w:rFonts w:hint="eastAsia"/>
                <w:color w:val="auto"/>
              </w:rPr>
              <w:t>5</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HC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r w:rsidRPr="00273DCB">
              <w:rPr>
                <w:rFonts w:hint="eastAsia"/>
                <w:color w:val="auto"/>
              </w:rPr>
              <w:t>(3960 4399 / 2362 0301)</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HCHQ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紅磡戴亞街</w:t>
            </w:r>
            <w:r w:rsidRPr="00273DCB">
              <w:rPr>
                <w:rFonts w:hint="eastAsia"/>
                <w:color w:val="auto"/>
              </w:rPr>
              <w:t>1</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HE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r w:rsidRPr="00273DCB">
              <w:rPr>
                <w:rFonts w:hint="eastAsia"/>
                <w:color w:val="auto"/>
              </w:rPr>
              <w:t>(3114 8711 / 2730 7071)</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HEJD</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九龍尖沙咀柯士甸道</w:t>
            </w:r>
            <w:r w:rsidRPr="00273DCB">
              <w:rPr>
                <w:rFonts w:hint="eastAsia"/>
                <w:color w:val="auto"/>
              </w:rPr>
              <w:t>79</w:t>
            </w:r>
            <w:r w:rsidRPr="00273DCB">
              <w:rPr>
                <w:color w:val="auto"/>
              </w:rPr>
              <w:t>–</w:t>
            </w:r>
            <w:r w:rsidRPr="00273DCB">
              <w:rPr>
                <w:rFonts w:hint="eastAsia"/>
                <w:color w:val="auto"/>
              </w:rPr>
              <w:t>81</w:t>
            </w:r>
            <w:r w:rsidRPr="00273DCB">
              <w:rPr>
                <w:rFonts w:hint="eastAsia"/>
                <w:color w:val="auto"/>
              </w:rPr>
              <w:t>號</w:t>
            </w:r>
            <w:r w:rsidRPr="00273DCB">
              <w:rPr>
                <w:rFonts w:hint="eastAsia"/>
                <w:color w:val="auto"/>
              </w:rPr>
              <w:t>1</w:t>
            </w:r>
            <w:r w:rsidRPr="00273DCB">
              <w:rPr>
                <w:rFonts w:hint="eastAsia"/>
                <w:color w:val="auto"/>
              </w:rPr>
              <w:t>至</w:t>
            </w:r>
            <w:r w:rsidRPr="00273DCB">
              <w:rPr>
                <w:rFonts w:hint="eastAsia"/>
                <w:color w:val="auto"/>
              </w:rPr>
              <w:t>4</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HH</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基督教靈實協會</w:t>
            </w:r>
            <w:r w:rsidRPr="00273DCB">
              <w:rPr>
                <w:rFonts w:hint="eastAsia"/>
                <w:color w:val="auto"/>
              </w:rPr>
              <w:t>(2643 3120 / 2643 3365)</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HHCB</w:t>
            </w:r>
          </w:p>
          <w:p w:rsidR="00337648" w:rsidRPr="00273DCB" w:rsidRDefault="00337648" w:rsidP="00273DCB">
            <w:pPr>
              <w:pStyle w:val="BodyText"/>
              <w:ind w:left="85" w:hanging="85"/>
              <w:jc w:val="left"/>
              <w:rPr>
                <w:rFonts w:hint="eastAsia"/>
                <w:color w:val="auto"/>
              </w:rPr>
            </w:pPr>
            <w:r w:rsidRPr="00273DCB">
              <w:rPr>
                <w:rFonts w:hint="eastAsia"/>
                <w:color w:val="auto"/>
              </w:rPr>
              <w:tab/>
              <w:t>HHHQ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香港銅鑼灣禮頓道</w:t>
            </w:r>
            <w:r w:rsidRPr="00273DCB">
              <w:rPr>
                <w:rFonts w:hint="eastAsia"/>
                <w:color w:val="auto"/>
              </w:rPr>
              <w:t>119</w:t>
            </w:r>
            <w:r w:rsidRPr="00273DCB">
              <w:rPr>
                <w:rFonts w:hint="eastAsia"/>
                <w:color w:val="auto"/>
              </w:rPr>
              <w:t>號公理堂大樓</w:t>
            </w:r>
            <w:r w:rsidRPr="00273DCB">
              <w:rPr>
                <w:rFonts w:hint="eastAsia"/>
                <w:color w:val="auto"/>
              </w:rPr>
              <w:t>17</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將軍澳靈實路</w:t>
            </w:r>
            <w:r w:rsidRPr="00273DCB">
              <w:rPr>
                <w:rFonts w:hint="eastAsia"/>
                <w:color w:val="auto"/>
              </w:rPr>
              <w:t>7</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HK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r w:rsidRPr="00273DCB">
              <w:rPr>
                <w:rFonts w:hint="eastAsia"/>
                <w:color w:val="auto"/>
              </w:rPr>
              <w:t>(8106 6190 / 2716 8812)</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HKHH</w:t>
            </w:r>
          </w:p>
          <w:p w:rsidR="00337648" w:rsidRPr="00273DCB" w:rsidRDefault="00337648" w:rsidP="00273DCB">
            <w:pPr>
              <w:pStyle w:val="BodyText"/>
              <w:ind w:left="85" w:hanging="85"/>
              <w:jc w:val="left"/>
              <w:rPr>
                <w:rFonts w:hint="eastAsia"/>
                <w:color w:val="auto"/>
              </w:rPr>
            </w:pPr>
            <w:r w:rsidRPr="00273DCB">
              <w:rPr>
                <w:rFonts w:hint="eastAsia"/>
                <w:color w:val="auto"/>
              </w:rPr>
              <w:tab/>
              <w:t>HKHQ</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HKJD</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HKLT</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spacing w:val="-10"/>
                <w:position w:val="6"/>
              </w:rPr>
              <w:tab/>
            </w:r>
            <w:r w:rsidRPr="00273DCB">
              <w:rPr>
                <w:rFonts w:hint="eastAsia"/>
                <w:color w:val="auto"/>
              </w:rPr>
              <w:t>HKSS</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spacing w:val="-10"/>
                <w:position w:val="6"/>
              </w:rPr>
              <w:tab/>
            </w:r>
            <w:r w:rsidRPr="00273DCB">
              <w:rPr>
                <w:rFonts w:hint="eastAsia"/>
                <w:color w:val="auto"/>
              </w:rPr>
              <w:t>HKST</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HKTM</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HKTW</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新界將軍澳厚德邨天主教鳴遠中學</w:t>
            </w:r>
            <w:r w:rsidRPr="00273DCB">
              <w:rPr>
                <w:rFonts w:hint="eastAsia"/>
                <w:color w:val="auto"/>
              </w:rPr>
              <w:t>2</w:t>
            </w:r>
            <w:r w:rsidRPr="00273DCB">
              <w:rPr>
                <w:rFonts w:hint="eastAsia"/>
                <w:color w:val="auto"/>
              </w:rPr>
              <w:t>樓</w:t>
            </w:r>
            <w:r w:rsidRPr="00273DCB">
              <w:rPr>
                <w:rFonts w:hint="eastAsia"/>
                <w:color w:val="auto"/>
              </w:rPr>
              <w:t>207</w:t>
            </w:r>
            <w:r w:rsidRPr="00273DCB">
              <w:rPr>
                <w:rFonts w:hint="eastAsia"/>
                <w:color w:val="auto"/>
              </w:rPr>
              <w:t>室及</w:t>
            </w:r>
            <w:r w:rsidRPr="00273DCB">
              <w:rPr>
                <w:rFonts w:hint="eastAsia"/>
                <w:color w:val="auto"/>
              </w:rPr>
              <w:t>6</w:t>
            </w:r>
            <w:r w:rsidRPr="00273DCB">
              <w:rPr>
                <w:rFonts w:hint="eastAsia"/>
                <w:color w:val="auto"/>
              </w:rPr>
              <w:t>樓</w:t>
            </w:r>
            <w:r w:rsidRPr="00273DCB">
              <w:rPr>
                <w:rFonts w:hint="eastAsia"/>
                <w:color w:val="auto"/>
              </w:rPr>
              <w:t>602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九龍彩雲二邨清水灣道</w:t>
            </w:r>
            <w:r w:rsidRPr="00273DCB">
              <w:rPr>
                <w:rFonts w:hint="eastAsia"/>
                <w:color w:val="auto"/>
              </w:rPr>
              <w:t>55</w:t>
            </w:r>
            <w:r w:rsidRPr="00273DCB">
              <w:rPr>
                <w:rFonts w:hint="eastAsia"/>
                <w:color w:val="auto"/>
              </w:rPr>
              <w:t>號（接待處設於</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九龍佐敦吳松街</w:t>
            </w:r>
            <w:r w:rsidRPr="00273DCB">
              <w:rPr>
                <w:rFonts w:hint="eastAsia"/>
                <w:color w:val="auto"/>
              </w:rPr>
              <w:t>115</w:t>
            </w:r>
            <w:r w:rsidRPr="00273DCB">
              <w:rPr>
                <w:rFonts w:hint="eastAsia"/>
                <w:color w:val="auto"/>
              </w:rPr>
              <w:t>號利廣商業大廈</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spacing w:val="-3"/>
              </w:rPr>
              <w:t>藍田啟田道</w:t>
            </w:r>
            <w:r w:rsidRPr="00273DCB">
              <w:rPr>
                <w:rFonts w:hint="eastAsia"/>
                <w:color w:val="auto"/>
                <w:spacing w:val="-3"/>
              </w:rPr>
              <w:t>71</w:t>
            </w:r>
            <w:r w:rsidRPr="00273DCB">
              <w:rPr>
                <w:rFonts w:hint="eastAsia"/>
                <w:color w:val="auto"/>
                <w:spacing w:val="-3"/>
              </w:rPr>
              <w:t>號藍田（西區）社區中心</w:t>
            </w:r>
            <w:r w:rsidRPr="00273DCB">
              <w:rPr>
                <w:rFonts w:hint="eastAsia"/>
                <w:color w:val="auto"/>
                <w:spacing w:val="-3"/>
              </w:rPr>
              <w:t>2</w:t>
            </w:r>
            <w:r w:rsidRPr="00273DCB">
              <w:rPr>
                <w:rFonts w:hint="eastAsia"/>
                <w:color w:val="auto"/>
                <w:spacing w:val="-3"/>
              </w:rPr>
              <w:t>樓</w:t>
            </w:r>
            <w:r w:rsidRPr="00273DCB">
              <w:rPr>
                <w:rFonts w:hint="eastAsia"/>
                <w:color w:val="auto"/>
                <w:spacing w:val="-3"/>
              </w:rPr>
              <w:t>102A</w:t>
            </w:r>
            <w:r w:rsidRPr="00273DCB">
              <w:rPr>
                <w:rFonts w:hint="eastAsia"/>
                <w:color w:val="auto"/>
                <w:spacing w:val="-3"/>
              </w:rPr>
              <w:t>、</w:t>
            </w:r>
            <w:r w:rsidRPr="00273DCB">
              <w:rPr>
                <w:rFonts w:hint="eastAsia"/>
                <w:color w:val="auto"/>
                <w:spacing w:val="-3"/>
              </w:rPr>
              <w:t>102B</w:t>
            </w:r>
            <w:r w:rsidRPr="00273DCB">
              <w:rPr>
                <w:rFonts w:hint="eastAsia"/>
                <w:color w:val="auto"/>
                <w:spacing w:val="-3"/>
              </w:rPr>
              <w:t>室及</w:t>
            </w:r>
            <w:r w:rsidRPr="00273DCB">
              <w:rPr>
                <w:rFonts w:hint="eastAsia"/>
                <w:color w:val="auto"/>
                <w:spacing w:val="-3"/>
              </w:rPr>
              <w:t>4</w:t>
            </w:r>
            <w:r w:rsidRPr="00273DCB">
              <w:rPr>
                <w:rFonts w:hint="eastAsia"/>
                <w:color w:val="auto"/>
                <w:spacing w:val="-3"/>
              </w:rPr>
              <w:t>樓</w:t>
            </w:r>
          </w:p>
          <w:p w:rsidR="00337648" w:rsidRPr="00273DCB" w:rsidRDefault="00337648" w:rsidP="00273DCB">
            <w:pPr>
              <w:pStyle w:val="BodyText"/>
              <w:jc w:val="left"/>
              <w:rPr>
                <w:rFonts w:hint="eastAsia"/>
                <w:color w:val="auto"/>
              </w:rPr>
            </w:pPr>
            <w:r w:rsidRPr="00273DCB">
              <w:rPr>
                <w:rFonts w:hint="eastAsia"/>
                <w:color w:val="auto"/>
              </w:rPr>
              <w:t>上水彩園邨彩湖樓地下</w:t>
            </w:r>
            <w:r w:rsidRPr="00273DCB">
              <w:rPr>
                <w:rFonts w:hint="eastAsia"/>
                <w:color w:val="auto"/>
              </w:rPr>
              <w:t>124</w:t>
            </w:r>
            <w:r w:rsidRPr="00273DCB">
              <w:rPr>
                <w:rFonts w:hint="eastAsia"/>
                <w:color w:val="auto"/>
              </w:rPr>
              <w:t>、</w:t>
            </w:r>
            <w:r w:rsidRPr="00273DCB">
              <w:rPr>
                <w:rFonts w:hint="eastAsia"/>
                <w:color w:val="auto"/>
              </w:rPr>
              <w:t>128</w:t>
            </w:r>
            <w:r w:rsidRPr="00273DCB">
              <w:rPr>
                <w:rFonts w:hint="eastAsia"/>
                <w:color w:val="auto"/>
              </w:rPr>
              <w:t>及</w:t>
            </w:r>
            <w:r w:rsidRPr="00273DCB">
              <w:rPr>
                <w:rFonts w:hint="eastAsia"/>
                <w:color w:val="auto"/>
              </w:rPr>
              <w:t>129</w:t>
            </w:r>
            <w:r w:rsidRPr="00273DCB">
              <w:rPr>
                <w:rFonts w:hint="eastAsia"/>
                <w:color w:val="auto"/>
              </w:rPr>
              <w:t>號舖</w:t>
            </w:r>
          </w:p>
          <w:p w:rsidR="00337648" w:rsidRPr="00273DCB" w:rsidRDefault="00337648" w:rsidP="00273DCB">
            <w:pPr>
              <w:pStyle w:val="BodyText"/>
              <w:jc w:val="left"/>
              <w:rPr>
                <w:rFonts w:hint="eastAsia"/>
                <w:color w:val="auto"/>
              </w:rPr>
            </w:pPr>
            <w:r w:rsidRPr="00273DCB">
              <w:rPr>
                <w:rFonts w:hint="eastAsia"/>
                <w:color w:val="auto"/>
              </w:rPr>
              <w:t>觀塘順天邨天璣樓</w:t>
            </w:r>
            <w:r w:rsidRPr="00273DCB">
              <w:rPr>
                <w:rFonts w:hint="eastAsia"/>
                <w:color w:val="auto"/>
              </w:rPr>
              <w:t>2</w:t>
            </w:r>
            <w:r w:rsidRPr="00273DCB">
              <w:rPr>
                <w:rFonts w:hint="eastAsia"/>
                <w:color w:val="auto"/>
              </w:rPr>
              <w:t>樓</w:t>
            </w:r>
            <w:r w:rsidRPr="00273DCB">
              <w:rPr>
                <w:rFonts w:hint="eastAsia"/>
                <w:color w:val="auto"/>
              </w:rPr>
              <w:t>204</w:t>
            </w:r>
            <w:r w:rsidRPr="00273DCB">
              <w:rPr>
                <w:color w:val="auto"/>
              </w:rPr>
              <w:t>–</w:t>
            </w:r>
            <w:r w:rsidRPr="00273DCB">
              <w:rPr>
                <w:rFonts w:hint="eastAsia"/>
                <w:color w:val="auto"/>
              </w:rPr>
              <w:t>205</w:t>
            </w:r>
            <w:r w:rsidRPr="00273DCB">
              <w:rPr>
                <w:rFonts w:hint="eastAsia"/>
                <w:color w:val="auto"/>
              </w:rPr>
              <w:t>號舖</w:t>
            </w:r>
          </w:p>
          <w:p w:rsidR="00337648" w:rsidRPr="00273DCB" w:rsidRDefault="00337648" w:rsidP="00273DCB">
            <w:pPr>
              <w:pStyle w:val="BodyText"/>
              <w:jc w:val="left"/>
              <w:rPr>
                <w:rFonts w:hint="eastAsia"/>
                <w:color w:val="auto"/>
              </w:rPr>
            </w:pPr>
            <w:r w:rsidRPr="00273DCB">
              <w:rPr>
                <w:rFonts w:hint="eastAsia"/>
                <w:color w:val="auto"/>
              </w:rPr>
              <w:t>屯門兆麟街</w:t>
            </w:r>
            <w:r w:rsidRPr="00273DCB">
              <w:rPr>
                <w:rFonts w:hint="eastAsia"/>
                <w:color w:val="auto"/>
              </w:rPr>
              <w:t>20</w:t>
            </w:r>
            <w:r w:rsidRPr="00273DCB">
              <w:rPr>
                <w:rFonts w:hint="eastAsia"/>
                <w:color w:val="auto"/>
              </w:rPr>
              <w:t>號鐘聲慈善社胡陳金枝中學</w:t>
            </w:r>
          </w:p>
          <w:p w:rsidR="00337648" w:rsidRPr="00273DCB" w:rsidRDefault="00337648" w:rsidP="00273DCB">
            <w:pPr>
              <w:pStyle w:val="BodyText"/>
              <w:jc w:val="left"/>
              <w:rPr>
                <w:rFonts w:hint="eastAsia"/>
                <w:color w:val="auto"/>
              </w:rPr>
            </w:pPr>
            <w:r w:rsidRPr="00273DCB">
              <w:rPr>
                <w:rFonts w:hint="eastAsia"/>
                <w:color w:val="auto"/>
              </w:rPr>
              <w:t xml:space="preserve"> 205</w:t>
            </w:r>
            <w:r w:rsidRPr="00273DCB">
              <w:rPr>
                <w:rFonts w:hint="eastAsia"/>
                <w:color w:val="auto"/>
              </w:rPr>
              <w:t>、</w:t>
            </w:r>
            <w:r w:rsidRPr="00273DCB">
              <w:rPr>
                <w:rFonts w:hint="eastAsia"/>
                <w:color w:val="auto"/>
              </w:rPr>
              <w:t>206</w:t>
            </w:r>
            <w:r w:rsidRPr="00273DCB">
              <w:rPr>
                <w:rFonts w:hint="eastAsia"/>
                <w:color w:val="auto"/>
              </w:rPr>
              <w:t>、</w:t>
            </w:r>
            <w:r w:rsidRPr="00273DCB">
              <w:rPr>
                <w:rFonts w:hint="eastAsia"/>
                <w:color w:val="auto"/>
              </w:rPr>
              <w:t>306</w:t>
            </w:r>
            <w:r w:rsidRPr="00273DCB">
              <w:rPr>
                <w:rFonts w:hint="eastAsia"/>
                <w:color w:val="auto"/>
              </w:rPr>
              <w:t>、</w:t>
            </w:r>
            <w:r w:rsidRPr="00273DCB">
              <w:rPr>
                <w:rFonts w:hint="eastAsia"/>
                <w:color w:val="auto"/>
              </w:rPr>
              <w:t>313</w:t>
            </w:r>
            <w:r w:rsidRPr="00273DCB">
              <w:rPr>
                <w:rFonts w:hint="eastAsia"/>
                <w:color w:val="auto"/>
              </w:rPr>
              <w:t>、</w:t>
            </w:r>
            <w:r w:rsidRPr="00273DCB">
              <w:rPr>
                <w:rFonts w:hint="eastAsia"/>
                <w:color w:val="auto"/>
              </w:rPr>
              <w:t>504A</w:t>
            </w:r>
            <w:r w:rsidRPr="00273DCB">
              <w:rPr>
                <w:rFonts w:hint="eastAsia"/>
                <w:color w:val="auto"/>
              </w:rPr>
              <w:t>及</w:t>
            </w:r>
            <w:r w:rsidRPr="00273DCB">
              <w:rPr>
                <w:rFonts w:hint="eastAsia"/>
                <w:color w:val="auto"/>
              </w:rPr>
              <w:t>506A</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荃灣西樓角路</w:t>
            </w:r>
            <w:r w:rsidRPr="00273DCB">
              <w:rPr>
                <w:rFonts w:hint="eastAsia"/>
                <w:color w:val="auto"/>
              </w:rPr>
              <w:t>222</w:t>
            </w:r>
            <w:r w:rsidRPr="00273DCB">
              <w:rPr>
                <w:color w:val="auto"/>
              </w:rPr>
              <w:t>–</w:t>
            </w:r>
            <w:r w:rsidRPr="00273DCB">
              <w:rPr>
                <w:rFonts w:hint="eastAsia"/>
                <w:color w:val="auto"/>
              </w:rPr>
              <w:t>224</w:t>
            </w:r>
            <w:r w:rsidRPr="00273DCB">
              <w:rPr>
                <w:rFonts w:hint="eastAsia"/>
                <w:color w:val="auto"/>
              </w:rPr>
              <w:t>號豪輝商業中心</w:t>
            </w:r>
            <w:r w:rsidRPr="00273DCB">
              <w:rPr>
                <w:rFonts w:hint="eastAsia"/>
                <w:color w:val="auto"/>
              </w:rPr>
              <w:t>2</w:t>
            </w:r>
            <w:r w:rsidRPr="00273DCB">
              <w:rPr>
                <w:rFonts w:hint="eastAsia"/>
                <w:color w:val="auto"/>
              </w:rPr>
              <w:t>座地下</w:t>
            </w:r>
          </w:p>
          <w:p w:rsidR="00337648" w:rsidRPr="00273DCB" w:rsidRDefault="00337648" w:rsidP="00273DCB">
            <w:pPr>
              <w:pStyle w:val="BodyText"/>
              <w:jc w:val="left"/>
              <w:rPr>
                <w:rFonts w:hint="eastAsia"/>
                <w:color w:val="auto"/>
              </w:rPr>
            </w:pPr>
            <w:r w:rsidRPr="00273DCB">
              <w:rPr>
                <w:rFonts w:hint="eastAsia"/>
                <w:color w:val="auto"/>
              </w:rPr>
              <w:t>上層</w:t>
            </w:r>
            <w:r w:rsidRPr="00273DCB">
              <w:rPr>
                <w:rFonts w:hint="eastAsia"/>
                <w:color w:val="auto"/>
              </w:rPr>
              <w:t>UG02</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HN</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醫院診所護士協會</w:t>
            </w:r>
            <w:r w:rsidRPr="00273DCB">
              <w:rPr>
                <w:rFonts w:hint="eastAsia"/>
                <w:color w:val="auto"/>
              </w:rPr>
              <w:t>(2385 4651 / 2787 9967)</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HNJR</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佐敦文匯街文華樓</w:t>
            </w:r>
            <w:r w:rsidRPr="00273DCB">
              <w:rPr>
                <w:rFonts w:hint="eastAsia"/>
                <w:color w:val="auto"/>
              </w:rPr>
              <w:t>17</w:t>
            </w:r>
            <w:r w:rsidRPr="00273DCB">
              <w:rPr>
                <w:rFonts w:hint="eastAsia"/>
                <w:color w:val="auto"/>
              </w:rPr>
              <w:t>號後座</w:t>
            </w:r>
            <w:r w:rsidRPr="00273DCB">
              <w:rPr>
                <w:rFonts w:hint="eastAsia"/>
                <w:color w:val="auto"/>
              </w:rPr>
              <w:t>2</w:t>
            </w:r>
            <w:r w:rsidRPr="00273DCB">
              <w:rPr>
                <w:rFonts w:hint="eastAsia"/>
                <w:color w:val="auto"/>
              </w:rPr>
              <w:t>字樓</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HS</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星廚管理學校有限公司營辦的星廚管理學校</w:t>
            </w:r>
          </w:p>
          <w:p w:rsidR="00337648" w:rsidRPr="00273DCB" w:rsidRDefault="00337648" w:rsidP="00273DCB">
            <w:pPr>
              <w:pStyle w:val="BodyText"/>
              <w:jc w:val="left"/>
              <w:rPr>
                <w:rFonts w:hint="eastAsia"/>
                <w:color w:val="auto"/>
              </w:rPr>
            </w:pPr>
            <w:r w:rsidRPr="00273DCB">
              <w:rPr>
                <w:rFonts w:hint="eastAsia"/>
                <w:color w:val="auto"/>
              </w:rPr>
              <w:t>(2388 0301 / 2388 3000)</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HSHQ</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油麻地廟街</w:t>
            </w:r>
            <w:r w:rsidRPr="00273DCB">
              <w:rPr>
                <w:rFonts w:hint="eastAsia"/>
                <w:color w:val="auto"/>
              </w:rPr>
              <w:t>2</w:t>
            </w:r>
            <w:r w:rsidRPr="00273DCB">
              <w:rPr>
                <w:color w:val="auto"/>
              </w:rPr>
              <w:t>–</w:t>
            </w:r>
            <w:r w:rsidRPr="00273DCB">
              <w:rPr>
                <w:rFonts w:hint="eastAsia"/>
                <w:color w:val="auto"/>
              </w:rPr>
              <w:t>8</w:t>
            </w:r>
            <w:r w:rsidRPr="00273DCB">
              <w:rPr>
                <w:rFonts w:hint="eastAsia"/>
                <w:color w:val="auto"/>
              </w:rPr>
              <w:t>號昆鏡大廈</w:t>
            </w:r>
            <w:r w:rsidRPr="00273DCB">
              <w:rPr>
                <w:rFonts w:hint="eastAsia"/>
                <w:color w:val="auto"/>
              </w:rPr>
              <w:t>2</w:t>
            </w:r>
            <w:r w:rsidRPr="00273DCB">
              <w:rPr>
                <w:rFonts w:hint="eastAsia"/>
                <w:color w:val="auto"/>
              </w:rPr>
              <w:t>樓</w:t>
            </w:r>
          </w:p>
        </w:tc>
      </w:tr>
      <w:tr w:rsidR="00273DCB" w:rsidRPr="00273DCB" w:rsidTr="001E2669">
        <w:trPr>
          <w:trHeight w:val="60"/>
          <w:tblHeader/>
        </w:trPr>
        <w:tc>
          <w:tcPr>
            <w:tcW w:w="1020"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1021"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1020" w:type="dxa"/>
            <w:tcBorders>
              <w:top w:val="single" w:sz="6" w:space="0" w:color="82E2FF"/>
              <w:left w:val="single" w:sz="4" w:space="0" w:color="82E2FF"/>
              <w:bottom w:val="single" w:sz="4" w:space="0" w:color="82E2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82E2FF"/>
              <w:left w:val="single" w:sz="4" w:space="0" w:color="FFFFFF"/>
              <w:bottom w:val="single" w:sz="4" w:space="0" w:color="82E2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82E2FF"/>
              <w:left w:val="single" w:sz="4" w:space="0" w:color="FFFFFF"/>
              <w:bottom w:val="single" w:sz="4" w:space="0" w:color="82E2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82E2FF"/>
              <w:left w:val="single" w:sz="4" w:space="0" w:color="FFFF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HT</w:t>
            </w:r>
          </w:p>
        </w:tc>
        <w:tc>
          <w:tcPr>
            <w:tcW w:w="4082"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r w:rsidRPr="00273DCB">
              <w:rPr>
                <w:rFonts w:hint="eastAsia"/>
                <w:color w:val="auto"/>
              </w:rPr>
              <w:t>(2381 0426)</w:t>
            </w:r>
          </w:p>
        </w:tc>
        <w:tc>
          <w:tcPr>
            <w:tcW w:w="1021"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HTMK</w:t>
            </w:r>
          </w:p>
        </w:tc>
        <w:tc>
          <w:tcPr>
            <w:tcW w:w="4082" w:type="dxa"/>
            <w:tcBorders>
              <w:top w:val="single" w:sz="4" w:space="0" w:color="82E2FF"/>
              <w:left w:val="single" w:sz="4" w:space="0" w:color="82E2FF"/>
              <w:bottom w:val="single" w:sz="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旺角運動場道</w:t>
            </w:r>
            <w:r w:rsidRPr="00273DCB">
              <w:rPr>
                <w:rFonts w:hint="eastAsia"/>
                <w:color w:val="auto"/>
              </w:rPr>
              <w:t>29</w:t>
            </w:r>
            <w:r w:rsidRPr="00273DCB">
              <w:rPr>
                <w:rFonts w:hint="eastAsia"/>
                <w:color w:val="auto"/>
              </w:rPr>
              <w:t>號</w:t>
            </w:r>
          </w:p>
        </w:tc>
      </w:tr>
      <w:tr w:rsidR="00273DCB" w:rsidRPr="00273DCB" w:rsidTr="001E2669">
        <w:trPr>
          <w:trHeight w:val="60"/>
          <w:tblHeader/>
        </w:trPr>
        <w:tc>
          <w:tcPr>
            <w:tcW w:w="1020"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IF</w:t>
            </w:r>
          </w:p>
        </w:tc>
        <w:tc>
          <w:tcPr>
            <w:tcW w:w="4082"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r w:rsidRPr="00273DCB">
              <w:rPr>
                <w:rFonts w:hint="eastAsia"/>
                <w:color w:val="auto"/>
              </w:rPr>
              <w:t>(2798 0180)</w:t>
            </w:r>
          </w:p>
        </w:tc>
        <w:tc>
          <w:tcPr>
            <w:tcW w:w="1021"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IFAL</w:t>
            </w:r>
          </w:p>
          <w:p w:rsidR="00337648" w:rsidRPr="00273DCB" w:rsidRDefault="00337648" w:rsidP="00273DCB">
            <w:pPr>
              <w:pStyle w:val="BodyText"/>
              <w:ind w:left="85" w:hanging="85"/>
              <w:jc w:val="left"/>
              <w:rPr>
                <w:rFonts w:hint="eastAsia"/>
                <w:color w:val="auto"/>
              </w:rPr>
            </w:pPr>
            <w:r w:rsidRPr="00273DCB">
              <w:rPr>
                <w:rFonts w:hint="eastAsia"/>
                <w:color w:val="auto"/>
              </w:rPr>
              <w:tab/>
              <w:t>IFKO</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IFMK</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IFPS</w:t>
            </w:r>
          </w:p>
        </w:tc>
        <w:tc>
          <w:tcPr>
            <w:tcW w:w="4082" w:type="dxa"/>
            <w:tcBorders>
              <w:top w:val="single" w:sz="6"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鴨脷洲新市街</w:t>
            </w:r>
            <w:r w:rsidRPr="00273DCB">
              <w:rPr>
                <w:rFonts w:hint="eastAsia"/>
                <w:color w:val="auto"/>
              </w:rPr>
              <w:t>30</w:t>
            </w:r>
            <w:r w:rsidRPr="00273DCB">
              <w:rPr>
                <w:rFonts w:hint="eastAsia"/>
                <w:color w:val="auto"/>
              </w:rPr>
              <w:t>號地下及</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深水埗營盤街</w:t>
            </w:r>
            <w:r w:rsidRPr="00273DCB">
              <w:rPr>
                <w:rFonts w:hint="eastAsia"/>
                <w:color w:val="auto"/>
              </w:rPr>
              <w:t>163</w:t>
            </w:r>
            <w:r w:rsidRPr="00273DCB">
              <w:rPr>
                <w:color w:val="auto"/>
              </w:rPr>
              <w:t>–</w:t>
            </w:r>
            <w:r w:rsidRPr="00273DCB">
              <w:rPr>
                <w:rFonts w:hint="eastAsia"/>
                <w:color w:val="auto"/>
              </w:rPr>
              <w:t>173</w:t>
            </w:r>
            <w:r w:rsidRPr="00273DCB">
              <w:rPr>
                <w:rFonts w:hint="eastAsia"/>
                <w:color w:val="auto"/>
              </w:rPr>
              <w:t>號建安大廈</w:t>
            </w:r>
            <w:r w:rsidRPr="00273DCB">
              <w:rPr>
                <w:rFonts w:hint="eastAsia"/>
                <w:color w:val="auto"/>
              </w:rPr>
              <w:t>1</w:t>
            </w:r>
            <w:r w:rsidRPr="00273DCB">
              <w:rPr>
                <w:rFonts w:hint="eastAsia"/>
                <w:color w:val="auto"/>
              </w:rPr>
              <w:t>樓</w:t>
            </w:r>
            <w:r w:rsidRPr="00273DCB">
              <w:rPr>
                <w:rFonts w:hint="eastAsia"/>
                <w:color w:val="auto"/>
              </w:rPr>
              <w:t>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旺角弼街</w:t>
            </w:r>
            <w:r w:rsidRPr="00273DCB">
              <w:rPr>
                <w:rFonts w:hint="eastAsia"/>
                <w:color w:val="auto"/>
              </w:rPr>
              <w:t>56</w:t>
            </w:r>
            <w:r w:rsidRPr="00273DCB">
              <w:rPr>
                <w:rFonts w:hint="eastAsia"/>
                <w:color w:val="auto"/>
              </w:rPr>
              <w:t>號基督教大樓</w:t>
            </w:r>
            <w:r w:rsidRPr="00273DCB">
              <w:rPr>
                <w:rFonts w:hint="eastAsia"/>
                <w:color w:val="auto"/>
              </w:rPr>
              <w:t>11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元朗屏山孖峰嶺路</w:t>
            </w:r>
            <w:r w:rsidRPr="00273DCB">
              <w:rPr>
                <w:rFonts w:hint="eastAsia"/>
                <w:color w:val="auto"/>
              </w:rPr>
              <w:t>16</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IT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r w:rsidRPr="00273DCB">
              <w:rPr>
                <w:rFonts w:hint="eastAsia"/>
                <w:color w:val="auto"/>
              </w:rPr>
              <w:t>(2782 2433)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ITCS</w:t>
            </w:r>
          </w:p>
          <w:p w:rsidR="00337648" w:rsidRPr="00273DCB" w:rsidRDefault="00337648" w:rsidP="00273DCB">
            <w:pPr>
              <w:pStyle w:val="BodyText"/>
              <w:ind w:left="85" w:hanging="85"/>
              <w:jc w:val="left"/>
              <w:rPr>
                <w:rFonts w:hint="eastAsia"/>
                <w:color w:val="auto"/>
              </w:rPr>
            </w:pPr>
            <w:r w:rsidRPr="00273DCB">
              <w:rPr>
                <w:rFonts w:hint="eastAsia"/>
                <w:color w:val="auto"/>
              </w:rPr>
              <w:tab/>
              <w:t>ITPP</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ITTS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九龍長沙灣道</w:t>
            </w:r>
            <w:r w:rsidRPr="00273DCB">
              <w:rPr>
                <w:rFonts w:hint="eastAsia"/>
                <w:color w:val="auto"/>
              </w:rPr>
              <w:t>638</w:t>
            </w:r>
            <w:r w:rsidRPr="00273DCB">
              <w:rPr>
                <w:rFonts w:hint="eastAsia"/>
                <w:color w:val="auto"/>
              </w:rPr>
              <w:t>號長盛豪苑地下</w:t>
            </w:r>
            <w:r w:rsidRPr="00273DCB">
              <w:rPr>
                <w:rFonts w:hint="eastAsia"/>
                <w:color w:val="auto"/>
              </w:rPr>
              <w:t>A</w:t>
            </w:r>
            <w:r w:rsidRPr="00273DCB">
              <w:rPr>
                <w:rFonts w:hint="eastAsia"/>
                <w:color w:val="auto"/>
              </w:rPr>
              <w:t>舖及</w:t>
            </w:r>
            <w:r w:rsidRPr="00273DCB">
              <w:rPr>
                <w:rFonts w:hint="eastAsia"/>
                <w:color w:val="auto"/>
              </w:rPr>
              <w:t>1</w:t>
            </w:r>
            <w:r w:rsidRPr="00273DCB">
              <w:rPr>
                <w:rFonts w:hint="eastAsia"/>
                <w:color w:val="auto"/>
              </w:rPr>
              <w:t>樓全層</w:t>
            </w:r>
          </w:p>
          <w:p w:rsidR="00337648" w:rsidRPr="00273DCB" w:rsidRDefault="00337648" w:rsidP="00273DCB">
            <w:pPr>
              <w:pStyle w:val="BodyText"/>
              <w:jc w:val="left"/>
              <w:rPr>
                <w:rFonts w:hint="eastAsia"/>
                <w:color w:val="auto"/>
              </w:rPr>
            </w:pPr>
            <w:r w:rsidRPr="00273DCB">
              <w:rPr>
                <w:rFonts w:hint="eastAsia"/>
                <w:color w:val="auto"/>
              </w:rPr>
              <w:t>九龍觀塘成業街</w:t>
            </w:r>
            <w:r w:rsidRPr="00273DCB">
              <w:rPr>
                <w:rFonts w:hint="eastAsia"/>
                <w:color w:val="auto"/>
              </w:rPr>
              <w:t>6</w:t>
            </w:r>
            <w:r w:rsidRPr="00273DCB">
              <w:rPr>
                <w:rFonts w:hint="eastAsia"/>
                <w:color w:val="auto"/>
              </w:rPr>
              <w:t>號泓富廣場</w:t>
            </w:r>
            <w:r w:rsidRPr="00273DCB">
              <w:rPr>
                <w:rFonts w:hint="eastAsia"/>
                <w:color w:val="auto"/>
              </w:rPr>
              <w:t>3</w:t>
            </w:r>
            <w:r w:rsidRPr="00273DCB">
              <w:rPr>
                <w:rFonts w:hint="eastAsia"/>
                <w:color w:val="auto"/>
              </w:rPr>
              <w:t>樓</w:t>
            </w:r>
            <w:r w:rsidRPr="00273DCB">
              <w:rPr>
                <w:rFonts w:hint="eastAsia"/>
                <w:color w:val="auto"/>
              </w:rPr>
              <w:t>8</w:t>
            </w:r>
            <w:r w:rsidRPr="00273DCB">
              <w:rPr>
                <w:rFonts w:hint="eastAsia"/>
                <w:color w:val="auto"/>
              </w:rPr>
              <w:t>至</w:t>
            </w:r>
            <w:r w:rsidRPr="00273DCB">
              <w:rPr>
                <w:rFonts w:hint="eastAsia"/>
                <w:color w:val="auto"/>
              </w:rPr>
              <w:t>10</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天水圍天湖路</w:t>
            </w:r>
            <w:r w:rsidRPr="00273DCB">
              <w:rPr>
                <w:rFonts w:hint="eastAsia"/>
                <w:color w:val="auto"/>
              </w:rPr>
              <w:t>1</w:t>
            </w:r>
            <w:r w:rsidRPr="00273DCB">
              <w:rPr>
                <w:rFonts w:hint="eastAsia"/>
                <w:color w:val="auto"/>
              </w:rPr>
              <w:t>號樂湖居嘉湖新北江商場地下</w:t>
            </w:r>
            <w:r w:rsidRPr="00273DCB">
              <w:rPr>
                <w:rFonts w:hint="eastAsia"/>
                <w:color w:val="auto"/>
              </w:rPr>
              <w:t>A118</w:t>
            </w:r>
            <w:r w:rsidRPr="00273DCB">
              <w:rPr>
                <w:rFonts w:hint="eastAsia"/>
                <w:color w:val="auto"/>
              </w:rPr>
              <w:t>及</w:t>
            </w:r>
            <w:r w:rsidRPr="00273DCB">
              <w:rPr>
                <w:rFonts w:hint="eastAsia"/>
                <w:color w:val="auto"/>
              </w:rPr>
              <w:t>A119</w:t>
            </w:r>
            <w:r w:rsidRPr="00273DCB">
              <w:rPr>
                <w:rFonts w:hint="eastAsia"/>
                <w:color w:val="auto"/>
              </w:rPr>
              <w:t>號舖</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IW</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r w:rsidRPr="00273DCB">
              <w:rPr>
                <w:rFonts w:hint="eastAsia"/>
                <w:color w:val="auto"/>
              </w:rPr>
              <w:t>(2988 8112 / 3141 7110)</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IWSC</w:t>
            </w:r>
          </w:p>
          <w:p w:rsidR="00337648" w:rsidRPr="00273DCB" w:rsidRDefault="00337648" w:rsidP="00273DCB">
            <w:pPr>
              <w:pStyle w:val="BodyText"/>
              <w:ind w:left="85" w:hanging="85"/>
              <w:jc w:val="left"/>
              <w:rPr>
                <w:rFonts w:hint="eastAsia"/>
                <w:color w:val="auto"/>
              </w:rPr>
            </w:pPr>
            <w:r w:rsidRPr="00273DCB">
              <w:rPr>
                <w:rFonts w:hint="eastAsia"/>
                <w:color w:val="auto"/>
              </w:rPr>
              <w:tab/>
              <w:t>IWTC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東涌道</w:t>
            </w:r>
            <w:r w:rsidRPr="00273DCB">
              <w:rPr>
                <w:rFonts w:hint="eastAsia"/>
                <w:color w:val="auto"/>
              </w:rPr>
              <w:t>420</w:t>
            </w:r>
            <w:r w:rsidRPr="00273DCB">
              <w:rPr>
                <w:rFonts w:hint="eastAsia"/>
                <w:color w:val="auto"/>
              </w:rPr>
              <w:t>號東涌社區服務綜合大樓</w:t>
            </w:r>
            <w:r w:rsidRPr="00273DCB">
              <w:rPr>
                <w:rFonts w:hint="eastAsia"/>
                <w:color w:val="auto"/>
              </w:rPr>
              <w:t>2</w:t>
            </w:r>
            <w:r w:rsidRPr="00273DCB">
              <w:rPr>
                <w:rFonts w:hint="eastAsia"/>
                <w:color w:val="auto"/>
              </w:rPr>
              <w:t>樓陽光中心</w:t>
            </w:r>
          </w:p>
          <w:p w:rsidR="00337648" w:rsidRPr="00273DCB" w:rsidRDefault="00337648" w:rsidP="00273DCB">
            <w:pPr>
              <w:pStyle w:val="BodyText"/>
              <w:jc w:val="left"/>
              <w:rPr>
                <w:rFonts w:hint="eastAsia"/>
                <w:color w:val="auto"/>
              </w:rPr>
            </w:pPr>
            <w:r w:rsidRPr="00273DCB">
              <w:rPr>
                <w:rFonts w:hint="eastAsia"/>
                <w:color w:val="auto"/>
              </w:rPr>
              <w:t>東涌逸東邨</w:t>
            </w:r>
            <w:r w:rsidRPr="00273DCB">
              <w:rPr>
                <w:rFonts w:hint="eastAsia"/>
                <w:color w:val="auto"/>
              </w:rPr>
              <w:t>2</w:t>
            </w:r>
            <w:r w:rsidRPr="00273DCB">
              <w:rPr>
                <w:rFonts w:hint="eastAsia"/>
                <w:color w:val="auto"/>
              </w:rPr>
              <w:t>號停車場頂樓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KA</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r w:rsidRPr="00273DCB">
              <w:rPr>
                <w:rFonts w:hint="eastAsia"/>
                <w:color w:val="auto"/>
              </w:rPr>
              <w:t>(2780 9293 / 2111 0087)</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rPr>
              <w:tab/>
            </w:r>
            <w:r w:rsidRPr="00273DCB">
              <w:rPr>
                <w:rFonts w:hint="eastAsia"/>
                <w:color w:val="auto"/>
                <w:lang w:val="en-GB"/>
              </w:rPr>
              <w:t>KAKF</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KAKT</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KAMK</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KATC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KATK</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KAWS</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lang w:val="en-GB"/>
              </w:rPr>
              <w:tab/>
            </w:r>
            <w:r w:rsidRPr="00273DCB">
              <w:rPr>
                <w:rFonts w:hint="eastAsia"/>
                <w:color w:val="auto"/>
              </w:rPr>
              <w:t>KAYM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新界葵芳邨葵安樓地下</w:t>
            </w:r>
            <w:r w:rsidRPr="00273DCB">
              <w:rPr>
                <w:rFonts w:hint="eastAsia"/>
                <w:color w:val="auto"/>
              </w:rPr>
              <w:t>5</w:t>
            </w:r>
            <w:r w:rsidRPr="00273DCB">
              <w:rPr>
                <w:color w:val="auto"/>
              </w:rPr>
              <w:t>–</w:t>
            </w:r>
            <w:r w:rsidRPr="00273DCB">
              <w:rPr>
                <w:rFonts w:hint="eastAsia"/>
                <w:color w:val="auto"/>
              </w:rPr>
              <w:t>6</w:t>
            </w:r>
            <w:r w:rsidRPr="00273DCB">
              <w:rPr>
                <w:rFonts w:hint="eastAsia"/>
                <w:color w:val="auto"/>
              </w:rPr>
              <w:t>號室</w:t>
            </w:r>
          </w:p>
          <w:p w:rsidR="00337648" w:rsidRPr="00273DCB" w:rsidRDefault="00337648" w:rsidP="00273DCB">
            <w:pPr>
              <w:pStyle w:val="BodyText"/>
              <w:jc w:val="left"/>
              <w:rPr>
                <w:rFonts w:hint="eastAsia"/>
                <w:color w:val="auto"/>
              </w:rPr>
            </w:pPr>
            <w:r w:rsidRPr="00273DCB">
              <w:rPr>
                <w:rFonts w:hint="eastAsia"/>
                <w:color w:val="auto"/>
              </w:rPr>
              <w:t>觀塘翠屏道</w:t>
            </w:r>
            <w:r w:rsidRPr="00273DCB">
              <w:rPr>
                <w:rFonts w:hint="eastAsia"/>
                <w:color w:val="auto"/>
              </w:rPr>
              <w:t>17</w:t>
            </w:r>
            <w:r w:rsidRPr="00273DCB">
              <w:rPr>
                <w:rFonts w:hint="eastAsia"/>
                <w:color w:val="auto"/>
              </w:rPr>
              <w:t>號觀塘社區中心</w:t>
            </w:r>
            <w:r w:rsidRPr="00273DCB">
              <w:rPr>
                <w:rFonts w:hint="eastAsia"/>
                <w:color w:val="auto"/>
              </w:rPr>
              <w:t>3</w:t>
            </w:r>
            <w:r w:rsidRPr="00273DCB">
              <w:rPr>
                <w:rFonts w:hint="eastAsia"/>
                <w:color w:val="auto"/>
              </w:rPr>
              <w:t>樓</w:t>
            </w:r>
            <w:r w:rsidRPr="00273DCB">
              <w:rPr>
                <w:rFonts w:hint="eastAsia"/>
                <w:color w:val="auto"/>
              </w:rPr>
              <w:t>315</w:t>
            </w:r>
            <w:r w:rsidRPr="00273DCB">
              <w:rPr>
                <w:rFonts w:hint="eastAsia"/>
                <w:color w:val="auto"/>
              </w:rPr>
              <w:t>、</w:t>
            </w:r>
            <w:r w:rsidRPr="00273DCB">
              <w:rPr>
                <w:rFonts w:hint="eastAsia"/>
                <w:color w:val="auto"/>
              </w:rPr>
              <w:t>317</w:t>
            </w:r>
            <w:r w:rsidRPr="00273DCB">
              <w:rPr>
                <w:rFonts w:hint="eastAsia"/>
                <w:color w:val="auto"/>
              </w:rPr>
              <w:t>、</w:t>
            </w:r>
            <w:r w:rsidRPr="00273DCB">
              <w:rPr>
                <w:rFonts w:hint="eastAsia"/>
                <w:color w:val="auto"/>
              </w:rPr>
              <w:t>318</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九龍旺角道</w:t>
            </w:r>
            <w:r w:rsidRPr="00273DCB">
              <w:rPr>
                <w:rFonts w:hint="eastAsia"/>
                <w:color w:val="auto"/>
              </w:rPr>
              <w:t>7</w:t>
            </w:r>
            <w:r w:rsidRPr="00273DCB">
              <w:rPr>
                <w:color w:val="auto"/>
              </w:rPr>
              <w:t>–</w:t>
            </w:r>
            <w:r w:rsidRPr="00273DCB">
              <w:rPr>
                <w:rFonts w:hint="eastAsia"/>
                <w:color w:val="auto"/>
              </w:rPr>
              <w:t>9</w:t>
            </w:r>
            <w:r w:rsidRPr="00273DCB">
              <w:rPr>
                <w:rFonts w:hint="eastAsia"/>
                <w:color w:val="auto"/>
              </w:rPr>
              <w:t>號威特商業大廈</w:t>
            </w:r>
            <w:r w:rsidRPr="00273DCB">
              <w:rPr>
                <w:rFonts w:hint="eastAsia"/>
                <w:color w:val="auto"/>
              </w:rPr>
              <w:t>5</w:t>
            </w:r>
            <w:r w:rsidRPr="00273DCB">
              <w:rPr>
                <w:rFonts w:hint="eastAsia"/>
                <w:color w:val="auto"/>
              </w:rPr>
              <w:t>樓</w:t>
            </w:r>
            <w:r w:rsidRPr="00273DCB">
              <w:rPr>
                <w:rFonts w:hint="eastAsia"/>
                <w:color w:val="auto"/>
              </w:rPr>
              <w:t>A</w:t>
            </w:r>
            <w:r w:rsidRPr="00273DCB">
              <w:rPr>
                <w:rFonts w:hint="eastAsia"/>
                <w:color w:val="auto"/>
              </w:rPr>
              <w:t>、</w:t>
            </w:r>
            <w:r w:rsidRPr="00273DCB">
              <w:rPr>
                <w:rFonts w:hint="eastAsia"/>
                <w:color w:val="auto"/>
              </w:rPr>
              <w:t>B</w:t>
            </w:r>
            <w:r w:rsidRPr="00273DCB">
              <w:rPr>
                <w:rFonts w:hint="eastAsia"/>
                <w:color w:val="auto"/>
              </w:rPr>
              <w:t>座</w:t>
            </w:r>
          </w:p>
          <w:p w:rsidR="00337648" w:rsidRPr="00273DCB" w:rsidRDefault="00337648" w:rsidP="00273DCB">
            <w:pPr>
              <w:pStyle w:val="BodyText"/>
              <w:jc w:val="left"/>
              <w:rPr>
                <w:rFonts w:hint="eastAsia"/>
                <w:color w:val="auto"/>
              </w:rPr>
            </w:pPr>
            <w:r w:rsidRPr="00273DCB">
              <w:rPr>
                <w:rFonts w:hint="eastAsia"/>
                <w:color w:val="auto"/>
              </w:rPr>
              <w:t>東涌逸東邨</w:t>
            </w:r>
            <w:r w:rsidRPr="00273DCB">
              <w:rPr>
                <w:rFonts w:hint="eastAsia"/>
                <w:color w:val="auto"/>
              </w:rPr>
              <w:t>2</w:t>
            </w:r>
            <w:r w:rsidRPr="00273DCB">
              <w:rPr>
                <w:rFonts w:hint="eastAsia"/>
                <w:color w:val="auto"/>
              </w:rPr>
              <w:t>號停車場頂樓</w:t>
            </w:r>
            <w:r w:rsidRPr="00273DCB">
              <w:rPr>
                <w:rFonts w:hint="eastAsia"/>
                <w:color w:val="auto"/>
              </w:rPr>
              <w:t>R01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將軍澳翠林邨欣林樓</w:t>
            </w:r>
            <w:r w:rsidRPr="00273DCB">
              <w:rPr>
                <w:rFonts w:hint="eastAsia"/>
                <w:color w:val="auto"/>
              </w:rPr>
              <w:t>103</w:t>
            </w:r>
            <w:r w:rsidRPr="00273DCB">
              <w:rPr>
                <w:color w:val="auto"/>
              </w:rPr>
              <w:t>–</w:t>
            </w:r>
            <w:r w:rsidRPr="00273DCB">
              <w:rPr>
                <w:rFonts w:hint="eastAsia"/>
                <w:color w:val="auto"/>
              </w:rPr>
              <w:t>106</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西營盤西邊街</w:t>
            </w:r>
            <w:r w:rsidRPr="00273DCB">
              <w:rPr>
                <w:rFonts w:hint="eastAsia"/>
                <w:color w:val="auto"/>
              </w:rPr>
              <w:t>36A</w:t>
            </w:r>
            <w:r w:rsidRPr="00273DCB">
              <w:rPr>
                <w:rFonts w:hint="eastAsia"/>
                <w:color w:val="auto"/>
              </w:rPr>
              <w:t>號西區社區中心部分</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油麻地西貢街</w:t>
            </w:r>
            <w:r w:rsidRPr="00273DCB">
              <w:rPr>
                <w:rFonts w:hint="eastAsia"/>
                <w:color w:val="auto"/>
              </w:rPr>
              <w:t>20</w:t>
            </w:r>
            <w:r w:rsidRPr="00273DCB">
              <w:rPr>
                <w:rFonts w:hint="eastAsia"/>
                <w:color w:val="auto"/>
              </w:rPr>
              <w:t>號志和商業大廈</w:t>
            </w:r>
            <w:r w:rsidRPr="00273DCB">
              <w:rPr>
                <w:rFonts w:hint="eastAsia"/>
                <w:color w:val="auto"/>
              </w:rPr>
              <w:t>1</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KC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葵涌醫院</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醫院管理局</w:t>
            </w:r>
            <w:r w:rsidRPr="00273DCB">
              <w:rPr>
                <w:rFonts w:hint="eastAsia"/>
                <w:color w:val="auto"/>
              </w:rPr>
              <w:t>(2959 8260)</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KCDH</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KCHQ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鑽石山斧山道</w:t>
            </w:r>
            <w:r w:rsidRPr="00273DCB">
              <w:rPr>
                <w:rFonts w:hint="eastAsia"/>
                <w:color w:val="auto"/>
              </w:rPr>
              <w:t>160</w:t>
            </w:r>
            <w:r w:rsidRPr="00273DCB">
              <w:rPr>
                <w:rFonts w:hint="eastAsia"/>
                <w:color w:val="auto"/>
              </w:rPr>
              <w:t>號東九龍分科診療所第</w:t>
            </w:r>
            <w:r w:rsidRPr="00273DCB">
              <w:rPr>
                <w:rFonts w:hint="eastAsia"/>
                <w:color w:val="auto"/>
              </w:rPr>
              <w:t>2</w:t>
            </w:r>
            <w:r w:rsidRPr="00273DCB">
              <w:rPr>
                <w:rFonts w:hint="eastAsia"/>
                <w:color w:val="auto"/>
              </w:rPr>
              <w:t>期</w:t>
            </w:r>
            <w:r w:rsidRPr="00273DCB">
              <w:rPr>
                <w:rFonts w:hint="eastAsia"/>
                <w:color w:val="auto"/>
              </w:rPr>
              <w:t>2</w:t>
            </w:r>
            <w:r w:rsidRPr="00273DCB">
              <w:rPr>
                <w:rFonts w:hint="eastAsia"/>
                <w:color w:val="auto"/>
              </w:rPr>
              <w:t>樓職業治療部</w:t>
            </w:r>
          </w:p>
          <w:p w:rsidR="00337648" w:rsidRPr="00273DCB" w:rsidRDefault="00337648" w:rsidP="00273DCB">
            <w:pPr>
              <w:pStyle w:val="BodyText"/>
              <w:jc w:val="left"/>
              <w:rPr>
                <w:rFonts w:hint="eastAsia"/>
                <w:color w:val="auto"/>
              </w:rPr>
            </w:pPr>
            <w:r w:rsidRPr="00273DCB">
              <w:rPr>
                <w:rFonts w:hint="eastAsia"/>
                <w:color w:val="auto"/>
              </w:rPr>
              <w:t>葵涌醫院路</w:t>
            </w:r>
            <w:r w:rsidRPr="00273DCB">
              <w:rPr>
                <w:rFonts w:hint="eastAsia"/>
                <w:color w:val="auto"/>
              </w:rPr>
              <w:t>3</w:t>
            </w:r>
            <w:r w:rsidRPr="00273DCB">
              <w:rPr>
                <w:color w:val="auto"/>
              </w:rPr>
              <w:t>–</w:t>
            </w:r>
            <w:r w:rsidRPr="00273DCB">
              <w:rPr>
                <w:rFonts w:hint="eastAsia"/>
                <w:color w:val="auto"/>
              </w:rPr>
              <w:t>15</w:t>
            </w:r>
            <w:r w:rsidRPr="00273DCB">
              <w:rPr>
                <w:rFonts w:hint="eastAsia"/>
                <w:color w:val="auto"/>
              </w:rPr>
              <w:t>號葵涌醫院職業治療部</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KE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r w:rsidRPr="00273DCB">
              <w:rPr>
                <w:rFonts w:hint="eastAsia"/>
                <w:color w:val="auto"/>
              </w:rPr>
              <w:t>(2393 6285)</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KEHQ</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KEMK</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KEPE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灣仔軒尼詩道</w:t>
            </w:r>
            <w:r w:rsidRPr="00273DCB">
              <w:rPr>
                <w:rFonts w:hint="eastAsia"/>
                <w:color w:val="auto"/>
              </w:rPr>
              <w:t>68</w:t>
            </w:r>
            <w:r w:rsidRPr="00273DCB">
              <w:rPr>
                <w:rFonts w:hint="eastAsia"/>
                <w:color w:val="auto"/>
              </w:rPr>
              <w:t>號新禧大樓</w:t>
            </w:r>
            <w:r w:rsidRPr="00273DCB">
              <w:rPr>
                <w:rFonts w:hint="eastAsia"/>
                <w:color w:val="auto"/>
              </w:rPr>
              <w:t>3</w:t>
            </w:r>
            <w:r w:rsidRPr="00273DCB">
              <w:rPr>
                <w:rFonts w:hint="eastAsia"/>
                <w:color w:val="auto"/>
              </w:rPr>
              <w:t>樓</w:t>
            </w:r>
            <w:r w:rsidRPr="00273DCB">
              <w:rPr>
                <w:rFonts w:hint="eastAsia"/>
                <w:color w:val="auto"/>
              </w:rPr>
              <w:t>A</w:t>
            </w:r>
            <w:r w:rsidRPr="00273DCB">
              <w:rPr>
                <w:rFonts w:hint="eastAsia"/>
                <w:color w:val="auto"/>
              </w:rPr>
              <w:t>及</w:t>
            </w:r>
            <w:r w:rsidRPr="00273DCB">
              <w:rPr>
                <w:rFonts w:hint="eastAsia"/>
                <w:color w:val="auto"/>
              </w:rPr>
              <w:t>E</w:t>
            </w:r>
            <w:r w:rsidRPr="00273DCB">
              <w:rPr>
                <w:rFonts w:hint="eastAsia"/>
                <w:color w:val="auto"/>
              </w:rPr>
              <w:t>座</w:t>
            </w:r>
          </w:p>
          <w:p w:rsidR="00337648" w:rsidRPr="00273DCB" w:rsidRDefault="00337648" w:rsidP="00273DCB">
            <w:pPr>
              <w:pStyle w:val="BodyText"/>
              <w:jc w:val="left"/>
              <w:rPr>
                <w:rFonts w:hint="eastAsia"/>
                <w:color w:val="auto"/>
              </w:rPr>
            </w:pPr>
            <w:r w:rsidRPr="00273DCB">
              <w:rPr>
                <w:rFonts w:hint="eastAsia"/>
                <w:color w:val="auto"/>
              </w:rPr>
              <w:t>旺角廣東道</w:t>
            </w:r>
            <w:r w:rsidRPr="00273DCB">
              <w:rPr>
                <w:rFonts w:hint="eastAsia"/>
                <w:color w:val="auto"/>
              </w:rPr>
              <w:t>982</w:t>
            </w:r>
            <w:r w:rsidRPr="00273DCB">
              <w:rPr>
                <w:rFonts w:hint="eastAsia"/>
                <w:color w:val="auto"/>
              </w:rPr>
              <w:t>號嘉富商業中心</w:t>
            </w:r>
            <w:r w:rsidRPr="00273DCB">
              <w:rPr>
                <w:rFonts w:hint="eastAsia"/>
                <w:color w:val="auto"/>
              </w:rPr>
              <w:t>3</w:t>
            </w:r>
            <w:r w:rsidRPr="00273DCB">
              <w:rPr>
                <w:rFonts w:hint="eastAsia"/>
                <w:color w:val="auto"/>
              </w:rPr>
              <w:t>樓及</w:t>
            </w:r>
            <w:r w:rsidRPr="00273DCB">
              <w:rPr>
                <w:rFonts w:hint="eastAsia"/>
                <w:color w:val="auto"/>
              </w:rPr>
              <w:t>7</w:t>
            </w:r>
            <w:r w:rsidRPr="00273DCB">
              <w:rPr>
                <w:rFonts w:hint="eastAsia"/>
                <w:color w:val="auto"/>
              </w:rPr>
              <w:t>樓</w:t>
            </w:r>
            <w:r w:rsidRPr="00273DCB">
              <w:rPr>
                <w:rFonts w:hint="eastAsia"/>
                <w:color w:val="auto"/>
              </w:rPr>
              <w:t>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太子白楊街</w:t>
            </w:r>
            <w:r w:rsidRPr="00273DCB">
              <w:rPr>
                <w:rFonts w:hint="eastAsia"/>
                <w:color w:val="auto"/>
              </w:rPr>
              <w:t>11</w:t>
            </w:r>
            <w:r w:rsidRPr="00273DCB">
              <w:rPr>
                <w:color w:val="auto"/>
              </w:rPr>
              <w:t>–</w:t>
            </w:r>
            <w:r w:rsidRPr="00273DCB">
              <w:rPr>
                <w:rFonts w:hint="eastAsia"/>
                <w:color w:val="auto"/>
              </w:rPr>
              <w:t>13</w:t>
            </w:r>
            <w:r w:rsidRPr="00273DCB">
              <w:rPr>
                <w:rFonts w:hint="eastAsia"/>
                <w:color w:val="auto"/>
              </w:rPr>
              <w:t>號榮發大廈</w:t>
            </w:r>
            <w:r w:rsidRPr="00273DCB">
              <w:rPr>
                <w:rFonts w:hint="eastAsia"/>
                <w:color w:val="auto"/>
              </w:rPr>
              <w:t>2</w:t>
            </w:r>
            <w:r w:rsidRPr="00273DCB">
              <w:rPr>
                <w:rFonts w:hint="eastAsia"/>
                <w:color w:val="auto"/>
              </w:rPr>
              <w:t>樓</w:t>
            </w:r>
            <w:r w:rsidRPr="00273DCB">
              <w:rPr>
                <w:rFonts w:hint="eastAsia"/>
                <w:color w:val="auto"/>
              </w:rPr>
              <w:t>1,2,4</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LA</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物流從業員工會</w:t>
            </w:r>
            <w:r w:rsidRPr="00273DCB">
              <w:rPr>
                <w:rFonts w:hint="eastAsia"/>
                <w:color w:val="auto"/>
              </w:rPr>
              <w:t>(2771 2568)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LAHQ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九龍彌敦道</w:t>
            </w:r>
            <w:r w:rsidRPr="00273DCB">
              <w:rPr>
                <w:rFonts w:hint="eastAsia"/>
                <w:color w:val="auto"/>
              </w:rPr>
              <w:t>328</w:t>
            </w:r>
            <w:r w:rsidRPr="00273DCB">
              <w:rPr>
                <w:color w:val="auto"/>
              </w:rPr>
              <w:t>–</w:t>
            </w:r>
            <w:r w:rsidRPr="00273DCB">
              <w:rPr>
                <w:rFonts w:hint="eastAsia"/>
                <w:color w:val="auto"/>
              </w:rPr>
              <w:t>342A</w:t>
            </w:r>
            <w:r w:rsidRPr="00273DCB">
              <w:rPr>
                <w:rFonts w:hint="eastAsia"/>
                <w:color w:val="auto"/>
              </w:rPr>
              <w:t>號儉德大廈</w:t>
            </w:r>
            <w:r w:rsidRPr="00273DCB">
              <w:rPr>
                <w:rFonts w:hint="eastAsia"/>
                <w:color w:val="auto"/>
              </w:rPr>
              <w:t>2</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LF</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李暉武術文化中心</w:t>
            </w:r>
            <w:r w:rsidRPr="00273DCB">
              <w:rPr>
                <w:rFonts w:hint="eastAsia"/>
                <w:color w:val="auto"/>
              </w:rPr>
              <w:t>(2882 2644)</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LFNP</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香港北角渣華道</w:t>
            </w:r>
            <w:r w:rsidRPr="00273DCB">
              <w:rPr>
                <w:rFonts w:hint="eastAsia"/>
                <w:color w:val="auto"/>
              </w:rPr>
              <w:t>128</w:t>
            </w:r>
            <w:r w:rsidRPr="00273DCB">
              <w:rPr>
                <w:rFonts w:hint="eastAsia"/>
                <w:color w:val="auto"/>
              </w:rPr>
              <w:t>號渣華商業中心</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302</w:t>
            </w:r>
            <w:r w:rsidRPr="00273DCB">
              <w:rPr>
                <w:color w:val="auto"/>
              </w:rPr>
              <w:t>–</w:t>
            </w:r>
            <w:r w:rsidRPr="00273DCB">
              <w:rPr>
                <w:rFonts w:hint="eastAsia"/>
                <w:color w:val="auto"/>
              </w:rPr>
              <w:t>303</w:t>
            </w:r>
            <w:r w:rsidRPr="00273DCB">
              <w:rPr>
                <w:rFonts w:hint="eastAsia"/>
                <w:color w:val="auto"/>
              </w:rPr>
              <w:t>室及</w:t>
            </w:r>
            <w:r w:rsidRPr="00273DCB">
              <w:rPr>
                <w:rFonts w:hint="eastAsia"/>
                <w:color w:val="auto"/>
              </w:rPr>
              <w:t>18</w:t>
            </w:r>
            <w:r w:rsidRPr="00273DCB">
              <w:rPr>
                <w:rFonts w:hint="eastAsia"/>
                <w:color w:val="auto"/>
              </w:rPr>
              <w:t>樓</w:t>
            </w:r>
            <w:r w:rsidRPr="00273DCB">
              <w:rPr>
                <w:rFonts w:hint="eastAsia"/>
                <w:color w:val="auto"/>
              </w:rPr>
              <w:t>1805</w:t>
            </w:r>
            <w:r w:rsidRPr="00273DCB">
              <w:rPr>
                <w:rFonts w:hint="eastAsia"/>
                <w:color w:val="auto"/>
              </w:rPr>
              <w:t>室（接待處設於</w:t>
            </w:r>
            <w:r w:rsidRPr="00273DCB">
              <w:rPr>
                <w:rFonts w:hint="eastAsia"/>
                <w:color w:val="auto"/>
              </w:rPr>
              <w:t>3</w:t>
            </w:r>
            <w:r w:rsidRPr="00273DCB">
              <w:rPr>
                <w:rFonts w:hint="eastAsia"/>
                <w:color w:val="auto"/>
              </w:rPr>
              <w:t>樓</w:t>
            </w:r>
            <w:r w:rsidRPr="00273DCB">
              <w:rPr>
                <w:rFonts w:hint="eastAsia"/>
                <w:color w:val="auto"/>
              </w:rPr>
              <w:t>303</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MC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r w:rsidRPr="00273DCB">
              <w:rPr>
                <w:rFonts w:hint="eastAsia"/>
                <w:color w:val="auto"/>
              </w:rPr>
              <w:t>(2527 2250 / 2806 0062)</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MCCB</w:t>
            </w:r>
          </w:p>
          <w:p w:rsidR="00337648" w:rsidRPr="00273DCB" w:rsidRDefault="00337648" w:rsidP="00273DCB">
            <w:pPr>
              <w:pStyle w:val="BodyText"/>
              <w:ind w:left="85" w:hanging="85"/>
              <w:jc w:val="left"/>
              <w:rPr>
                <w:rFonts w:hint="eastAsia"/>
                <w:color w:val="auto"/>
              </w:rPr>
            </w:pPr>
            <w:r w:rsidRPr="00273DCB">
              <w:rPr>
                <w:rFonts w:hint="eastAsia"/>
                <w:color w:val="auto"/>
              </w:rPr>
              <w:tab/>
              <w:t>MCHQ</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MCWC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香港銅鑼灣禮頓道</w:t>
            </w:r>
            <w:r w:rsidRPr="00273DCB">
              <w:rPr>
                <w:rFonts w:hint="eastAsia"/>
                <w:color w:val="auto"/>
              </w:rPr>
              <w:t>119</w:t>
            </w:r>
            <w:r w:rsidRPr="00273DCB">
              <w:rPr>
                <w:rFonts w:hint="eastAsia"/>
                <w:color w:val="auto"/>
              </w:rPr>
              <w:t>號公理堂大樓</w:t>
            </w:r>
            <w:r w:rsidRPr="00273DCB">
              <w:rPr>
                <w:rFonts w:hint="eastAsia"/>
                <w:color w:val="auto"/>
              </w:rPr>
              <w:t>20</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灣仔軒尼詩道</w:t>
            </w:r>
            <w:r w:rsidRPr="00273DCB">
              <w:rPr>
                <w:rFonts w:hint="eastAsia"/>
                <w:color w:val="auto"/>
              </w:rPr>
              <w:t>22</w:t>
            </w:r>
            <w:r w:rsidRPr="00273DCB">
              <w:rPr>
                <w:rFonts w:hint="eastAsia"/>
                <w:color w:val="auto"/>
              </w:rPr>
              <w:t>號</w:t>
            </w:r>
            <w:r w:rsidRPr="00273DCB">
              <w:rPr>
                <w:rFonts w:hint="eastAsia"/>
                <w:color w:val="auto"/>
              </w:rPr>
              <w:t>3</w:t>
            </w:r>
            <w:r w:rsidRPr="00273DCB">
              <w:rPr>
                <w:color w:val="auto"/>
              </w:rPr>
              <w:t>–</w:t>
            </w:r>
            <w:r w:rsidRPr="00273DCB">
              <w:rPr>
                <w:rFonts w:hint="eastAsia"/>
                <w:color w:val="auto"/>
              </w:rPr>
              <w:t>4</w:t>
            </w:r>
            <w:r w:rsidRPr="00273DCB">
              <w:rPr>
                <w:rFonts w:hint="eastAsia"/>
                <w:color w:val="auto"/>
              </w:rPr>
              <w:t>樓（詢問處設於</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香港灣仔軒尼詩道</w:t>
            </w:r>
            <w:r w:rsidRPr="00273DCB">
              <w:rPr>
                <w:rFonts w:hint="eastAsia"/>
                <w:color w:val="auto"/>
              </w:rPr>
              <w:t>36</w:t>
            </w:r>
            <w:r w:rsidRPr="00273DCB">
              <w:rPr>
                <w:rFonts w:hint="eastAsia"/>
                <w:color w:val="auto"/>
              </w:rPr>
              <w:t>號</w:t>
            </w:r>
            <w:r w:rsidRPr="00273DCB">
              <w:rPr>
                <w:rFonts w:hint="eastAsia"/>
                <w:color w:val="auto"/>
              </w:rPr>
              <w:t>5</w:t>
            </w:r>
            <w:r w:rsidRPr="00273DCB">
              <w:rPr>
                <w:rFonts w:hint="eastAsia"/>
                <w:color w:val="auto"/>
              </w:rPr>
              <w:t>樓</w:t>
            </w:r>
            <w:r w:rsidRPr="00273DCB">
              <w:rPr>
                <w:rFonts w:hint="eastAsia"/>
                <w:color w:val="auto"/>
              </w:rPr>
              <w:t>505</w:t>
            </w:r>
            <w:r w:rsidRPr="00273DCB">
              <w:rPr>
                <w:rFonts w:hint="eastAsia"/>
                <w:color w:val="auto"/>
              </w:rPr>
              <w:t>室、</w:t>
            </w:r>
            <w:r w:rsidRPr="00273DCB">
              <w:rPr>
                <w:rFonts w:hint="eastAsia"/>
                <w:color w:val="auto"/>
              </w:rPr>
              <w:t>6</w:t>
            </w:r>
            <w:r w:rsidRPr="00273DCB">
              <w:rPr>
                <w:rFonts w:hint="eastAsia"/>
                <w:color w:val="auto"/>
              </w:rPr>
              <w:t>樓</w:t>
            </w:r>
            <w:r w:rsidRPr="00273DCB">
              <w:rPr>
                <w:rFonts w:hint="eastAsia"/>
                <w:color w:val="auto"/>
              </w:rPr>
              <w:t>607</w:t>
            </w:r>
            <w:r w:rsidRPr="00273DCB">
              <w:rPr>
                <w:rFonts w:hint="eastAsia"/>
                <w:color w:val="auto"/>
              </w:rPr>
              <w:t>室及</w:t>
            </w:r>
            <w:r w:rsidRPr="00273DCB">
              <w:rPr>
                <w:rFonts w:hint="eastAsia"/>
                <w:color w:val="auto"/>
              </w:rPr>
              <w:t>13</w:t>
            </w:r>
            <w:r w:rsidRPr="00273DCB">
              <w:rPr>
                <w:rFonts w:hint="eastAsia"/>
                <w:color w:val="auto"/>
              </w:rPr>
              <w:t>樓</w:t>
            </w:r>
            <w:r w:rsidRPr="00273DCB">
              <w:rPr>
                <w:rFonts w:hint="eastAsia"/>
                <w:color w:val="auto"/>
              </w:rPr>
              <w:t>1301</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MD</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r w:rsidRPr="00273DCB">
              <w:rPr>
                <w:rFonts w:hint="eastAsia"/>
                <w:color w:val="auto"/>
              </w:rPr>
              <w:t>(2394 6808 / 2336 5300)</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MDHQ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九龍旺角西洋菜北街</w:t>
            </w:r>
            <w:r w:rsidRPr="00273DCB">
              <w:rPr>
                <w:rFonts w:hint="eastAsia"/>
                <w:color w:val="auto"/>
              </w:rPr>
              <w:t>155</w:t>
            </w:r>
            <w:r w:rsidRPr="00273DCB">
              <w:rPr>
                <w:rFonts w:hint="eastAsia"/>
                <w:color w:val="auto"/>
              </w:rPr>
              <w:t>號嘉康中心</w:t>
            </w:r>
            <w:r w:rsidRPr="00273DCB">
              <w:rPr>
                <w:rFonts w:hint="eastAsia"/>
                <w:color w:val="auto"/>
              </w:rPr>
              <w:t>1</w:t>
            </w:r>
            <w:r w:rsidRPr="00273DCB">
              <w:rPr>
                <w:rFonts w:hint="eastAsia"/>
                <w:color w:val="auto"/>
              </w:rPr>
              <w:t>樓</w:t>
            </w:r>
            <w:r w:rsidRPr="00273DCB">
              <w:rPr>
                <w:rFonts w:hint="eastAsia"/>
                <w:color w:val="auto"/>
              </w:rPr>
              <w:t>B</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6</w:t>
            </w:r>
            <w:r w:rsidRPr="00273DCB">
              <w:rPr>
                <w:rFonts w:hint="eastAsia"/>
                <w:color w:val="auto"/>
              </w:rPr>
              <w:t>樓</w:t>
            </w:r>
            <w:r w:rsidRPr="00273DCB">
              <w:rPr>
                <w:rFonts w:hint="eastAsia"/>
                <w:color w:val="auto"/>
              </w:rPr>
              <w:t>A</w:t>
            </w:r>
            <w:r w:rsidRPr="00273DCB">
              <w:rPr>
                <w:rFonts w:hint="eastAsia"/>
                <w:color w:val="auto"/>
              </w:rPr>
              <w:t>室及</w:t>
            </w:r>
            <w:r w:rsidRPr="00273DCB">
              <w:rPr>
                <w:rFonts w:hint="eastAsia"/>
                <w:color w:val="auto"/>
              </w:rPr>
              <w:t>10</w:t>
            </w:r>
            <w:r w:rsidRPr="00273DCB">
              <w:rPr>
                <w:rFonts w:hint="eastAsia"/>
                <w:color w:val="auto"/>
              </w:rPr>
              <w:t>樓</w:t>
            </w:r>
            <w:r w:rsidRPr="00273DCB">
              <w:rPr>
                <w:rFonts w:hint="eastAsia"/>
                <w:color w:val="auto"/>
              </w:rPr>
              <w:t>A</w:t>
            </w:r>
            <w:r w:rsidRPr="00273DCB">
              <w:rPr>
                <w:rFonts w:hint="eastAsia"/>
                <w:color w:val="auto"/>
              </w:rPr>
              <w:t>室及</w:t>
            </w:r>
            <w:r w:rsidRPr="00273DCB">
              <w:rPr>
                <w:rFonts w:hint="eastAsia"/>
                <w:color w:val="auto"/>
              </w:rPr>
              <w:t>B</w:t>
            </w:r>
            <w:r w:rsidRPr="00273DCB">
              <w:rPr>
                <w:rFonts w:hint="eastAsia"/>
                <w:color w:val="auto"/>
              </w:rPr>
              <w:t>室（接待處設於</w:t>
            </w:r>
            <w:r w:rsidRPr="00273DCB">
              <w:rPr>
                <w:rFonts w:hint="eastAsia"/>
                <w:color w:val="auto"/>
              </w:rPr>
              <w:t>1</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MK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r w:rsidRPr="00273DCB">
              <w:rPr>
                <w:rFonts w:hint="eastAsia"/>
                <w:color w:val="auto"/>
              </w:rPr>
              <w:t>(2708 7134 / 2668 2332)</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MKHQ</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MKKT</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MKTP</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觀塘功樂道</w:t>
            </w:r>
            <w:r w:rsidRPr="00273DCB">
              <w:rPr>
                <w:rFonts w:hint="eastAsia"/>
                <w:color w:val="auto"/>
              </w:rPr>
              <w:t>2</w:t>
            </w:r>
            <w:r w:rsidRPr="00273DCB">
              <w:rPr>
                <w:rFonts w:hint="eastAsia"/>
                <w:color w:val="auto"/>
              </w:rPr>
              <w:t>號賽馬會大樓地下</w:t>
            </w:r>
          </w:p>
          <w:p w:rsidR="00337648" w:rsidRPr="00273DCB" w:rsidRDefault="00337648" w:rsidP="00273DCB">
            <w:pPr>
              <w:pStyle w:val="BodyText"/>
              <w:jc w:val="left"/>
              <w:rPr>
                <w:rFonts w:hint="eastAsia"/>
                <w:color w:val="auto"/>
              </w:rPr>
            </w:pPr>
            <w:r w:rsidRPr="00273DCB">
              <w:rPr>
                <w:rFonts w:hint="eastAsia"/>
                <w:color w:val="auto"/>
              </w:rPr>
              <w:t>觀塘樂華北邨欣華樓地下</w:t>
            </w:r>
            <w:r w:rsidRPr="00273DCB">
              <w:rPr>
                <w:rFonts w:hint="eastAsia"/>
                <w:color w:val="auto"/>
              </w:rPr>
              <w:t>101</w:t>
            </w:r>
            <w:r w:rsidRPr="00273DCB">
              <w:rPr>
                <w:color w:val="auto"/>
              </w:rPr>
              <w:t>–</w:t>
            </w:r>
            <w:r w:rsidRPr="00273DCB">
              <w:rPr>
                <w:rFonts w:hint="eastAsia"/>
                <w:color w:val="auto"/>
              </w:rPr>
              <w:t>108</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大埔廣福邨廣智樓</w:t>
            </w:r>
            <w:r w:rsidRPr="00273DCB">
              <w:rPr>
                <w:rFonts w:hint="eastAsia"/>
                <w:color w:val="auto"/>
              </w:rPr>
              <w:t>B</w:t>
            </w:r>
            <w:r w:rsidRPr="00273DCB">
              <w:rPr>
                <w:rFonts w:hint="eastAsia"/>
                <w:color w:val="auto"/>
              </w:rPr>
              <w:t>翼地下</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ML</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香港駕駛學院有限公司</w:t>
            </w:r>
            <w:r w:rsidRPr="00273DCB">
              <w:rPr>
                <w:rFonts w:hint="eastAsia"/>
                <w:color w:val="auto"/>
              </w:rPr>
              <w:t>(8209 8011)</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MLHQ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沙田小瀝源沙田圍路</w:t>
            </w:r>
            <w:r w:rsidRPr="00273DCB">
              <w:rPr>
                <w:rFonts w:hint="eastAsia"/>
                <w:color w:val="auto"/>
              </w:rPr>
              <w:t>138</w:t>
            </w:r>
            <w:r w:rsidRPr="00273DCB">
              <w:rPr>
                <w:rFonts w:hint="eastAsia"/>
                <w:color w:val="auto"/>
              </w:rPr>
              <w:t>號沙田安全駕駛中心</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MO</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蒙妮坦美髮美容學院</w:t>
            </w:r>
            <w:r w:rsidRPr="00273DCB">
              <w:rPr>
                <w:rFonts w:hint="eastAsia"/>
                <w:color w:val="auto"/>
              </w:rPr>
              <w:t>(2739 8833 / 3528 8137)</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MOTS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尖沙咀彌敦道</w:t>
            </w:r>
            <w:r w:rsidRPr="00273DCB">
              <w:rPr>
                <w:rFonts w:hint="eastAsia"/>
                <w:color w:val="auto"/>
              </w:rPr>
              <w:t>132</w:t>
            </w:r>
            <w:r w:rsidRPr="00273DCB">
              <w:rPr>
                <w:rFonts w:hint="eastAsia"/>
                <w:color w:val="auto"/>
              </w:rPr>
              <w:t>號美麗華廣場</w:t>
            </w:r>
            <w:r w:rsidRPr="00273DCB">
              <w:rPr>
                <w:rFonts w:hint="eastAsia"/>
                <w:color w:val="auto"/>
              </w:rPr>
              <w:t>A</w:t>
            </w:r>
            <w:r w:rsidRPr="00273DCB">
              <w:rPr>
                <w:rFonts w:hint="eastAsia"/>
                <w:color w:val="auto"/>
              </w:rPr>
              <w:t>座</w:t>
            </w:r>
            <w:r w:rsidRPr="00273DCB">
              <w:rPr>
                <w:rFonts w:hint="eastAsia"/>
                <w:color w:val="auto"/>
              </w:rPr>
              <w:t>8</w:t>
            </w:r>
            <w:r w:rsidRPr="00273DCB">
              <w:rPr>
                <w:rFonts w:hint="eastAsia"/>
                <w:color w:val="auto"/>
              </w:rPr>
              <w:t>樓</w:t>
            </w:r>
            <w:r w:rsidRPr="00273DCB">
              <w:rPr>
                <w:rFonts w:hint="eastAsia"/>
                <w:color w:val="auto"/>
              </w:rPr>
              <w:t>802</w:t>
            </w:r>
            <w:r w:rsidRPr="00273DCB">
              <w:rPr>
                <w:color w:val="auto"/>
              </w:rPr>
              <w:t>–</w:t>
            </w:r>
            <w:r w:rsidRPr="00273DCB">
              <w:rPr>
                <w:rFonts w:hint="eastAsia"/>
                <w:color w:val="auto"/>
              </w:rPr>
              <w:t>4</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NA</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鄰舍輔導會</w:t>
            </w:r>
            <w:r w:rsidRPr="00273DCB">
              <w:rPr>
                <w:rFonts w:hint="eastAsia"/>
                <w:color w:val="auto"/>
              </w:rPr>
              <w:t>(2988 1433)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NALT</w:t>
            </w:r>
          </w:p>
          <w:p w:rsidR="00337648" w:rsidRPr="00273DCB" w:rsidRDefault="00337648" w:rsidP="00273DCB">
            <w:pPr>
              <w:pStyle w:val="BodyText"/>
              <w:ind w:left="85" w:hanging="85"/>
              <w:jc w:val="left"/>
              <w:rPr>
                <w:rFonts w:hint="eastAsia"/>
                <w:color w:val="auto"/>
              </w:rPr>
            </w:pPr>
            <w:r w:rsidRPr="00273DCB">
              <w:rPr>
                <w:rFonts w:hint="eastAsia"/>
                <w:color w:val="auto"/>
              </w:rPr>
              <w:tab/>
              <w:t>NATC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東涌東涌道</w:t>
            </w:r>
            <w:r w:rsidRPr="00273DCB">
              <w:rPr>
                <w:rFonts w:hint="eastAsia"/>
                <w:color w:val="auto"/>
              </w:rPr>
              <w:t>420</w:t>
            </w:r>
            <w:r w:rsidRPr="00273DCB">
              <w:rPr>
                <w:rFonts w:hint="eastAsia"/>
                <w:color w:val="auto"/>
              </w:rPr>
              <w:t>號東涌社區服務綜合大樓</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東涌逸東邨</w:t>
            </w:r>
            <w:r w:rsidRPr="00273DCB">
              <w:rPr>
                <w:rFonts w:hint="eastAsia"/>
                <w:color w:val="auto"/>
              </w:rPr>
              <w:t>2</w:t>
            </w:r>
            <w:r w:rsidRPr="00273DCB">
              <w:rPr>
                <w:rFonts w:hint="eastAsia"/>
                <w:color w:val="auto"/>
              </w:rPr>
              <w:t>號停車場天台</w:t>
            </w:r>
            <w:r w:rsidRPr="00273DCB">
              <w:rPr>
                <w:rFonts w:hint="eastAsia"/>
                <w:color w:val="auto"/>
              </w:rPr>
              <w:t>2</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NH</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新家園協會有限公司</w:t>
            </w:r>
            <w:r w:rsidRPr="00273DCB">
              <w:rPr>
                <w:rFonts w:hint="eastAsia"/>
                <w:color w:val="auto"/>
              </w:rPr>
              <w:t>(2815 7001 / 1833 266)</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NHHC</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NHHQ</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ab/>
              <w:t>NHNW</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lang w:val="en-GB"/>
              </w:rPr>
              <w:tab/>
            </w:r>
            <w:r w:rsidRPr="00273DCB">
              <w:rPr>
                <w:rFonts w:hint="eastAsia"/>
                <w:color w:val="auto"/>
                <w:lang w:val="en-GB"/>
              </w:rPr>
              <w:t>NHSP</w:t>
            </w:r>
          </w:p>
          <w:p w:rsidR="00337648" w:rsidRPr="00273DCB" w:rsidRDefault="00337648" w:rsidP="00273DCB">
            <w:pPr>
              <w:pStyle w:val="BodyText"/>
              <w:ind w:left="85" w:hanging="85"/>
              <w:jc w:val="left"/>
              <w:rPr>
                <w:rFonts w:hint="eastAsia"/>
                <w:color w:val="auto"/>
                <w:lang w:val="en-GB"/>
              </w:rPr>
            </w:pPr>
            <w:r w:rsidRPr="00273DCB">
              <w:rPr>
                <w:rFonts w:ascii="REF-ERBRegular" w:hAnsi="REF-ERBRegular" w:cs="REF-ERBRegular"/>
                <w:color w:val="auto"/>
                <w:spacing w:val="-10"/>
                <w:position w:val="6"/>
                <w:lang w:val="en-GB"/>
              </w:rPr>
              <w:tab/>
            </w:r>
            <w:r w:rsidRPr="00273DCB">
              <w:rPr>
                <w:rFonts w:hint="eastAsia"/>
                <w:color w:val="auto"/>
                <w:lang w:val="en-GB"/>
              </w:rPr>
              <w:t>NHSS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油麻地炮台街</w:t>
            </w:r>
            <w:r w:rsidRPr="00273DCB">
              <w:rPr>
                <w:rFonts w:hint="eastAsia"/>
                <w:color w:val="auto"/>
              </w:rPr>
              <w:t>73</w:t>
            </w:r>
            <w:r w:rsidRPr="00273DCB">
              <w:rPr>
                <w:rFonts w:hint="eastAsia"/>
                <w:color w:val="auto"/>
              </w:rPr>
              <w:t>號順華大廈地下</w:t>
            </w:r>
            <w:r w:rsidRPr="00273DCB">
              <w:rPr>
                <w:rFonts w:hint="eastAsia"/>
                <w:color w:val="auto"/>
              </w:rPr>
              <w:t>B</w:t>
            </w:r>
            <w:r w:rsidRPr="00273DCB">
              <w:rPr>
                <w:rFonts w:hint="eastAsia"/>
                <w:color w:val="auto"/>
              </w:rPr>
              <w:t>舖及</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九龍長沙灣道</w:t>
            </w:r>
            <w:r w:rsidRPr="00273DCB">
              <w:rPr>
                <w:rFonts w:hint="eastAsia"/>
                <w:color w:val="auto"/>
              </w:rPr>
              <w:t>286</w:t>
            </w:r>
            <w:r w:rsidRPr="00273DCB">
              <w:rPr>
                <w:color w:val="auto"/>
              </w:rPr>
              <w:t>–</w:t>
            </w:r>
            <w:r w:rsidRPr="00273DCB">
              <w:rPr>
                <w:rFonts w:hint="eastAsia"/>
                <w:color w:val="auto"/>
              </w:rPr>
              <w:t>300</w:t>
            </w:r>
            <w:r w:rsidRPr="00273DCB">
              <w:rPr>
                <w:rFonts w:hint="eastAsia"/>
                <w:color w:val="auto"/>
              </w:rPr>
              <w:t>號南洋大廈</w:t>
            </w:r>
            <w:r w:rsidRPr="00273DCB">
              <w:rPr>
                <w:rFonts w:hint="eastAsia"/>
                <w:color w:val="auto"/>
              </w:rPr>
              <w:t>1</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新界天水圍天耀一邨耀盛樓地下</w:t>
            </w:r>
            <w:r w:rsidRPr="00273DCB">
              <w:rPr>
                <w:rFonts w:hint="eastAsia"/>
                <w:color w:val="auto"/>
              </w:rPr>
              <w:t>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深水埗九江街</w:t>
            </w:r>
            <w:r w:rsidRPr="00273DCB">
              <w:rPr>
                <w:rFonts w:hint="eastAsia"/>
                <w:color w:val="auto"/>
              </w:rPr>
              <w:t>130</w:t>
            </w:r>
            <w:r w:rsidRPr="00273DCB">
              <w:rPr>
                <w:rFonts w:hint="eastAsia"/>
                <w:color w:val="auto"/>
              </w:rPr>
              <w:t>號南洋大廈地下</w:t>
            </w:r>
            <w:r w:rsidRPr="00273DCB">
              <w:rPr>
                <w:rFonts w:hint="eastAsia"/>
                <w:color w:val="auto"/>
              </w:rPr>
              <w:t>A</w:t>
            </w:r>
            <w:r w:rsidRPr="00273DCB">
              <w:rPr>
                <w:rFonts w:hint="eastAsia"/>
                <w:color w:val="auto"/>
              </w:rPr>
              <w:t>舖</w:t>
            </w:r>
          </w:p>
          <w:p w:rsidR="00337648" w:rsidRPr="00273DCB" w:rsidRDefault="00337648" w:rsidP="00273DCB">
            <w:pPr>
              <w:pStyle w:val="BodyText"/>
              <w:jc w:val="left"/>
              <w:rPr>
                <w:rFonts w:hint="eastAsia"/>
                <w:color w:val="auto"/>
              </w:rPr>
            </w:pPr>
            <w:r w:rsidRPr="00273DCB">
              <w:rPr>
                <w:rFonts w:hint="eastAsia"/>
                <w:color w:val="auto"/>
              </w:rPr>
              <w:t>上水龍琛路</w:t>
            </w:r>
            <w:r w:rsidRPr="00273DCB">
              <w:rPr>
                <w:rFonts w:hint="eastAsia"/>
                <w:color w:val="auto"/>
              </w:rPr>
              <w:t>39</w:t>
            </w:r>
            <w:r w:rsidRPr="00273DCB">
              <w:rPr>
                <w:rFonts w:hint="eastAsia"/>
                <w:color w:val="auto"/>
              </w:rPr>
              <w:t>號上水廣場</w:t>
            </w:r>
            <w:r w:rsidRPr="00273DCB">
              <w:rPr>
                <w:rFonts w:hint="eastAsia"/>
                <w:color w:val="auto"/>
              </w:rPr>
              <w:t>9</w:t>
            </w:r>
            <w:r w:rsidRPr="00273DCB">
              <w:rPr>
                <w:rFonts w:hint="eastAsia"/>
                <w:color w:val="auto"/>
              </w:rPr>
              <w:t>樓</w:t>
            </w:r>
            <w:r w:rsidRPr="00273DCB">
              <w:rPr>
                <w:rFonts w:hint="eastAsia"/>
                <w:color w:val="auto"/>
              </w:rPr>
              <w:t>911</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NL</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r w:rsidRPr="00273DCB">
              <w:rPr>
                <w:rFonts w:hint="eastAsia"/>
                <w:color w:val="auto"/>
              </w:rPr>
              <w:t>(2320 3103)</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NLCY</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NLHQ</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NLTM</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NLTW</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NLWT</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九龍黃大仙竹園（北）邨橡園樓地下</w:t>
            </w:r>
            <w:r w:rsidRPr="00273DCB">
              <w:rPr>
                <w:rFonts w:hint="eastAsia"/>
                <w:color w:val="auto"/>
              </w:rPr>
              <w:t>101</w:t>
            </w:r>
            <w:r w:rsidRPr="00273DCB">
              <w:rPr>
                <w:color w:val="auto"/>
              </w:rPr>
              <w:t>–</w:t>
            </w:r>
            <w:r w:rsidRPr="00273DCB">
              <w:rPr>
                <w:rFonts w:hint="eastAsia"/>
                <w:color w:val="auto"/>
              </w:rPr>
              <w:t>108</w:t>
            </w:r>
            <w:r w:rsidRPr="00273DCB">
              <w:rPr>
                <w:rFonts w:hint="eastAsia"/>
                <w:color w:val="auto"/>
              </w:rPr>
              <w:t>及</w:t>
            </w:r>
            <w:r w:rsidRPr="00273DCB">
              <w:rPr>
                <w:rFonts w:hint="eastAsia"/>
                <w:color w:val="auto"/>
              </w:rPr>
              <w:t>117</w:t>
            </w:r>
            <w:r w:rsidRPr="00273DCB">
              <w:rPr>
                <w:color w:val="auto"/>
              </w:rPr>
              <w:t>–</w:t>
            </w:r>
            <w:r w:rsidRPr="00273DCB">
              <w:rPr>
                <w:rFonts w:hint="eastAsia"/>
                <w:color w:val="auto"/>
              </w:rPr>
              <w:t>124</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spacing w:val="-6"/>
              </w:rPr>
              <w:t>九龍南昌街</w:t>
            </w:r>
            <w:r w:rsidRPr="00273DCB">
              <w:rPr>
                <w:rFonts w:hint="eastAsia"/>
                <w:color w:val="auto"/>
                <w:spacing w:val="-6"/>
              </w:rPr>
              <w:t>332</w:t>
            </w:r>
            <w:r w:rsidRPr="00273DCB">
              <w:rPr>
                <w:rFonts w:hint="eastAsia"/>
                <w:color w:val="auto"/>
                <w:spacing w:val="-6"/>
              </w:rPr>
              <w:t>號新生會大樓地下至</w:t>
            </w:r>
            <w:r w:rsidRPr="00273DCB">
              <w:rPr>
                <w:rFonts w:hint="eastAsia"/>
                <w:color w:val="auto"/>
                <w:spacing w:val="-6"/>
              </w:rPr>
              <w:t>1</w:t>
            </w:r>
            <w:r w:rsidRPr="00273DCB">
              <w:rPr>
                <w:rFonts w:hint="eastAsia"/>
                <w:color w:val="auto"/>
                <w:spacing w:val="-6"/>
              </w:rPr>
              <w:t>樓賽馬會新生精神康復學院</w:t>
            </w:r>
          </w:p>
          <w:p w:rsidR="00337648" w:rsidRPr="00273DCB" w:rsidRDefault="00337648" w:rsidP="00273DCB">
            <w:pPr>
              <w:pStyle w:val="BodyText"/>
              <w:jc w:val="left"/>
              <w:rPr>
                <w:rFonts w:hint="eastAsia"/>
                <w:color w:val="auto"/>
              </w:rPr>
            </w:pPr>
            <w:r w:rsidRPr="00273DCB">
              <w:rPr>
                <w:rFonts w:hint="eastAsia"/>
                <w:color w:val="auto"/>
              </w:rPr>
              <w:t>屯門新福路</w:t>
            </w:r>
            <w:r w:rsidRPr="00273DCB">
              <w:rPr>
                <w:rFonts w:hint="eastAsia"/>
                <w:color w:val="auto"/>
              </w:rPr>
              <w:t>33</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天水圍天澤邨服務設施大樓</w:t>
            </w:r>
            <w:r w:rsidRPr="00273DCB">
              <w:rPr>
                <w:rFonts w:hint="eastAsia"/>
                <w:color w:val="auto"/>
              </w:rPr>
              <w:t>5</w:t>
            </w:r>
            <w:r w:rsidRPr="00273DCB">
              <w:rPr>
                <w:rFonts w:hint="eastAsia"/>
                <w:color w:val="auto"/>
              </w:rPr>
              <w:t>樓</w:t>
            </w:r>
            <w:r w:rsidRPr="00273DCB">
              <w:rPr>
                <w:rFonts w:hint="eastAsia"/>
                <w:color w:val="auto"/>
              </w:rPr>
              <w:t>503</w:t>
            </w:r>
            <w:r w:rsidRPr="00273DCB">
              <w:rPr>
                <w:rFonts w:hint="eastAsia"/>
                <w:color w:val="auto"/>
              </w:rPr>
              <w:t>至</w:t>
            </w:r>
            <w:r w:rsidRPr="00273DCB">
              <w:rPr>
                <w:rFonts w:hint="eastAsia"/>
                <w:color w:val="auto"/>
              </w:rPr>
              <w:t>504</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黃大仙竹園南邨麗園樓地下</w:t>
            </w:r>
          </w:p>
        </w:tc>
      </w:tr>
      <w:tr w:rsidR="00273DCB" w:rsidRPr="00273DCB" w:rsidTr="001E2669">
        <w:trPr>
          <w:trHeight w:val="60"/>
          <w:tblHeader/>
        </w:trPr>
        <w:tc>
          <w:tcPr>
            <w:tcW w:w="1020"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1021"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1020" w:type="dxa"/>
            <w:tcBorders>
              <w:top w:val="single" w:sz="6" w:space="0" w:color="82E2FF"/>
              <w:left w:val="single" w:sz="4" w:space="0" w:color="82E2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82E2FF"/>
              <w:left w:val="single" w:sz="4" w:space="0" w:color="FFFFFF"/>
              <w:bottom w:val="single" w:sz="4" w:space="0" w:color="FFFF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NT</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r w:rsidRPr="00273DCB">
              <w:rPr>
                <w:rFonts w:hint="eastAsia"/>
                <w:color w:val="auto"/>
              </w:rPr>
              <w:t>(2146 6388)</w:t>
            </w:r>
          </w:p>
        </w:tc>
        <w:tc>
          <w:tcPr>
            <w:tcW w:w="1021"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rPr>
              <w:tab/>
            </w:r>
            <w:r w:rsidRPr="00273DCB">
              <w:rPr>
                <w:rFonts w:hint="eastAsia"/>
                <w:color w:val="auto"/>
                <w:lang w:val="en-GB"/>
              </w:rPr>
              <w:t>NTCY</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NTFL</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NTHO</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NTKY</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NTLO</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NTLY</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NTMO</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NTST</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NTSW</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NTTK</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NTTM</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NTTP</w:t>
            </w:r>
          </w:p>
          <w:p w:rsidR="00337648" w:rsidRPr="00273DCB" w:rsidRDefault="00337648" w:rsidP="00273DCB">
            <w:pPr>
              <w:pStyle w:val="BodyText"/>
              <w:ind w:left="85" w:hanging="85"/>
              <w:jc w:val="left"/>
              <w:rPr>
                <w:rFonts w:hint="eastAsia"/>
                <w:color w:val="auto"/>
              </w:rPr>
            </w:pPr>
            <w:r w:rsidRPr="00273DCB">
              <w:rPr>
                <w:rFonts w:hint="eastAsia"/>
                <w:color w:val="auto"/>
                <w:lang w:val="en-GB"/>
              </w:rPr>
              <w:tab/>
            </w:r>
            <w:r w:rsidRPr="00273DCB">
              <w:rPr>
                <w:rFonts w:hint="eastAsia"/>
                <w:color w:val="auto"/>
              </w:rPr>
              <w:t>NTTS</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NTTT</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NTTY</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NTWP</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上水彩園邨彩玉樓</w:t>
            </w:r>
            <w:r w:rsidRPr="00273DCB">
              <w:rPr>
                <w:rFonts w:hint="eastAsia"/>
                <w:color w:val="auto"/>
              </w:rPr>
              <w:t>3</w:t>
            </w:r>
            <w:r w:rsidRPr="00273DCB">
              <w:rPr>
                <w:rFonts w:hint="eastAsia"/>
                <w:color w:val="auto"/>
              </w:rPr>
              <w:t>樓平台</w:t>
            </w:r>
            <w:r w:rsidRPr="00273DCB">
              <w:rPr>
                <w:rFonts w:hint="eastAsia"/>
                <w:color w:val="auto"/>
              </w:rPr>
              <w:t>337</w:t>
            </w:r>
            <w:r w:rsidRPr="00273DCB">
              <w:rPr>
                <w:color w:val="auto"/>
              </w:rPr>
              <w:t>–</w:t>
            </w:r>
            <w:r w:rsidRPr="00273DCB">
              <w:rPr>
                <w:rFonts w:hint="eastAsia"/>
                <w:color w:val="auto"/>
              </w:rPr>
              <w:t>344</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粉嶺嘉褔邨嘉褔商場地下</w:t>
            </w:r>
            <w:r w:rsidRPr="00273DCB">
              <w:rPr>
                <w:rFonts w:hint="eastAsia"/>
                <w:color w:val="auto"/>
              </w:rPr>
              <w:t>12</w:t>
            </w:r>
            <w:r w:rsidRPr="00273DCB">
              <w:rPr>
                <w:rFonts w:hint="eastAsia"/>
                <w:color w:val="auto"/>
              </w:rPr>
              <w:t>號舖</w:t>
            </w:r>
          </w:p>
          <w:p w:rsidR="00337648" w:rsidRPr="00273DCB" w:rsidRDefault="00337648" w:rsidP="00273DCB">
            <w:pPr>
              <w:pStyle w:val="BodyText"/>
              <w:jc w:val="left"/>
              <w:rPr>
                <w:rFonts w:hint="eastAsia"/>
                <w:color w:val="auto"/>
              </w:rPr>
            </w:pPr>
            <w:r w:rsidRPr="00273DCB">
              <w:rPr>
                <w:rFonts w:hint="eastAsia"/>
                <w:color w:val="auto"/>
              </w:rPr>
              <w:t>馬鞍山恆安邨恆安商場</w:t>
            </w:r>
            <w:r w:rsidRPr="00273DCB">
              <w:rPr>
                <w:rFonts w:hint="eastAsia"/>
                <w:color w:val="auto"/>
              </w:rPr>
              <w:t>304</w:t>
            </w:r>
            <w:r w:rsidRPr="00273DCB">
              <w:rPr>
                <w:rFonts w:hint="eastAsia"/>
                <w:color w:val="auto"/>
              </w:rPr>
              <w:t>號舖</w:t>
            </w:r>
          </w:p>
          <w:p w:rsidR="00337648" w:rsidRPr="00273DCB" w:rsidRDefault="00337648" w:rsidP="00273DCB">
            <w:pPr>
              <w:pStyle w:val="BodyText"/>
              <w:jc w:val="left"/>
              <w:rPr>
                <w:rFonts w:hint="eastAsia"/>
                <w:color w:val="auto"/>
              </w:rPr>
            </w:pPr>
            <w:r w:rsidRPr="00273DCB">
              <w:rPr>
                <w:rFonts w:hint="eastAsia"/>
                <w:color w:val="auto"/>
              </w:rPr>
              <w:t>元朗教育路</w:t>
            </w:r>
            <w:r w:rsidRPr="00273DCB">
              <w:rPr>
                <w:rFonts w:hint="eastAsia"/>
                <w:color w:val="auto"/>
              </w:rPr>
              <w:t>37</w:t>
            </w:r>
            <w:r w:rsidRPr="00273DCB">
              <w:rPr>
                <w:rFonts w:hint="eastAsia"/>
                <w:color w:val="auto"/>
              </w:rPr>
              <w:t>號南天大廈</w:t>
            </w:r>
            <w:r w:rsidRPr="00273DCB">
              <w:rPr>
                <w:rFonts w:hint="eastAsia"/>
                <w:color w:val="auto"/>
              </w:rPr>
              <w:t>201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馬鞍山利安邨利榮樓地下</w:t>
            </w:r>
            <w:r w:rsidRPr="00273DCB">
              <w:rPr>
                <w:rFonts w:hint="eastAsia"/>
                <w:color w:val="auto"/>
              </w:rPr>
              <w:t>A</w:t>
            </w:r>
            <w:r w:rsidRPr="00273DCB">
              <w:rPr>
                <w:rFonts w:hint="eastAsia"/>
                <w:color w:val="auto"/>
              </w:rPr>
              <w:t>翼</w:t>
            </w:r>
          </w:p>
          <w:p w:rsidR="00337648" w:rsidRPr="00273DCB" w:rsidRDefault="00337648" w:rsidP="00273DCB">
            <w:pPr>
              <w:pStyle w:val="BodyText"/>
              <w:jc w:val="left"/>
              <w:rPr>
                <w:rFonts w:hint="eastAsia"/>
                <w:color w:val="auto"/>
              </w:rPr>
            </w:pPr>
            <w:r w:rsidRPr="00273DCB">
              <w:rPr>
                <w:rFonts w:hint="eastAsia"/>
                <w:color w:val="auto"/>
              </w:rPr>
              <w:t>沙田瀝源邨商場地下</w:t>
            </w:r>
            <w:r w:rsidRPr="00273DCB">
              <w:rPr>
                <w:rFonts w:hint="eastAsia"/>
                <w:color w:val="auto"/>
              </w:rPr>
              <w:t>38A</w:t>
            </w:r>
          </w:p>
          <w:p w:rsidR="00337648" w:rsidRPr="00273DCB" w:rsidRDefault="00337648" w:rsidP="00273DCB">
            <w:pPr>
              <w:pStyle w:val="BodyText"/>
              <w:jc w:val="left"/>
              <w:rPr>
                <w:rFonts w:hint="eastAsia"/>
                <w:color w:val="auto"/>
              </w:rPr>
            </w:pPr>
            <w:r w:rsidRPr="00273DCB">
              <w:rPr>
                <w:rFonts w:hint="eastAsia"/>
                <w:color w:val="auto"/>
              </w:rPr>
              <w:t>馬鞍山耀安邨耀和樓</w:t>
            </w:r>
            <w:r w:rsidRPr="00273DCB">
              <w:rPr>
                <w:rFonts w:hint="eastAsia"/>
                <w:color w:val="auto"/>
              </w:rPr>
              <w:t>203</w:t>
            </w:r>
            <w:r w:rsidRPr="00273DCB">
              <w:rPr>
                <w:color w:val="auto"/>
              </w:rPr>
              <w:t>–</w:t>
            </w:r>
            <w:r w:rsidRPr="00273DCB">
              <w:rPr>
                <w:rFonts w:hint="eastAsia"/>
                <w:color w:val="auto"/>
              </w:rPr>
              <w:t>205</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沙田新田村</w:t>
            </w:r>
            <w:r w:rsidRPr="00273DCB">
              <w:rPr>
                <w:rFonts w:hint="eastAsia"/>
                <w:color w:val="auto"/>
              </w:rPr>
              <w:t>42</w:t>
            </w:r>
            <w:r w:rsidRPr="00273DCB">
              <w:rPr>
                <w:rFonts w:hint="eastAsia"/>
                <w:color w:val="auto"/>
              </w:rPr>
              <w:t>號</w:t>
            </w:r>
            <w:r w:rsidRPr="00273DCB">
              <w:rPr>
                <w:rFonts w:hint="eastAsia"/>
                <w:color w:val="auto"/>
              </w:rPr>
              <w:t>A</w:t>
            </w:r>
          </w:p>
          <w:p w:rsidR="00337648" w:rsidRPr="00273DCB" w:rsidRDefault="00337648" w:rsidP="00273DCB">
            <w:pPr>
              <w:pStyle w:val="BodyText"/>
              <w:jc w:val="left"/>
              <w:rPr>
                <w:rFonts w:hint="eastAsia"/>
                <w:color w:val="auto"/>
              </w:rPr>
            </w:pPr>
            <w:r w:rsidRPr="00273DCB">
              <w:rPr>
                <w:rFonts w:hint="eastAsia"/>
                <w:color w:val="auto"/>
              </w:rPr>
              <w:t>荃灣石圍角邨石芳樓</w:t>
            </w:r>
            <w:r w:rsidRPr="00273DCB">
              <w:rPr>
                <w:rFonts w:hint="eastAsia"/>
                <w:color w:val="auto"/>
              </w:rPr>
              <w:t>221</w:t>
            </w:r>
            <w:r w:rsidRPr="00273DCB">
              <w:rPr>
                <w:color w:val="auto"/>
              </w:rPr>
              <w:t>–</w:t>
            </w:r>
            <w:r w:rsidRPr="00273DCB">
              <w:rPr>
                <w:rFonts w:hint="eastAsia"/>
                <w:color w:val="auto"/>
              </w:rPr>
              <w:t>222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將軍澳寶林邨寶寧樓</w:t>
            </w:r>
            <w:r w:rsidRPr="00273DCB">
              <w:rPr>
                <w:rFonts w:hint="eastAsia"/>
                <w:color w:val="auto"/>
              </w:rPr>
              <w:t>301</w:t>
            </w:r>
            <w:r w:rsidRPr="00273DCB">
              <w:rPr>
                <w:color w:val="auto"/>
              </w:rPr>
              <w:t>–</w:t>
            </w:r>
            <w:r w:rsidRPr="00273DCB">
              <w:rPr>
                <w:rFonts w:hint="eastAsia"/>
                <w:color w:val="auto"/>
              </w:rPr>
              <w:t>307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屯門田景邨田裕樓地下</w:t>
            </w:r>
            <w:r w:rsidRPr="00273DCB">
              <w:rPr>
                <w:rFonts w:hint="eastAsia"/>
                <w:color w:val="auto"/>
              </w:rPr>
              <w:t>7</w:t>
            </w:r>
            <w:r w:rsidRPr="00273DCB">
              <w:rPr>
                <w:color w:val="auto"/>
              </w:rPr>
              <w:t>–</w:t>
            </w:r>
            <w:r w:rsidRPr="00273DCB">
              <w:rPr>
                <w:rFonts w:hint="eastAsia"/>
                <w:color w:val="auto"/>
              </w:rPr>
              <w:t>8</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大埔大元邨泰榮樓</w:t>
            </w:r>
            <w:r w:rsidRPr="00273DCB">
              <w:rPr>
                <w:rFonts w:hint="eastAsia"/>
                <w:color w:val="auto"/>
              </w:rPr>
              <w:t>5</w:t>
            </w:r>
            <w:r w:rsidRPr="00273DCB">
              <w:rPr>
                <w:color w:val="auto"/>
              </w:rPr>
              <w:t>–</w:t>
            </w:r>
            <w:r w:rsidRPr="00273DCB">
              <w:rPr>
                <w:rFonts w:hint="eastAsia"/>
                <w:color w:val="auto"/>
              </w:rPr>
              <w:t>7</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天水圍天華邨華逸樓</w:t>
            </w:r>
            <w:r w:rsidRPr="00273DCB">
              <w:rPr>
                <w:rFonts w:hint="eastAsia"/>
                <w:color w:val="auto"/>
              </w:rPr>
              <w:t>C</w:t>
            </w:r>
            <w:r w:rsidRPr="00273DCB">
              <w:rPr>
                <w:rFonts w:hint="eastAsia"/>
                <w:color w:val="auto"/>
              </w:rPr>
              <w:t>翼地下</w:t>
            </w:r>
            <w:r w:rsidRPr="00273DCB">
              <w:rPr>
                <w:rFonts w:hint="eastAsia"/>
                <w:color w:val="auto"/>
              </w:rPr>
              <w:t>2</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大埔大元邨泰德樓</w:t>
            </w:r>
            <w:r w:rsidRPr="00273DCB">
              <w:rPr>
                <w:rFonts w:hint="eastAsia"/>
                <w:color w:val="auto"/>
              </w:rPr>
              <w:t>114</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青衣長安邨安洋樓地下</w:t>
            </w:r>
            <w:r w:rsidRPr="00273DCB">
              <w:rPr>
                <w:rFonts w:hint="eastAsia"/>
                <w:color w:val="auto"/>
              </w:rPr>
              <w:t>101</w:t>
            </w:r>
            <w:r w:rsidRPr="00273DCB">
              <w:rPr>
                <w:color w:val="auto"/>
              </w:rPr>
              <w:t>–</w:t>
            </w:r>
            <w:r w:rsidRPr="00273DCB">
              <w:rPr>
                <w:rFonts w:hint="eastAsia"/>
                <w:color w:val="auto"/>
              </w:rPr>
              <w:t>108</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屯門湖景邨湖碧樓地下</w:t>
            </w:r>
            <w:r w:rsidRPr="00273DCB">
              <w:rPr>
                <w:rFonts w:hint="eastAsia"/>
                <w:color w:val="auto"/>
              </w:rPr>
              <w:t>20</w:t>
            </w:r>
            <w:r w:rsidRPr="00273DCB">
              <w:rPr>
                <w:color w:val="auto"/>
              </w:rPr>
              <w:t>–</w:t>
            </w:r>
            <w:r w:rsidRPr="00273DCB">
              <w:rPr>
                <w:rFonts w:hint="eastAsia"/>
                <w:color w:val="auto"/>
              </w:rPr>
              <w:t>29</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NW</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r w:rsidRPr="00273DCB">
              <w:rPr>
                <w:rFonts w:hint="eastAsia"/>
                <w:color w:val="auto"/>
              </w:rPr>
              <w:t>(2413 8787 / 2893 9968)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NWHF</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NWKF</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NWTG</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NWTW</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NWTY</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荃灣西樓角道</w:t>
            </w:r>
            <w:r w:rsidRPr="00273DCB">
              <w:rPr>
                <w:rFonts w:hint="eastAsia"/>
                <w:color w:val="auto"/>
              </w:rPr>
              <w:t>218</w:t>
            </w:r>
            <w:r w:rsidRPr="00273DCB">
              <w:rPr>
                <w:color w:val="auto"/>
              </w:rPr>
              <w:t>–</w:t>
            </w:r>
            <w:r w:rsidRPr="00273DCB">
              <w:rPr>
                <w:rFonts w:hint="eastAsia"/>
                <w:color w:val="auto"/>
              </w:rPr>
              <w:t>224</w:t>
            </w:r>
            <w:r w:rsidRPr="00273DCB">
              <w:rPr>
                <w:rFonts w:hint="eastAsia"/>
                <w:color w:val="auto"/>
              </w:rPr>
              <w:t>號豪輝商業中心</w:t>
            </w:r>
          </w:p>
          <w:p w:rsidR="00337648" w:rsidRPr="00273DCB" w:rsidRDefault="00337648" w:rsidP="00273DCB">
            <w:pPr>
              <w:pStyle w:val="BodyText"/>
              <w:jc w:val="left"/>
              <w:rPr>
                <w:rFonts w:hint="eastAsia"/>
                <w:color w:val="auto"/>
              </w:rPr>
            </w:pPr>
            <w:r w:rsidRPr="00273DCB">
              <w:rPr>
                <w:rFonts w:hint="eastAsia"/>
                <w:color w:val="auto"/>
              </w:rPr>
              <w:t>第二座</w:t>
            </w:r>
            <w:r w:rsidRPr="00273DCB">
              <w:rPr>
                <w:rFonts w:hint="eastAsia"/>
                <w:color w:val="auto"/>
              </w:rPr>
              <w:t>1</w:t>
            </w:r>
            <w:r w:rsidRPr="00273DCB">
              <w:rPr>
                <w:rFonts w:hint="eastAsia"/>
                <w:color w:val="auto"/>
              </w:rPr>
              <w:t>樓</w:t>
            </w:r>
            <w:r w:rsidRPr="00273DCB">
              <w:rPr>
                <w:rFonts w:hint="eastAsia"/>
                <w:color w:val="auto"/>
              </w:rPr>
              <w:t>101</w:t>
            </w:r>
            <w:r w:rsidRPr="00273DCB">
              <w:rPr>
                <w:rFonts w:hint="eastAsia"/>
                <w:color w:val="auto"/>
              </w:rPr>
              <w:t>、</w:t>
            </w:r>
            <w:r w:rsidRPr="00273DCB">
              <w:rPr>
                <w:rFonts w:hint="eastAsia"/>
                <w:color w:val="auto"/>
              </w:rPr>
              <w:t>104</w:t>
            </w:r>
            <w:r w:rsidRPr="00273DCB">
              <w:rPr>
                <w:color w:val="auto"/>
              </w:rPr>
              <w:t>–</w:t>
            </w:r>
            <w:r w:rsidRPr="00273DCB">
              <w:rPr>
                <w:rFonts w:hint="eastAsia"/>
                <w:color w:val="auto"/>
              </w:rPr>
              <w:t>105</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葵涌葵芳邨葵仁樓地下</w:t>
            </w:r>
            <w:r w:rsidRPr="00273DCB">
              <w:rPr>
                <w:rFonts w:hint="eastAsia"/>
                <w:color w:val="auto"/>
              </w:rPr>
              <w:t>1</w:t>
            </w:r>
            <w:r w:rsidRPr="00273DCB">
              <w:rPr>
                <w:color w:val="auto"/>
              </w:rPr>
              <w:t>–</w:t>
            </w:r>
            <w:r w:rsidRPr="00273DCB">
              <w:rPr>
                <w:rFonts w:hint="eastAsia"/>
                <w:color w:val="auto"/>
              </w:rPr>
              <w:t>3</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荃灣青山公路</w:t>
            </w:r>
            <w:r w:rsidRPr="00273DCB">
              <w:rPr>
                <w:rFonts w:hint="eastAsia"/>
                <w:color w:val="auto"/>
              </w:rPr>
              <w:t>15</w:t>
            </w:r>
            <w:r w:rsidRPr="00273DCB">
              <w:rPr>
                <w:color w:val="auto"/>
              </w:rPr>
              <w:t>–</w:t>
            </w:r>
            <w:r w:rsidRPr="00273DCB">
              <w:rPr>
                <w:rFonts w:hint="eastAsia"/>
                <w:color w:val="auto"/>
              </w:rPr>
              <w:t>23</w:t>
            </w:r>
            <w:r w:rsidRPr="00273DCB">
              <w:rPr>
                <w:rFonts w:hint="eastAsia"/>
                <w:color w:val="auto"/>
              </w:rPr>
              <w:t>號荃灣花園第一期商場高層</w:t>
            </w:r>
          </w:p>
          <w:p w:rsidR="00337648" w:rsidRPr="00273DCB" w:rsidRDefault="00337648" w:rsidP="00273DCB">
            <w:pPr>
              <w:pStyle w:val="BodyText"/>
              <w:jc w:val="left"/>
              <w:rPr>
                <w:rFonts w:hint="eastAsia"/>
                <w:color w:val="auto"/>
              </w:rPr>
            </w:pPr>
            <w:r w:rsidRPr="00273DCB">
              <w:rPr>
                <w:rFonts w:hint="eastAsia"/>
                <w:color w:val="auto"/>
              </w:rPr>
              <w:t>22</w:t>
            </w:r>
            <w:r w:rsidRPr="00273DCB">
              <w:rPr>
                <w:color w:val="auto"/>
              </w:rPr>
              <w:t>–</w:t>
            </w:r>
            <w:r w:rsidRPr="00273DCB">
              <w:rPr>
                <w:rFonts w:hint="eastAsia"/>
                <w:color w:val="auto"/>
              </w:rPr>
              <w:t>30</w:t>
            </w:r>
            <w:r w:rsidRPr="00273DCB">
              <w:rPr>
                <w:rFonts w:hint="eastAsia"/>
                <w:color w:val="auto"/>
              </w:rPr>
              <w:t>號、</w:t>
            </w:r>
            <w:r w:rsidRPr="00273DCB">
              <w:rPr>
                <w:rFonts w:hint="eastAsia"/>
                <w:color w:val="auto"/>
              </w:rPr>
              <w:t>73</w:t>
            </w:r>
            <w:r w:rsidRPr="00273DCB">
              <w:rPr>
                <w:rFonts w:hint="eastAsia"/>
                <w:color w:val="auto"/>
              </w:rPr>
              <w:t>號地舖及低層</w:t>
            </w:r>
            <w:r w:rsidRPr="00273DCB">
              <w:rPr>
                <w:rFonts w:hint="eastAsia"/>
                <w:color w:val="auto"/>
              </w:rPr>
              <w:t>49</w:t>
            </w:r>
            <w:r w:rsidRPr="00273DCB">
              <w:rPr>
                <w:rFonts w:hint="eastAsia"/>
                <w:color w:val="auto"/>
              </w:rPr>
              <w:t>、</w:t>
            </w:r>
            <w:r w:rsidRPr="00273DCB">
              <w:rPr>
                <w:rFonts w:hint="eastAsia"/>
                <w:color w:val="auto"/>
              </w:rPr>
              <w:t>52</w:t>
            </w:r>
            <w:r w:rsidRPr="00273DCB">
              <w:rPr>
                <w:rFonts w:hint="eastAsia"/>
                <w:color w:val="auto"/>
              </w:rPr>
              <w:t>、</w:t>
            </w:r>
            <w:r w:rsidRPr="00273DCB">
              <w:rPr>
                <w:rFonts w:hint="eastAsia"/>
                <w:color w:val="auto"/>
              </w:rPr>
              <w:t>56</w:t>
            </w:r>
            <w:r w:rsidRPr="00273DCB">
              <w:rPr>
                <w:rFonts w:hint="eastAsia"/>
                <w:color w:val="auto"/>
              </w:rPr>
              <w:t>、</w:t>
            </w:r>
            <w:r w:rsidRPr="00273DCB">
              <w:rPr>
                <w:rFonts w:hint="eastAsia"/>
                <w:color w:val="auto"/>
              </w:rPr>
              <w:t>58</w:t>
            </w:r>
            <w:r w:rsidRPr="00273DCB">
              <w:rPr>
                <w:color w:val="auto"/>
              </w:rPr>
              <w:t>–</w:t>
            </w:r>
            <w:r w:rsidRPr="00273DCB">
              <w:rPr>
                <w:rFonts w:hint="eastAsia"/>
                <w:color w:val="auto"/>
              </w:rPr>
              <w:t>60</w:t>
            </w:r>
            <w:r w:rsidRPr="00273DCB">
              <w:rPr>
                <w:rFonts w:hint="eastAsia"/>
                <w:color w:val="auto"/>
              </w:rPr>
              <w:t>號地舖</w:t>
            </w:r>
          </w:p>
          <w:p w:rsidR="00337648" w:rsidRPr="00273DCB" w:rsidRDefault="00337648" w:rsidP="00273DCB">
            <w:pPr>
              <w:pStyle w:val="BodyText"/>
              <w:jc w:val="left"/>
              <w:rPr>
                <w:rFonts w:hint="eastAsia"/>
                <w:color w:val="auto"/>
              </w:rPr>
            </w:pPr>
            <w:r w:rsidRPr="00273DCB">
              <w:rPr>
                <w:rFonts w:hint="eastAsia"/>
                <w:color w:val="auto"/>
              </w:rPr>
              <w:t>（接待處設於</w:t>
            </w:r>
            <w:r w:rsidRPr="00273DCB">
              <w:rPr>
                <w:rFonts w:hint="eastAsia"/>
                <w:color w:val="auto"/>
              </w:rPr>
              <w:t>73</w:t>
            </w:r>
            <w:r w:rsidRPr="00273DCB">
              <w:rPr>
                <w:rFonts w:hint="eastAsia"/>
                <w:color w:val="auto"/>
              </w:rPr>
              <w:t>號地舖）</w:t>
            </w:r>
          </w:p>
          <w:p w:rsidR="00337648" w:rsidRPr="00273DCB" w:rsidRDefault="00337648" w:rsidP="00273DCB">
            <w:pPr>
              <w:pStyle w:val="BodyText"/>
              <w:jc w:val="left"/>
              <w:rPr>
                <w:rFonts w:hint="eastAsia"/>
                <w:color w:val="auto"/>
              </w:rPr>
            </w:pPr>
            <w:r w:rsidRPr="00273DCB">
              <w:rPr>
                <w:rFonts w:hint="eastAsia"/>
                <w:color w:val="auto"/>
              </w:rPr>
              <w:t>荃灣青山公路</w:t>
            </w:r>
            <w:r w:rsidRPr="00273DCB">
              <w:rPr>
                <w:rFonts w:hint="eastAsia"/>
                <w:color w:val="auto"/>
              </w:rPr>
              <w:t>135</w:t>
            </w:r>
            <w:r w:rsidRPr="00273DCB">
              <w:rPr>
                <w:color w:val="auto"/>
              </w:rPr>
              <w:t>–</w:t>
            </w:r>
            <w:r w:rsidRPr="00273DCB">
              <w:rPr>
                <w:rFonts w:hint="eastAsia"/>
                <w:color w:val="auto"/>
              </w:rPr>
              <w:t>143</w:t>
            </w:r>
            <w:r w:rsidRPr="00273DCB">
              <w:rPr>
                <w:rFonts w:hint="eastAsia"/>
                <w:color w:val="auto"/>
              </w:rPr>
              <w:t>號遠東中心</w:t>
            </w:r>
            <w:r w:rsidRPr="00273DCB">
              <w:rPr>
                <w:rFonts w:hint="eastAsia"/>
                <w:color w:val="auto"/>
              </w:rPr>
              <w:t>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青衣長安邨安濤樓地下</w:t>
            </w:r>
            <w:r w:rsidRPr="00273DCB">
              <w:rPr>
                <w:rFonts w:hint="eastAsia"/>
                <w:color w:val="auto"/>
              </w:rPr>
              <w:t>122</w:t>
            </w:r>
            <w:r w:rsidRPr="00273DCB">
              <w:rPr>
                <w:color w:val="auto"/>
              </w:rPr>
              <w:t>–</w:t>
            </w:r>
            <w:r w:rsidRPr="00273DCB">
              <w:rPr>
                <w:rFonts w:hint="eastAsia"/>
                <w:color w:val="auto"/>
              </w:rPr>
              <w:t>126</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OS</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職業安全健康局</w:t>
            </w:r>
            <w:r w:rsidRPr="00273DCB">
              <w:rPr>
                <w:rFonts w:hint="eastAsia"/>
                <w:color w:val="auto"/>
              </w:rPr>
              <w:t>(3106 2000 / 2311 3322)</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OSNP</w:t>
            </w:r>
          </w:p>
          <w:p w:rsidR="00337648" w:rsidRPr="00273DCB" w:rsidRDefault="00337648" w:rsidP="00273DCB">
            <w:pPr>
              <w:pStyle w:val="BodyText"/>
              <w:ind w:left="85" w:hanging="85"/>
              <w:jc w:val="left"/>
              <w:rPr>
                <w:rFonts w:hint="eastAsia"/>
                <w:color w:val="auto"/>
              </w:rPr>
            </w:pPr>
            <w:r w:rsidRPr="00273DCB">
              <w:rPr>
                <w:rFonts w:hint="eastAsia"/>
                <w:color w:val="auto"/>
              </w:rPr>
              <w:tab/>
              <w:t>OSTY</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北角馬寶道</w:t>
            </w:r>
            <w:r w:rsidRPr="00273DCB">
              <w:rPr>
                <w:rFonts w:hint="eastAsia"/>
                <w:color w:val="auto"/>
              </w:rPr>
              <w:t>28</w:t>
            </w:r>
            <w:r w:rsidRPr="00273DCB">
              <w:rPr>
                <w:rFonts w:hint="eastAsia"/>
                <w:color w:val="auto"/>
              </w:rPr>
              <w:t>號華匯中心</w:t>
            </w:r>
            <w:r w:rsidRPr="00273DCB">
              <w:rPr>
                <w:rFonts w:hint="eastAsia"/>
                <w:color w:val="auto"/>
              </w:rPr>
              <w:t>18</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青衣涌美路</w:t>
            </w:r>
            <w:r w:rsidRPr="00273DCB">
              <w:rPr>
                <w:rFonts w:hint="eastAsia"/>
                <w:color w:val="auto"/>
              </w:rPr>
              <w:t>62</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PE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r w:rsidRPr="00273DCB">
              <w:rPr>
                <w:rFonts w:hint="eastAsia"/>
                <w:color w:val="auto"/>
              </w:rPr>
              <w:t>(3442 6359 / 3442 6413)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PEAD</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PEHQ</w:t>
            </w:r>
          </w:p>
          <w:p w:rsidR="00337648" w:rsidRPr="00273DCB" w:rsidRDefault="00337648" w:rsidP="00273DCB">
            <w:pPr>
              <w:pStyle w:val="BodyText"/>
              <w:ind w:left="85" w:hanging="85"/>
              <w:jc w:val="left"/>
              <w:rPr>
                <w:rFonts w:hint="eastAsia"/>
                <w:color w:val="auto"/>
              </w:rPr>
            </w:pPr>
            <w:r w:rsidRPr="00273DCB">
              <w:rPr>
                <w:rFonts w:hint="eastAsia"/>
                <w:color w:val="auto"/>
              </w:rPr>
              <w:tab/>
              <w:t>PETE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金鐘道</w:t>
            </w:r>
            <w:r w:rsidRPr="00273DCB">
              <w:rPr>
                <w:rFonts w:hint="eastAsia"/>
                <w:color w:val="auto"/>
              </w:rPr>
              <w:t>95</w:t>
            </w:r>
            <w:r w:rsidRPr="00273DCB">
              <w:rPr>
                <w:rFonts w:hint="eastAsia"/>
                <w:color w:val="auto"/>
              </w:rPr>
              <w:t>號統一中心</w:t>
            </w:r>
            <w:r w:rsidRPr="00273DCB">
              <w:rPr>
                <w:rFonts w:hint="eastAsia"/>
                <w:color w:val="auto"/>
              </w:rPr>
              <w:t>8</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九龍塘達之路香港城市大學學術交流大樓低層</w:t>
            </w:r>
          </w:p>
          <w:p w:rsidR="00337648" w:rsidRPr="00273DCB" w:rsidRDefault="00337648" w:rsidP="00273DCB">
            <w:pPr>
              <w:pStyle w:val="BodyText"/>
              <w:jc w:val="left"/>
              <w:rPr>
                <w:rFonts w:hint="eastAsia"/>
                <w:color w:val="auto"/>
              </w:rPr>
            </w:pPr>
            <w:r w:rsidRPr="00273DCB">
              <w:rPr>
                <w:rFonts w:hint="eastAsia"/>
                <w:color w:val="auto"/>
              </w:rPr>
              <w:t>尖沙咀東麼地道</w:t>
            </w:r>
            <w:r w:rsidRPr="00273DCB">
              <w:rPr>
                <w:rFonts w:hint="eastAsia"/>
                <w:color w:val="auto"/>
              </w:rPr>
              <w:t>77</w:t>
            </w:r>
            <w:r w:rsidRPr="00273DCB">
              <w:rPr>
                <w:rFonts w:hint="eastAsia"/>
                <w:color w:val="auto"/>
              </w:rPr>
              <w:t>號華懋廣場</w:t>
            </w:r>
            <w:r w:rsidRPr="00273DCB">
              <w:rPr>
                <w:rFonts w:hint="eastAsia"/>
                <w:color w:val="auto"/>
              </w:rPr>
              <w:t>UG2</w:t>
            </w:r>
            <w:r w:rsidRPr="00273DCB">
              <w:rPr>
                <w:rFonts w:hint="eastAsia"/>
                <w:color w:val="auto"/>
              </w:rPr>
              <w:t>樓</w:t>
            </w:r>
            <w:r w:rsidRPr="00273DCB">
              <w:rPr>
                <w:rFonts w:hint="eastAsia"/>
                <w:color w:val="auto"/>
              </w:rPr>
              <w:t>UG202</w:t>
            </w:r>
            <w:r w:rsidRPr="00273DCB">
              <w:rPr>
                <w:rFonts w:hint="eastAsia"/>
                <w:color w:val="auto"/>
              </w:rPr>
              <w:t>室及</w:t>
            </w:r>
          </w:p>
          <w:p w:rsidR="00337648" w:rsidRPr="00273DCB" w:rsidRDefault="00337648" w:rsidP="00273DCB">
            <w:pPr>
              <w:pStyle w:val="BodyText"/>
              <w:jc w:val="left"/>
              <w:rPr>
                <w:rFonts w:hint="eastAsia"/>
                <w:color w:val="auto"/>
              </w:rPr>
            </w:pPr>
            <w:r w:rsidRPr="00273DCB">
              <w:rPr>
                <w:rFonts w:hint="eastAsia"/>
                <w:color w:val="auto"/>
              </w:rPr>
              <w:t>UG3</w:t>
            </w:r>
            <w:r w:rsidRPr="00273DCB">
              <w:rPr>
                <w:rFonts w:hint="eastAsia"/>
                <w:color w:val="auto"/>
              </w:rPr>
              <w:t>樓</w:t>
            </w:r>
            <w:r w:rsidRPr="00273DCB">
              <w:rPr>
                <w:rFonts w:hint="eastAsia"/>
                <w:color w:val="auto"/>
              </w:rPr>
              <w:t>UG301</w:t>
            </w:r>
            <w:r w:rsidRPr="00273DCB">
              <w:rPr>
                <w:color w:val="auto"/>
              </w:rPr>
              <w:t>–</w:t>
            </w:r>
            <w:r w:rsidRPr="00273DCB">
              <w:rPr>
                <w:rFonts w:hint="eastAsia"/>
                <w:color w:val="auto"/>
              </w:rPr>
              <w:t>2</w:t>
            </w:r>
            <w:r w:rsidRPr="00273DCB">
              <w:rPr>
                <w:rFonts w:hint="eastAsia"/>
                <w:color w:val="auto"/>
              </w:rPr>
              <w:t>室（接待處設於</w:t>
            </w:r>
            <w:r w:rsidRPr="00273DCB">
              <w:rPr>
                <w:rFonts w:hint="eastAsia"/>
                <w:color w:val="auto"/>
              </w:rPr>
              <w:t>UG2</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PM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瑪嘉烈醫院</w:t>
            </w:r>
            <w:r w:rsidRPr="00273DCB">
              <w:rPr>
                <w:rFonts w:hint="eastAsia"/>
                <w:color w:val="auto"/>
              </w:rPr>
              <w:t>(2990 3948)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PMHQ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新界瑪嘉烈醫院道</w:t>
            </w:r>
            <w:r w:rsidRPr="00273DCB">
              <w:rPr>
                <w:rFonts w:hint="eastAsia"/>
                <w:color w:val="auto"/>
              </w:rPr>
              <w:t>2</w:t>
            </w:r>
            <w:r w:rsidRPr="00273DCB">
              <w:rPr>
                <w:color w:val="auto"/>
              </w:rPr>
              <w:t>–</w:t>
            </w:r>
            <w:r w:rsidRPr="00273DCB">
              <w:rPr>
                <w:rFonts w:hint="eastAsia"/>
                <w:color w:val="auto"/>
              </w:rPr>
              <w:t>10</w:t>
            </w:r>
            <w:r w:rsidRPr="00273DCB">
              <w:rPr>
                <w:rFonts w:hint="eastAsia"/>
                <w:color w:val="auto"/>
              </w:rPr>
              <w:t>號瑪嘉烈醫院正座地下</w:t>
            </w:r>
          </w:p>
          <w:p w:rsidR="00337648" w:rsidRPr="00273DCB" w:rsidRDefault="00337648" w:rsidP="00273DCB">
            <w:pPr>
              <w:pStyle w:val="BodyText"/>
              <w:jc w:val="left"/>
              <w:rPr>
                <w:rFonts w:hint="eastAsia"/>
                <w:color w:val="auto"/>
              </w:rPr>
            </w:pPr>
            <w:r w:rsidRPr="00273DCB">
              <w:rPr>
                <w:rFonts w:hint="eastAsia"/>
                <w:color w:val="auto"/>
              </w:rPr>
              <w:t>職業治療部及</w:t>
            </w:r>
            <w:r w:rsidRPr="00273DCB">
              <w:rPr>
                <w:rFonts w:hint="eastAsia"/>
                <w:color w:val="auto"/>
              </w:rPr>
              <w:t>G</w:t>
            </w:r>
            <w:r w:rsidRPr="00273DCB">
              <w:rPr>
                <w:rFonts w:hint="eastAsia"/>
                <w:color w:val="auto"/>
              </w:rPr>
              <w:t>、</w:t>
            </w:r>
            <w:r w:rsidRPr="00273DCB">
              <w:rPr>
                <w:rFonts w:hint="eastAsia"/>
                <w:color w:val="auto"/>
              </w:rPr>
              <w:t>K</w:t>
            </w:r>
            <w:r w:rsidRPr="00273DCB">
              <w:rPr>
                <w:rFonts w:hint="eastAsia"/>
                <w:color w:val="auto"/>
              </w:rPr>
              <w:t>、</w:t>
            </w:r>
            <w:r w:rsidRPr="00273DCB">
              <w:rPr>
                <w:rFonts w:hint="eastAsia"/>
                <w:color w:val="auto"/>
              </w:rPr>
              <w:t>M</w:t>
            </w:r>
            <w:r w:rsidRPr="00273DCB">
              <w:rPr>
                <w:rFonts w:hint="eastAsia"/>
                <w:color w:val="auto"/>
              </w:rPr>
              <w:t>座（接待處設於</w:t>
            </w:r>
            <w:r w:rsidRPr="00273DCB">
              <w:rPr>
                <w:rFonts w:hint="eastAsia"/>
                <w:color w:val="auto"/>
              </w:rPr>
              <w:t>K</w:t>
            </w:r>
            <w:r w:rsidRPr="00273DCB">
              <w:rPr>
                <w:rFonts w:hint="eastAsia"/>
                <w:color w:val="auto"/>
              </w:rPr>
              <w:t>座</w:t>
            </w:r>
            <w:r w:rsidRPr="00273DCB">
              <w:rPr>
                <w:rFonts w:hint="eastAsia"/>
                <w:color w:val="auto"/>
              </w:rPr>
              <w:t>4</w:t>
            </w:r>
            <w:r w:rsidRPr="00273DCB">
              <w:rPr>
                <w:rFonts w:hint="eastAsia"/>
                <w:color w:val="auto"/>
              </w:rPr>
              <w:t>樓</w:t>
            </w:r>
            <w:r w:rsidRPr="00273DCB">
              <w:rPr>
                <w:rFonts w:hint="eastAsia"/>
                <w:color w:val="auto"/>
              </w:rPr>
              <w:t>419</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PY</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香港普通話研習社</w:t>
            </w:r>
            <w:r w:rsidRPr="00273DCB">
              <w:rPr>
                <w:rFonts w:hint="eastAsia"/>
                <w:color w:val="auto"/>
              </w:rPr>
              <w:t>(2391 7389 / 2391 7379)</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PYMK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旺角彌敦道</w:t>
            </w:r>
            <w:r w:rsidRPr="00273DCB">
              <w:rPr>
                <w:rFonts w:hint="eastAsia"/>
                <w:color w:val="auto"/>
              </w:rPr>
              <w:t>701</w:t>
            </w:r>
            <w:r w:rsidRPr="00273DCB">
              <w:rPr>
                <w:rFonts w:hint="eastAsia"/>
                <w:color w:val="auto"/>
              </w:rPr>
              <w:t>號番發大廈</w:t>
            </w:r>
            <w:r w:rsidRPr="00273DCB">
              <w:rPr>
                <w:rFonts w:hint="eastAsia"/>
                <w:color w:val="auto"/>
              </w:rPr>
              <w:t>5</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QE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伊利沙伯醫院</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醫院管理局</w:t>
            </w:r>
            <w:r w:rsidRPr="00273DCB">
              <w:rPr>
                <w:rFonts w:hint="eastAsia"/>
                <w:color w:val="auto"/>
              </w:rPr>
              <w:t>(2781 0027 / 2781 0024)</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QEHQ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九龍加士居道</w:t>
            </w:r>
            <w:r w:rsidRPr="00273DCB">
              <w:rPr>
                <w:rFonts w:hint="eastAsia"/>
                <w:color w:val="auto"/>
              </w:rPr>
              <w:t>30</w:t>
            </w:r>
            <w:r w:rsidRPr="00273DCB">
              <w:rPr>
                <w:rFonts w:hint="eastAsia"/>
                <w:color w:val="auto"/>
              </w:rPr>
              <w:t>號伊利沙伯醫院男護士宿舍</w:t>
            </w:r>
            <w:r w:rsidRPr="00273DCB">
              <w:rPr>
                <w:rFonts w:hint="eastAsia"/>
                <w:color w:val="auto"/>
              </w:rPr>
              <w:t>216</w:t>
            </w:r>
            <w:r w:rsidRPr="00273DCB">
              <w:rPr>
                <w:rFonts w:hint="eastAsia"/>
                <w:color w:val="auto"/>
              </w:rPr>
              <w:t>、</w:t>
            </w:r>
            <w:r w:rsidRPr="00273DCB">
              <w:rPr>
                <w:rFonts w:hint="eastAsia"/>
                <w:color w:val="auto"/>
              </w:rPr>
              <w:t>218</w:t>
            </w:r>
            <w:r w:rsidRPr="00273DCB">
              <w:rPr>
                <w:rFonts w:hint="eastAsia"/>
                <w:color w:val="auto"/>
              </w:rPr>
              <w:t>、</w:t>
            </w:r>
            <w:r w:rsidRPr="00273DCB">
              <w:rPr>
                <w:rFonts w:hint="eastAsia"/>
                <w:color w:val="auto"/>
              </w:rPr>
              <w:t>419</w:t>
            </w:r>
            <w:r w:rsidRPr="00273DCB">
              <w:rPr>
                <w:rFonts w:hint="eastAsia"/>
                <w:color w:val="auto"/>
              </w:rPr>
              <w:t>、</w:t>
            </w:r>
            <w:r w:rsidRPr="00273DCB">
              <w:rPr>
                <w:rFonts w:hint="eastAsia"/>
                <w:color w:val="auto"/>
              </w:rPr>
              <w:t>421</w:t>
            </w:r>
            <w:r w:rsidRPr="00273DCB">
              <w:rPr>
                <w:rFonts w:hint="eastAsia"/>
                <w:color w:val="auto"/>
              </w:rPr>
              <w:t>室及</w:t>
            </w:r>
            <w:r w:rsidRPr="00273DCB">
              <w:rPr>
                <w:rFonts w:hint="eastAsia"/>
                <w:color w:val="auto"/>
              </w:rPr>
              <w:t>A</w:t>
            </w:r>
            <w:r w:rsidRPr="00273DCB">
              <w:rPr>
                <w:rFonts w:hint="eastAsia"/>
                <w:color w:val="auto"/>
              </w:rPr>
              <w:t>、</w:t>
            </w:r>
            <w:r w:rsidRPr="00273DCB">
              <w:rPr>
                <w:rFonts w:hint="eastAsia"/>
                <w:color w:val="auto"/>
              </w:rPr>
              <w:t>D</w:t>
            </w:r>
            <w:r w:rsidRPr="00273DCB">
              <w:rPr>
                <w:rFonts w:hint="eastAsia"/>
                <w:color w:val="auto"/>
              </w:rPr>
              <w:t>、</w:t>
            </w:r>
            <w:r w:rsidRPr="00273DCB">
              <w:rPr>
                <w:rFonts w:hint="eastAsia"/>
                <w:color w:val="auto"/>
              </w:rPr>
              <w:t>M</w:t>
            </w:r>
            <w:r w:rsidRPr="00273DCB">
              <w:rPr>
                <w:rFonts w:hint="eastAsia"/>
                <w:color w:val="auto"/>
              </w:rPr>
              <w:t>、</w:t>
            </w:r>
            <w:r w:rsidRPr="00273DCB">
              <w:rPr>
                <w:rFonts w:hint="eastAsia"/>
                <w:color w:val="auto"/>
              </w:rPr>
              <w:t>P</w:t>
            </w:r>
            <w:r w:rsidRPr="00273DCB">
              <w:rPr>
                <w:rFonts w:hint="eastAsia"/>
                <w:color w:val="auto"/>
              </w:rPr>
              <w:t>座（接待處設於男護士宿舍</w:t>
            </w:r>
            <w:r w:rsidRPr="00273DCB">
              <w:rPr>
                <w:rFonts w:hint="eastAsia"/>
                <w:color w:val="auto"/>
              </w:rPr>
              <w:t>419</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RC</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r w:rsidRPr="00273DCB">
              <w:rPr>
                <w:rFonts w:hint="eastAsia"/>
                <w:color w:val="auto"/>
              </w:rPr>
              <w:t>(2603 0188)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RCHT</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RCST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西九龍海庭道</w:t>
            </w:r>
            <w:r w:rsidRPr="00273DCB">
              <w:rPr>
                <w:rFonts w:hint="eastAsia"/>
                <w:color w:val="auto"/>
              </w:rPr>
              <w:t>19</w:t>
            </w:r>
            <w:r w:rsidRPr="00273DCB">
              <w:rPr>
                <w:rFonts w:hint="eastAsia"/>
                <w:color w:val="auto"/>
              </w:rPr>
              <w:t>號香港紅十字會總部</w:t>
            </w:r>
            <w:r w:rsidRPr="00273DCB">
              <w:rPr>
                <w:rFonts w:hint="eastAsia"/>
                <w:color w:val="auto"/>
              </w:rPr>
              <w:t>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406</w:t>
            </w:r>
            <w:r w:rsidRPr="00273DCB">
              <w:rPr>
                <w:rFonts w:hint="eastAsia"/>
                <w:color w:val="auto"/>
              </w:rPr>
              <w:t>至</w:t>
            </w:r>
            <w:r w:rsidRPr="00273DCB">
              <w:rPr>
                <w:rFonts w:hint="eastAsia"/>
                <w:color w:val="auto"/>
              </w:rPr>
              <w:t>409</w:t>
            </w:r>
            <w:r w:rsidRPr="00273DCB">
              <w:rPr>
                <w:rFonts w:hint="eastAsia"/>
                <w:color w:val="auto"/>
              </w:rPr>
              <w:t>室急救及健康護理訓練中心</w:t>
            </w:r>
          </w:p>
          <w:p w:rsidR="00337648" w:rsidRPr="00273DCB" w:rsidRDefault="00337648" w:rsidP="00273DCB">
            <w:pPr>
              <w:pStyle w:val="BodyText"/>
              <w:jc w:val="left"/>
              <w:rPr>
                <w:rFonts w:hint="eastAsia"/>
                <w:color w:val="auto"/>
              </w:rPr>
            </w:pPr>
            <w:r w:rsidRPr="00273DCB">
              <w:rPr>
                <w:rFonts w:hint="eastAsia"/>
                <w:color w:val="auto"/>
              </w:rPr>
              <w:t>沙田正街</w:t>
            </w:r>
            <w:r w:rsidRPr="00273DCB">
              <w:rPr>
                <w:rFonts w:hint="eastAsia"/>
                <w:color w:val="auto"/>
              </w:rPr>
              <w:t>1A</w:t>
            </w:r>
            <w:r w:rsidRPr="00273DCB">
              <w:rPr>
                <w:rFonts w:hint="eastAsia"/>
                <w:color w:val="auto"/>
              </w:rPr>
              <w:t>號白普理沙田訓練中心</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醫護服務部沙田訓練中心</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RE</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r w:rsidRPr="00273DCB">
              <w:rPr>
                <w:rFonts w:hint="eastAsia"/>
                <w:color w:val="auto"/>
              </w:rPr>
              <w:t>(3471 7000)</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REHQ</w:t>
            </w:r>
          </w:p>
          <w:p w:rsidR="00337648" w:rsidRPr="00273DCB" w:rsidRDefault="00337648" w:rsidP="00273DCB">
            <w:pPr>
              <w:pStyle w:val="BodyText"/>
              <w:ind w:left="85" w:hanging="85"/>
              <w:jc w:val="left"/>
              <w:rPr>
                <w:rFonts w:hint="eastAsia"/>
                <w:color w:val="auto"/>
              </w:rPr>
            </w:pPr>
            <w:r w:rsidRPr="00273DCB">
              <w:rPr>
                <w:rFonts w:hint="eastAsia"/>
                <w:color w:val="auto"/>
              </w:rPr>
              <w:tab/>
              <w:t>RETT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筲箕灣耀東邨耀華樓附翼地下</w:t>
            </w:r>
          </w:p>
          <w:p w:rsidR="00337648" w:rsidRPr="00273DCB" w:rsidRDefault="00337648" w:rsidP="00273DCB">
            <w:pPr>
              <w:pStyle w:val="BodyText"/>
              <w:jc w:val="left"/>
              <w:rPr>
                <w:rFonts w:hint="eastAsia"/>
                <w:color w:val="auto"/>
              </w:rPr>
            </w:pPr>
            <w:r w:rsidRPr="00273DCB">
              <w:rPr>
                <w:rFonts w:hint="eastAsia"/>
                <w:color w:val="auto"/>
              </w:rPr>
              <w:t>尖沙咀柯士甸道西</w:t>
            </w:r>
            <w:r w:rsidRPr="00273DCB">
              <w:rPr>
                <w:rFonts w:hint="eastAsia"/>
                <w:color w:val="auto"/>
              </w:rPr>
              <w:t>1</w:t>
            </w:r>
            <w:r w:rsidRPr="00273DCB">
              <w:rPr>
                <w:rFonts w:hint="eastAsia"/>
                <w:color w:val="auto"/>
              </w:rPr>
              <w:t>號漾日居</w:t>
            </w:r>
            <w:r w:rsidRPr="00273DCB">
              <w:rPr>
                <w:rFonts w:hint="eastAsia"/>
                <w:color w:val="auto"/>
              </w:rPr>
              <w:t>1</w:t>
            </w:r>
            <w:r w:rsidRPr="00273DCB">
              <w:rPr>
                <w:rFonts w:hint="eastAsia"/>
                <w:color w:val="auto"/>
              </w:rPr>
              <w:t>樓</w:t>
            </w:r>
            <w:r w:rsidRPr="00273DCB">
              <w:rPr>
                <w:rFonts w:hint="eastAsia"/>
                <w:color w:val="auto"/>
              </w:rPr>
              <w:t>102</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RI</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r w:rsidRPr="00273DCB">
              <w:rPr>
                <w:rFonts w:hint="eastAsia"/>
                <w:color w:val="auto"/>
              </w:rPr>
              <w:t>(2369 7368)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RIHQ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尖沙咀金馬倫道</w:t>
            </w:r>
            <w:r w:rsidRPr="00273DCB">
              <w:rPr>
                <w:rFonts w:hint="eastAsia"/>
                <w:color w:val="auto"/>
              </w:rPr>
              <w:t>30</w:t>
            </w:r>
            <w:r w:rsidRPr="00273DCB">
              <w:rPr>
                <w:color w:val="auto"/>
              </w:rPr>
              <w:t>–</w:t>
            </w:r>
            <w:r w:rsidRPr="00273DCB">
              <w:rPr>
                <w:rFonts w:hint="eastAsia"/>
                <w:color w:val="auto"/>
              </w:rPr>
              <w:t>32</w:t>
            </w:r>
            <w:r w:rsidRPr="00273DCB">
              <w:rPr>
                <w:rFonts w:hint="eastAsia"/>
                <w:color w:val="auto"/>
              </w:rPr>
              <w:t>號金馬商業大廈</w:t>
            </w:r>
            <w:r w:rsidRPr="00273DCB">
              <w:rPr>
                <w:rFonts w:hint="eastAsia"/>
                <w:color w:val="auto"/>
              </w:rPr>
              <w:t>17</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RP</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香港善導會</w:t>
            </w:r>
            <w:r w:rsidRPr="00273DCB">
              <w:rPr>
                <w:rFonts w:hint="eastAsia"/>
                <w:color w:val="auto"/>
              </w:rPr>
              <w:t>(3590 5908 / 2185 6262)</w:t>
            </w:r>
          </w:p>
          <w:p w:rsidR="00337648" w:rsidRPr="00273DCB" w:rsidRDefault="00337648" w:rsidP="00273DCB">
            <w:pPr>
              <w:pStyle w:val="BodyText"/>
              <w:jc w:val="left"/>
              <w:rPr>
                <w:rFonts w:hint="eastAsia"/>
                <w:color w:val="auto"/>
              </w:rPr>
            </w:pPr>
            <w:r w:rsidRPr="00273DCB">
              <w:rPr>
                <w:rFonts w:hint="eastAsia"/>
                <w:color w:val="auto"/>
              </w:rPr>
              <w:t>機構地址：荔枝角永明街</w:t>
            </w:r>
            <w:r w:rsidRPr="00273DCB">
              <w:rPr>
                <w:rFonts w:hint="eastAsia"/>
                <w:color w:val="auto"/>
              </w:rPr>
              <w:t>3</w:t>
            </w:r>
            <w:r w:rsidRPr="00273DCB">
              <w:rPr>
                <w:rFonts w:hint="eastAsia"/>
                <w:color w:val="auto"/>
              </w:rPr>
              <w:t>號泰昌工廠大廈</w:t>
            </w:r>
            <w:r w:rsidRPr="00273DCB">
              <w:rPr>
                <w:rFonts w:hint="eastAsia"/>
                <w:color w:val="auto"/>
              </w:rPr>
              <w:t>4</w:t>
            </w:r>
            <w:r w:rsidRPr="00273DCB">
              <w:rPr>
                <w:rFonts w:hint="eastAsia"/>
                <w:color w:val="auto"/>
              </w:rPr>
              <w:t>樓</w:t>
            </w:r>
            <w:r w:rsidRPr="00273DCB">
              <w:rPr>
                <w:rFonts w:hint="eastAsia"/>
                <w:color w:val="auto"/>
              </w:rPr>
              <w:t>A</w:t>
            </w:r>
            <w:r w:rsidRPr="00273DCB">
              <w:rPr>
                <w:rFonts w:hint="eastAsia"/>
                <w:color w:val="auto"/>
              </w:rPr>
              <w:t>室</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rPr>
              <w:tab/>
            </w:r>
            <w:r w:rsidRPr="00273DCB">
              <w:rPr>
                <w:rFonts w:hint="eastAsia"/>
                <w:color w:val="auto"/>
                <w:lang w:val="en-GB"/>
              </w:rPr>
              <w:t>RPPB</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RPSK</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RPSS</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RPST</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RPTW</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lang w:val="en-GB"/>
              </w:rPr>
            </w:pPr>
            <w:r w:rsidRPr="00273DCB">
              <w:rPr>
                <w:rFonts w:hint="eastAsia"/>
                <w:color w:val="auto"/>
              </w:rPr>
              <w:t>長沙灣青山道</w:t>
            </w:r>
            <w:r w:rsidRPr="00273DCB">
              <w:rPr>
                <w:rFonts w:hint="eastAsia"/>
                <w:color w:val="auto"/>
                <w:lang w:val="en-GB"/>
              </w:rPr>
              <w:t>476</w:t>
            </w:r>
            <w:r w:rsidRPr="00273DCB">
              <w:rPr>
                <w:rFonts w:hint="eastAsia"/>
                <w:color w:val="auto"/>
              </w:rPr>
              <w:t>號</w:t>
            </w:r>
            <w:r w:rsidRPr="00273DCB">
              <w:rPr>
                <w:rFonts w:hint="eastAsia"/>
                <w:color w:val="auto"/>
                <w:lang w:val="en-GB"/>
              </w:rPr>
              <w:t>PeakCastle 4</w:t>
            </w:r>
            <w:r w:rsidRPr="00273DCB">
              <w:rPr>
                <w:rFonts w:hint="eastAsia"/>
                <w:color w:val="auto"/>
              </w:rPr>
              <w:t>樓</w:t>
            </w:r>
            <w:r w:rsidRPr="00273DCB">
              <w:rPr>
                <w:rFonts w:hint="eastAsia"/>
                <w:color w:val="auto"/>
                <w:lang w:val="en-GB"/>
              </w:rPr>
              <w:t>401</w:t>
            </w:r>
            <w:r w:rsidRPr="00273DCB">
              <w:rPr>
                <w:rFonts w:hint="eastAsia"/>
                <w:color w:val="auto"/>
              </w:rPr>
              <w:t>及</w:t>
            </w:r>
            <w:r w:rsidRPr="00273DCB">
              <w:rPr>
                <w:rFonts w:hint="eastAsia"/>
                <w:color w:val="auto"/>
                <w:lang w:val="en-GB"/>
              </w:rPr>
              <w:t>403A</w:t>
            </w:r>
            <w:r w:rsidRPr="00273DCB">
              <w:rPr>
                <w:rFonts w:hint="eastAsia"/>
                <w:color w:val="auto"/>
              </w:rPr>
              <w:t>室</w:t>
            </w:r>
          </w:p>
          <w:p w:rsidR="00337648" w:rsidRPr="00273DCB" w:rsidRDefault="00337648" w:rsidP="00273DCB">
            <w:pPr>
              <w:pStyle w:val="BodyText"/>
              <w:jc w:val="left"/>
              <w:rPr>
                <w:rFonts w:hint="eastAsia"/>
                <w:color w:val="auto"/>
                <w:lang w:val="en-GB"/>
              </w:rPr>
            </w:pPr>
            <w:r w:rsidRPr="00273DCB">
              <w:rPr>
                <w:rFonts w:hint="eastAsia"/>
                <w:color w:val="auto"/>
              </w:rPr>
              <w:t>新界石鼓洲</w:t>
            </w:r>
          </w:p>
          <w:p w:rsidR="00337648" w:rsidRPr="00273DCB" w:rsidRDefault="00337648" w:rsidP="00273DCB">
            <w:pPr>
              <w:pStyle w:val="BodyText"/>
              <w:jc w:val="left"/>
              <w:rPr>
                <w:rFonts w:hint="eastAsia"/>
                <w:color w:val="auto"/>
              </w:rPr>
            </w:pPr>
            <w:r w:rsidRPr="00273DCB">
              <w:rPr>
                <w:rFonts w:hint="eastAsia"/>
                <w:color w:val="auto"/>
              </w:rPr>
              <w:t>上水坑頭村坑頭路</w:t>
            </w:r>
            <w:r w:rsidRPr="00273DCB">
              <w:rPr>
                <w:rFonts w:hint="eastAsia"/>
                <w:color w:val="auto"/>
              </w:rPr>
              <w:t>108</w:t>
            </w:r>
            <w:r w:rsidRPr="00273DCB">
              <w:rPr>
                <w:rFonts w:hint="eastAsia"/>
                <w:color w:val="auto"/>
              </w:rPr>
              <w:t>號</w:t>
            </w:r>
            <w:r w:rsidRPr="00273DCB">
              <w:rPr>
                <w:rFonts w:hint="eastAsia"/>
                <w:color w:val="auto"/>
              </w:rPr>
              <w:t>D</w:t>
            </w:r>
            <w:r w:rsidRPr="00273DCB">
              <w:rPr>
                <w:rFonts w:hint="eastAsia"/>
                <w:color w:val="auto"/>
              </w:rPr>
              <w:t>座（報名需預約）</w:t>
            </w:r>
          </w:p>
          <w:p w:rsidR="00337648" w:rsidRPr="00273DCB" w:rsidRDefault="00337648" w:rsidP="00273DCB">
            <w:pPr>
              <w:pStyle w:val="BodyText"/>
              <w:jc w:val="left"/>
              <w:rPr>
                <w:rFonts w:hint="eastAsia"/>
                <w:color w:val="auto"/>
              </w:rPr>
            </w:pPr>
            <w:r w:rsidRPr="00273DCB">
              <w:rPr>
                <w:rFonts w:hint="eastAsia"/>
                <w:color w:val="auto"/>
              </w:rPr>
              <w:t>沙田山下圍</w:t>
            </w:r>
            <w:r w:rsidRPr="00273DCB">
              <w:rPr>
                <w:rFonts w:hint="eastAsia"/>
                <w:color w:val="auto"/>
              </w:rPr>
              <w:t>5D</w:t>
            </w:r>
          </w:p>
          <w:p w:rsidR="00337648" w:rsidRPr="00273DCB" w:rsidRDefault="00337648" w:rsidP="00273DCB">
            <w:pPr>
              <w:pStyle w:val="BodyText"/>
              <w:jc w:val="left"/>
              <w:rPr>
                <w:rFonts w:hint="eastAsia"/>
                <w:color w:val="auto"/>
              </w:rPr>
            </w:pPr>
            <w:r w:rsidRPr="00273DCB">
              <w:rPr>
                <w:rFonts w:hint="eastAsia"/>
                <w:color w:val="auto"/>
              </w:rPr>
              <w:t>慈雲山雲華街慈雲山（南）社區中心</w:t>
            </w:r>
            <w:r w:rsidRPr="00273DCB">
              <w:rPr>
                <w:rFonts w:hint="eastAsia"/>
                <w:color w:val="auto"/>
              </w:rPr>
              <w:t>4</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SA</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香港聖約翰救護機構</w:t>
            </w:r>
            <w:r w:rsidRPr="00273DCB">
              <w:rPr>
                <w:rFonts w:hint="eastAsia"/>
                <w:color w:val="auto"/>
              </w:rPr>
              <w:t>(2530 8028 / 2530 8048)</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SACB</w:t>
            </w:r>
          </w:p>
          <w:p w:rsidR="00337648" w:rsidRPr="00273DCB" w:rsidRDefault="00337648" w:rsidP="00273DCB">
            <w:pPr>
              <w:pStyle w:val="BodyText"/>
              <w:ind w:left="85" w:hanging="85"/>
              <w:jc w:val="left"/>
              <w:rPr>
                <w:rFonts w:hint="eastAsia"/>
                <w:color w:val="auto"/>
              </w:rPr>
            </w:pPr>
            <w:r w:rsidRPr="00273DCB">
              <w:rPr>
                <w:rFonts w:hint="eastAsia"/>
                <w:color w:val="auto"/>
              </w:rPr>
              <w:tab/>
              <w:t>SAHQ</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SAYL</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銅鑼灣大坑道</w:t>
            </w:r>
            <w:r w:rsidRPr="00273DCB">
              <w:rPr>
                <w:rFonts w:hint="eastAsia"/>
                <w:color w:val="auto"/>
              </w:rPr>
              <w:t>2</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中環麥當勞道</w:t>
            </w:r>
            <w:r w:rsidRPr="00273DCB">
              <w:rPr>
                <w:rFonts w:hint="eastAsia"/>
                <w:color w:val="auto"/>
              </w:rPr>
              <w:t>2</w:t>
            </w:r>
            <w:r w:rsidRPr="00273DCB">
              <w:rPr>
                <w:rFonts w:hint="eastAsia"/>
                <w:color w:val="auto"/>
              </w:rPr>
              <w:t>號聖約翰大廔</w:t>
            </w:r>
            <w:r w:rsidRPr="00273DCB">
              <w:rPr>
                <w:rFonts w:hint="eastAsia"/>
                <w:color w:val="auto"/>
              </w:rPr>
              <w:t>3</w:t>
            </w:r>
            <w:r w:rsidRPr="00273DCB">
              <w:rPr>
                <w:color w:val="auto"/>
              </w:rPr>
              <w:t>–</w:t>
            </w:r>
            <w:r w:rsidRPr="00273DCB">
              <w:rPr>
                <w:rFonts w:hint="eastAsia"/>
                <w:color w:val="auto"/>
              </w:rPr>
              <w:t>4</w:t>
            </w:r>
            <w:r w:rsidRPr="00273DCB">
              <w:rPr>
                <w:rFonts w:hint="eastAsia"/>
                <w:color w:val="auto"/>
              </w:rPr>
              <w:t>及</w:t>
            </w:r>
            <w:r w:rsidRPr="00273DCB">
              <w:rPr>
                <w:rFonts w:hint="eastAsia"/>
                <w:color w:val="auto"/>
              </w:rPr>
              <w:t>6</w:t>
            </w:r>
            <w:r w:rsidRPr="00273DCB">
              <w:rPr>
                <w:color w:val="auto"/>
              </w:rPr>
              <w:t>–</w:t>
            </w:r>
            <w:r w:rsidRPr="00273DCB">
              <w:rPr>
                <w:rFonts w:hint="eastAsia"/>
                <w:color w:val="auto"/>
              </w:rPr>
              <w:t>7</w:t>
            </w:r>
            <w:r w:rsidRPr="00273DCB">
              <w:rPr>
                <w:rFonts w:hint="eastAsia"/>
                <w:color w:val="auto"/>
              </w:rPr>
              <w:t>樓（接待處設於</w:t>
            </w:r>
            <w:r w:rsidRPr="00273DCB">
              <w:rPr>
                <w:rFonts w:hint="eastAsia"/>
                <w:color w:val="auto"/>
              </w:rPr>
              <w:t>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元朗水邊圍邨泉水樓</w:t>
            </w:r>
            <w:r w:rsidRPr="00273DCB">
              <w:rPr>
                <w:rFonts w:hint="eastAsia"/>
                <w:color w:val="auto"/>
              </w:rPr>
              <w:t>6</w:t>
            </w:r>
            <w:r w:rsidRPr="00273DCB">
              <w:rPr>
                <w:color w:val="auto"/>
              </w:rPr>
              <w:t>–</w:t>
            </w:r>
            <w:r w:rsidRPr="00273DCB">
              <w:rPr>
                <w:rFonts w:hint="eastAsia"/>
                <w:color w:val="auto"/>
              </w:rPr>
              <w:t>7</w:t>
            </w:r>
            <w:r w:rsidRPr="00273DCB">
              <w:rPr>
                <w:rFonts w:hint="eastAsia"/>
                <w:color w:val="auto"/>
              </w:rPr>
              <w:t>號地下</w:t>
            </w:r>
          </w:p>
        </w:tc>
      </w:tr>
      <w:tr w:rsidR="00273DCB" w:rsidRPr="00273DCB" w:rsidTr="001E2669">
        <w:trPr>
          <w:trHeight w:val="60"/>
          <w:tblHeader/>
        </w:trPr>
        <w:tc>
          <w:tcPr>
            <w:tcW w:w="1020"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1021"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1020" w:type="dxa"/>
            <w:tcBorders>
              <w:top w:val="single" w:sz="6" w:space="0" w:color="82E2FF"/>
              <w:left w:val="single" w:sz="4" w:space="0" w:color="82E2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82E2FF"/>
              <w:left w:val="single" w:sz="4" w:space="0" w:color="FFFFFF"/>
              <w:bottom w:val="single" w:sz="4" w:space="0" w:color="FFFF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SJ</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p w:rsidR="00337648" w:rsidRPr="00273DCB" w:rsidRDefault="00337648" w:rsidP="00273DCB">
            <w:pPr>
              <w:pStyle w:val="BodyText"/>
              <w:jc w:val="left"/>
              <w:rPr>
                <w:rFonts w:hint="eastAsia"/>
                <w:color w:val="auto"/>
              </w:rPr>
            </w:pPr>
            <w:r w:rsidRPr="00273DCB">
              <w:rPr>
                <w:rFonts w:hint="eastAsia"/>
                <w:color w:val="auto"/>
              </w:rPr>
              <w:t>(2596 2589 / 3572 0644 / 3791 2240 / 2431 8299)</w:t>
            </w:r>
          </w:p>
        </w:tc>
        <w:tc>
          <w:tcPr>
            <w:tcW w:w="1021"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SJAH</w:t>
            </w:r>
          </w:p>
          <w:p w:rsidR="00337648" w:rsidRPr="00273DCB" w:rsidRDefault="00337648" w:rsidP="00273DCB">
            <w:pPr>
              <w:pStyle w:val="BodyText"/>
              <w:ind w:left="85" w:hanging="85"/>
              <w:jc w:val="left"/>
              <w:rPr>
                <w:rFonts w:hint="eastAsia"/>
                <w:color w:val="auto"/>
              </w:rPr>
            </w:pPr>
            <w:r w:rsidRPr="00273DCB">
              <w:rPr>
                <w:rFonts w:hint="eastAsia"/>
                <w:color w:val="auto"/>
              </w:rPr>
              <w:tab/>
              <w:t>SJHQ</w:t>
            </w:r>
          </w:p>
          <w:p w:rsidR="00337648" w:rsidRPr="00273DCB" w:rsidRDefault="00337648" w:rsidP="00273DCB">
            <w:pPr>
              <w:pStyle w:val="BodyText"/>
              <w:ind w:left="85" w:hanging="85"/>
              <w:jc w:val="left"/>
              <w:rPr>
                <w:rFonts w:hint="eastAsia"/>
                <w:color w:val="auto"/>
              </w:rPr>
            </w:pPr>
            <w:r w:rsidRPr="00273DCB">
              <w:rPr>
                <w:rFonts w:hint="eastAsia"/>
                <w:color w:val="auto"/>
              </w:rPr>
              <w:tab/>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w:t>
            </w:r>
            <w:r w:rsidRPr="00273DCB">
              <w:rPr>
                <w:rFonts w:hint="eastAsia"/>
                <w:color w:val="auto"/>
              </w:rPr>
              <w:tab/>
              <w:t>SJKR</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SJLF</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SJLT</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SJSK</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SJSP</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w:t>
            </w:r>
            <w:r w:rsidRPr="00273DCB">
              <w:rPr>
                <w:rFonts w:hint="eastAsia"/>
                <w:color w:val="auto"/>
              </w:rPr>
              <w:tab/>
              <w:t>SJTH</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SJYL</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香港筲箕灣道</w:t>
            </w:r>
            <w:r w:rsidRPr="00273DCB">
              <w:rPr>
                <w:rFonts w:hint="eastAsia"/>
                <w:color w:val="auto"/>
              </w:rPr>
              <w:t>324</w:t>
            </w:r>
            <w:r w:rsidRPr="00273DCB">
              <w:rPr>
                <w:rFonts w:hint="eastAsia"/>
                <w:color w:val="auto"/>
              </w:rPr>
              <w:t>號潤民商業中心</w:t>
            </w:r>
            <w:r w:rsidRPr="00273DCB">
              <w:rPr>
                <w:rFonts w:hint="eastAsia"/>
                <w:color w:val="auto"/>
              </w:rPr>
              <w:t>20</w:t>
            </w:r>
            <w:r w:rsidRPr="00273DCB">
              <w:rPr>
                <w:rFonts w:hint="eastAsia"/>
                <w:color w:val="auto"/>
              </w:rPr>
              <w:t>樓</w:t>
            </w:r>
            <w:r w:rsidRPr="00273DCB">
              <w:rPr>
                <w:rFonts w:hint="eastAsia"/>
                <w:color w:val="auto"/>
              </w:rPr>
              <w:t>B</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灣仔石水渠街</w:t>
            </w:r>
            <w:r w:rsidRPr="00273DCB">
              <w:rPr>
                <w:rFonts w:hint="eastAsia"/>
                <w:color w:val="auto"/>
              </w:rPr>
              <w:t>85</w:t>
            </w:r>
            <w:r w:rsidRPr="00273DCB">
              <w:rPr>
                <w:rFonts w:hint="eastAsia"/>
                <w:color w:val="auto"/>
              </w:rPr>
              <w:t>號</w:t>
            </w:r>
            <w:r w:rsidRPr="00273DCB">
              <w:rPr>
                <w:rFonts w:hint="eastAsia"/>
                <w:color w:val="auto"/>
              </w:rPr>
              <w:t>1,3</w:t>
            </w:r>
            <w:r w:rsidRPr="00273DCB">
              <w:rPr>
                <w:color w:val="auto"/>
              </w:rPr>
              <w:t>–</w:t>
            </w:r>
            <w:r w:rsidRPr="00273DCB">
              <w:rPr>
                <w:rFonts w:hint="eastAsia"/>
                <w:color w:val="auto"/>
              </w:rPr>
              <w:t>4,6</w:t>
            </w:r>
            <w:r w:rsidRPr="00273DCB">
              <w:rPr>
                <w:color w:val="auto"/>
              </w:rPr>
              <w:t>–</w:t>
            </w:r>
            <w:r w:rsidRPr="00273DCB">
              <w:rPr>
                <w:rFonts w:hint="eastAsia"/>
                <w:color w:val="auto"/>
              </w:rPr>
              <w:t>9,10</w:t>
            </w:r>
            <w:r w:rsidRPr="00273DCB">
              <w:rPr>
                <w:rFonts w:hint="eastAsia"/>
                <w:color w:val="auto"/>
              </w:rPr>
              <w:t>樓南翼</w:t>
            </w:r>
            <w:r w:rsidRPr="00273DCB">
              <w:rPr>
                <w:rFonts w:hint="eastAsia"/>
                <w:color w:val="auto"/>
              </w:rPr>
              <w:t>10</w:t>
            </w:r>
            <w:r w:rsidRPr="00273DCB">
              <w:rPr>
                <w:rFonts w:hint="eastAsia"/>
                <w:color w:val="auto"/>
              </w:rPr>
              <w:t>號課室及</w:t>
            </w:r>
            <w:r w:rsidRPr="00273DCB">
              <w:rPr>
                <w:rFonts w:hint="eastAsia"/>
                <w:color w:val="auto"/>
              </w:rPr>
              <w:t>2</w:t>
            </w:r>
            <w:r w:rsidRPr="00273DCB">
              <w:rPr>
                <w:rFonts w:hint="eastAsia"/>
                <w:color w:val="auto"/>
              </w:rPr>
              <w:t>號活動區及</w:t>
            </w:r>
            <w:r w:rsidRPr="00273DCB">
              <w:rPr>
                <w:rFonts w:hint="eastAsia"/>
                <w:color w:val="auto"/>
              </w:rPr>
              <w:t>11</w:t>
            </w:r>
            <w:r w:rsidRPr="00273DCB">
              <w:rPr>
                <w:rFonts w:hint="eastAsia"/>
                <w:color w:val="auto"/>
              </w:rPr>
              <w:t>樓（接待處設於</w:t>
            </w:r>
            <w:r w:rsidRPr="00273DCB">
              <w:rPr>
                <w:rFonts w:hint="eastAsia"/>
                <w:color w:val="auto"/>
              </w:rPr>
              <w:t>8</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灣仔堅尼地道</w:t>
            </w:r>
            <w:r w:rsidRPr="00273DCB">
              <w:rPr>
                <w:rFonts w:hint="eastAsia"/>
                <w:color w:val="auto"/>
              </w:rPr>
              <w:t>98A</w:t>
            </w:r>
            <w:r w:rsidRPr="00273DCB">
              <w:rPr>
                <w:color w:val="auto"/>
              </w:rPr>
              <w:t>–</w:t>
            </w:r>
            <w:r w:rsidRPr="00273DCB">
              <w:rPr>
                <w:rFonts w:hint="eastAsia"/>
                <w:color w:val="auto"/>
              </w:rPr>
              <w:t>100</w:t>
            </w:r>
            <w:r w:rsidRPr="00273DCB">
              <w:rPr>
                <w:rFonts w:hint="eastAsia"/>
                <w:color w:val="auto"/>
              </w:rPr>
              <w:t>及</w:t>
            </w:r>
            <w:r w:rsidRPr="00273DCB">
              <w:rPr>
                <w:rFonts w:hint="eastAsia"/>
                <w:color w:val="auto"/>
              </w:rPr>
              <w:t>110</w:t>
            </w:r>
            <w:r w:rsidRPr="00273DCB">
              <w:rPr>
                <w:rFonts w:hint="eastAsia"/>
                <w:color w:val="auto"/>
              </w:rPr>
              <w:t>號</w:t>
            </w:r>
            <w:r w:rsidRPr="00273DCB">
              <w:rPr>
                <w:rFonts w:hint="eastAsia"/>
                <w:color w:val="auto"/>
              </w:rPr>
              <w:t>14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元朗流浮山深灣路</w:t>
            </w:r>
            <w:r w:rsidRPr="00273DCB">
              <w:rPr>
                <w:rFonts w:hint="eastAsia"/>
                <w:color w:val="auto"/>
              </w:rPr>
              <w:t>DD128</w:t>
            </w:r>
            <w:r w:rsidRPr="00273DCB">
              <w:rPr>
                <w:rFonts w:hint="eastAsia"/>
                <w:color w:val="auto"/>
              </w:rPr>
              <w:t>約</w:t>
            </w:r>
            <w:r w:rsidRPr="00273DCB">
              <w:rPr>
                <w:rFonts w:hint="eastAsia"/>
                <w:color w:val="auto"/>
              </w:rPr>
              <w:t>226</w:t>
            </w:r>
            <w:r w:rsidRPr="00273DCB">
              <w:rPr>
                <w:rFonts w:hint="eastAsia"/>
                <w:color w:val="auto"/>
              </w:rPr>
              <w:t>地段</w:t>
            </w:r>
          </w:p>
          <w:p w:rsidR="00337648" w:rsidRPr="00273DCB" w:rsidRDefault="00337648" w:rsidP="00273DCB">
            <w:pPr>
              <w:pStyle w:val="BodyText"/>
              <w:jc w:val="left"/>
              <w:rPr>
                <w:rFonts w:hint="eastAsia"/>
                <w:color w:val="auto"/>
              </w:rPr>
            </w:pPr>
            <w:r w:rsidRPr="00273DCB">
              <w:rPr>
                <w:rFonts w:hint="eastAsia"/>
                <w:color w:val="auto"/>
              </w:rPr>
              <w:t>屯門藍地福亨村路</w:t>
            </w:r>
            <w:r w:rsidRPr="00273DCB">
              <w:rPr>
                <w:rFonts w:hint="eastAsia"/>
                <w:color w:val="auto"/>
              </w:rPr>
              <w:t>8</w:t>
            </w:r>
            <w:r w:rsidRPr="00273DCB">
              <w:rPr>
                <w:rFonts w:hint="eastAsia"/>
                <w:color w:val="auto"/>
              </w:rPr>
              <w:t>號豫豐花園地下</w:t>
            </w:r>
            <w:r w:rsidRPr="00273DCB">
              <w:rPr>
                <w:rFonts w:hint="eastAsia"/>
                <w:color w:val="auto"/>
              </w:rPr>
              <w:t>H</w:t>
            </w:r>
            <w:r w:rsidRPr="00273DCB">
              <w:rPr>
                <w:rFonts w:hint="eastAsia"/>
                <w:color w:val="auto"/>
              </w:rPr>
              <w:t>舖</w:t>
            </w:r>
          </w:p>
          <w:p w:rsidR="00337648" w:rsidRPr="00273DCB" w:rsidRDefault="00337648" w:rsidP="00273DCB">
            <w:pPr>
              <w:pStyle w:val="BodyText"/>
              <w:jc w:val="left"/>
              <w:rPr>
                <w:rFonts w:hint="eastAsia"/>
                <w:color w:val="auto"/>
              </w:rPr>
            </w:pPr>
            <w:r w:rsidRPr="00273DCB">
              <w:rPr>
                <w:rFonts w:hint="eastAsia"/>
                <w:color w:val="auto"/>
              </w:rPr>
              <w:t>香港筲箕灣道</w:t>
            </w:r>
            <w:r w:rsidRPr="00273DCB">
              <w:rPr>
                <w:rFonts w:hint="eastAsia"/>
                <w:color w:val="auto"/>
              </w:rPr>
              <w:t>283</w:t>
            </w:r>
            <w:r w:rsidRPr="00273DCB">
              <w:rPr>
                <w:rFonts w:hint="eastAsia"/>
                <w:color w:val="auto"/>
              </w:rPr>
              <w:t>號海景廣場</w:t>
            </w:r>
            <w:r w:rsidRPr="00273DCB">
              <w:rPr>
                <w:rFonts w:hint="eastAsia"/>
                <w:color w:val="auto"/>
              </w:rPr>
              <w:t>23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深水埗福華街</w:t>
            </w:r>
            <w:r w:rsidRPr="00273DCB">
              <w:rPr>
                <w:rFonts w:hint="eastAsia"/>
                <w:color w:val="auto"/>
              </w:rPr>
              <w:t>103</w:t>
            </w:r>
            <w:r w:rsidRPr="00273DCB">
              <w:rPr>
                <w:color w:val="auto"/>
              </w:rPr>
              <w:t>–</w:t>
            </w:r>
            <w:r w:rsidRPr="00273DCB">
              <w:rPr>
                <w:rFonts w:hint="eastAsia"/>
                <w:color w:val="auto"/>
              </w:rPr>
              <w:t>107</w:t>
            </w:r>
            <w:r w:rsidRPr="00273DCB">
              <w:rPr>
                <w:rFonts w:hint="eastAsia"/>
                <w:color w:val="auto"/>
              </w:rPr>
              <w:t>號華安大廈</w:t>
            </w:r>
            <w:r w:rsidRPr="00273DCB">
              <w:rPr>
                <w:rFonts w:hint="eastAsia"/>
                <w:color w:val="auto"/>
              </w:rPr>
              <w:t>1</w:t>
            </w:r>
            <w:r w:rsidRPr="00273DCB">
              <w:rPr>
                <w:rFonts w:hint="eastAsia"/>
                <w:color w:val="auto"/>
              </w:rPr>
              <w:t>樓</w:t>
            </w:r>
            <w:r w:rsidRPr="00273DCB">
              <w:rPr>
                <w:rFonts w:hint="eastAsia"/>
                <w:color w:val="auto"/>
              </w:rPr>
              <w:t>10</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新界天水圍天恆邨停車場大樓</w:t>
            </w:r>
            <w:r w:rsidRPr="00273DCB">
              <w:rPr>
                <w:rFonts w:hint="eastAsia"/>
                <w:color w:val="auto"/>
              </w:rPr>
              <w:t>5B</w:t>
            </w:r>
            <w:r w:rsidRPr="00273DCB">
              <w:rPr>
                <w:rFonts w:hint="eastAsia"/>
                <w:color w:val="auto"/>
              </w:rPr>
              <w:t>區</w:t>
            </w:r>
          </w:p>
          <w:p w:rsidR="00337648" w:rsidRPr="00273DCB" w:rsidRDefault="00337648" w:rsidP="00273DCB">
            <w:pPr>
              <w:pStyle w:val="BodyText"/>
              <w:jc w:val="left"/>
              <w:rPr>
                <w:rFonts w:hint="eastAsia"/>
                <w:color w:val="auto"/>
              </w:rPr>
            </w:pPr>
            <w:r w:rsidRPr="00273DCB">
              <w:rPr>
                <w:rFonts w:hint="eastAsia"/>
                <w:color w:val="auto"/>
              </w:rPr>
              <w:t>元朗洪水橋洪堤路</w:t>
            </w:r>
            <w:r w:rsidRPr="00273DCB">
              <w:rPr>
                <w:rFonts w:hint="eastAsia"/>
                <w:color w:val="auto"/>
              </w:rPr>
              <w:t>8</w:t>
            </w:r>
            <w:r w:rsidRPr="00273DCB">
              <w:rPr>
                <w:rFonts w:hint="eastAsia"/>
                <w:color w:val="auto"/>
              </w:rPr>
              <w:t>號雅珊園地下</w:t>
            </w:r>
            <w:r w:rsidRPr="00273DCB">
              <w:rPr>
                <w:rFonts w:hint="eastAsia"/>
                <w:color w:val="auto"/>
              </w:rPr>
              <w:t>2</w:t>
            </w:r>
            <w:r w:rsidRPr="00273DCB">
              <w:rPr>
                <w:color w:val="auto"/>
              </w:rPr>
              <w:t>–</w:t>
            </w:r>
            <w:r w:rsidRPr="00273DCB">
              <w:rPr>
                <w:rFonts w:hint="eastAsia"/>
                <w:color w:val="auto"/>
              </w:rPr>
              <w:t>3</w:t>
            </w:r>
            <w:r w:rsidRPr="00273DCB">
              <w:rPr>
                <w:rFonts w:hint="eastAsia"/>
                <w:color w:val="auto"/>
              </w:rPr>
              <w:t>號舖</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SK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p w:rsidR="00337648" w:rsidRPr="00273DCB" w:rsidRDefault="00337648" w:rsidP="00273DCB">
            <w:pPr>
              <w:pStyle w:val="BodyText"/>
              <w:jc w:val="left"/>
              <w:rPr>
                <w:rFonts w:hint="eastAsia"/>
                <w:color w:val="auto"/>
              </w:rPr>
            </w:pPr>
            <w:r w:rsidRPr="00273DCB">
              <w:rPr>
                <w:rFonts w:hint="eastAsia"/>
                <w:color w:val="auto"/>
              </w:rPr>
              <w:t>(2423 5042 / 2423 2993 / 2436 2977)</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SKCO</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SKHQ</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SKKS</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SKLM</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SKTN</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青衣長安邨安濤樓</w:t>
            </w:r>
            <w:r w:rsidRPr="00273DCB">
              <w:rPr>
                <w:rFonts w:hint="eastAsia"/>
                <w:color w:val="auto"/>
              </w:rPr>
              <w:t>127</w:t>
            </w:r>
            <w:r w:rsidRPr="00273DCB">
              <w:rPr>
                <w:color w:val="auto"/>
              </w:rPr>
              <w:t>–</w:t>
            </w:r>
            <w:r w:rsidRPr="00273DCB">
              <w:rPr>
                <w:rFonts w:hint="eastAsia"/>
                <w:color w:val="auto"/>
              </w:rPr>
              <w:t>144</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葵涌和宜合道</w:t>
            </w:r>
            <w:r w:rsidRPr="00273DCB">
              <w:rPr>
                <w:rFonts w:hint="eastAsia"/>
                <w:color w:val="auto"/>
              </w:rPr>
              <w:t>22</w:t>
            </w:r>
            <w:r w:rsidRPr="00273DCB">
              <w:rPr>
                <w:rFonts w:hint="eastAsia"/>
                <w:color w:val="auto"/>
              </w:rPr>
              <w:t>號（地下</w:t>
            </w:r>
            <w:r w:rsidRPr="00273DCB">
              <w:rPr>
                <w:rFonts w:hint="eastAsia"/>
                <w:color w:val="auto"/>
              </w:rPr>
              <w:t>002D</w:t>
            </w:r>
            <w:r w:rsidRPr="00273DCB">
              <w:rPr>
                <w:rFonts w:hint="eastAsia"/>
                <w:color w:val="auto"/>
              </w:rPr>
              <w:t>室、地下</w:t>
            </w:r>
            <w:r w:rsidRPr="00273DCB">
              <w:rPr>
                <w:rFonts w:hint="eastAsia"/>
                <w:color w:val="auto"/>
              </w:rPr>
              <w:t>003</w:t>
            </w:r>
            <w:r w:rsidRPr="00273DCB">
              <w:rPr>
                <w:rFonts w:hint="eastAsia"/>
                <w:color w:val="auto"/>
              </w:rPr>
              <w:t>室、</w:t>
            </w:r>
            <w:r w:rsidRPr="00273DCB">
              <w:rPr>
                <w:rFonts w:hint="eastAsia"/>
                <w:color w:val="auto"/>
              </w:rPr>
              <w:t>1</w:t>
            </w:r>
            <w:r w:rsidRPr="00273DCB">
              <w:rPr>
                <w:rFonts w:hint="eastAsia"/>
                <w:color w:val="auto"/>
              </w:rPr>
              <w:t>樓、</w:t>
            </w:r>
            <w:r w:rsidRPr="00273DCB">
              <w:rPr>
                <w:rFonts w:hint="eastAsia"/>
                <w:color w:val="auto"/>
              </w:rPr>
              <w:t>2</w:t>
            </w:r>
            <w:r w:rsidRPr="00273DCB">
              <w:rPr>
                <w:rFonts w:hint="eastAsia"/>
                <w:color w:val="auto"/>
              </w:rPr>
              <w:t>樓及</w:t>
            </w:r>
            <w:r w:rsidRPr="00273DCB">
              <w:rPr>
                <w:rFonts w:hint="eastAsia"/>
                <w:color w:val="auto"/>
              </w:rPr>
              <w:t>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葵涌和宜合道</w:t>
            </w:r>
            <w:r w:rsidRPr="00273DCB">
              <w:rPr>
                <w:rFonts w:hint="eastAsia"/>
                <w:color w:val="auto"/>
              </w:rPr>
              <w:t>3</w:t>
            </w:r>
            <w:r w:rsidRPr="00273DCB">
              <w:rPr>
                <w:rFonts w:hint="eastAsia"/>
                <w:color w:val="auto"/>
              </w:rPr>
              <w:t>號葵星中心商場</w:t>
            </w:r>
            <w:r w:rsidRPr="00273DCB">
              <w:rPr>
                <w:rFonts w:hint="eastAsia"/>
                <w:color w:val="auto"/>
              </w:rPr>
              <w:t>48</w:t>
            </w:r>
            <w:r w:rsidRPr="00273DCB">
              <w:rPr>
                <w:rFonts w:hint="eastAsia"/>
                <w:color w:val="auto"/>
              </w:rPr>
              <w:t>號舖</w:t>
            </w:r>
          </w:p>
          <w:p w:rsidR="00337648" w:rsidRPr="00273DCB" w:rsidRDefault="00337648" w:rsidP="00273DCB">
            <w:pPr>
              <w:pStyle w:val="BodyText"/>
              <w:jc w:val="left"/>
              <w:rPr>
                <w:rFonts w:hint="eastAsia"/>
                <w:color w:val="auto"/>
              </w:rPr>
            </w:pPr>
            <w:r w:rsidRPr="00273DCB">
              <w:rPr>
                <w:rFonts w:hint="eastAsia"/>
                <w:color w:val="auto"/>
              </w:rPr>
              <w:t>荃灣梨木樹邨榕樹樓地下</w:t>
            </w:r>
            <w:r w:rsidRPr="00273DCB">
              <w:rPr>
                <w:rFonts w:hint="eastAsia"/>
                <w:color w:val="auto"/>
              </w:rPr>
              <w:t>101</w:t>
            </w:r>
            <w:r w:rsidRPr="00273DCB">
              <w:rPr>
                <w:color w:val="auto"/>
              </w:rPr>
              <w:t>–</w:t>
            </w:r>
            <w:r w:rsidRPr="00273DCB">
              <w:rPr>
                <w:rFonts w:hint="eastAsia"/>
                <w:color w:val="auto"/>
              </w:rPr>
              <w:t>104</w:t>
            </w:r>
            <w:r w:rsidRPr="00273DCB">
              <w:rPr>
                <w:rFonts w:hint="eastAsia"/>
                <w:color w:val="auto"/>
              </w:rPr>
              <w:t>及</w:t>
            </w:r>
            <w:r w:rsidRPr="00273DCB">
              <w:rPr>
                <w:rFonts w:hint="eastAsia"/>
                <w:color w:val="auto"/>
              </w:rPr>
              <w:t>108</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九龍大南街</w:t>
            </w:r>
            <w:r w:rsidRPr="00273DCB">
              <w:rPr>
                <w:rFonts w:hint="eastAsia"/>
                <w:color w:val="auto"/>
              </w:rPr>
              <w:t>138</w:t>
            </w:r>
            <w:r w:rsidRPr="00273DCB">
              <w:rPr>
                <w:rFonts w:hint="eastAsia"/>
                <w:color w:val="auto"/>
              </w:rPr>
              <w:t>號地下連閣樓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SL</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龍耳有限公司</w:t>
            </w:r>
            <w:r w:rsidRPr="00273DCB">
              <w:rPr>
                <w:rFonts w:hint="eastAsia"/>
                <w:color w:val="auto"/>
              </w:rPr>
              <w:t>(2777 0919)</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SLHQ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石硤尾白田邨翠田樓地下</w:t>
            </w:r>
            <w:r w:rsidRPr="00273DCB">
              <w:rPr>
                <w:rFonts w:hint="eastAsia"/>
                <w:color w:val="auto"/>
              </w:rPr>
              <w:t>G01</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SR</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香港復康會</w:t>
            </w:r>
            <w:r w:rsidRPr="00273DCB">
              <w:rPr>
                <w:rFonts w:hint="eastAsia"/>
                <w:color w:val="auto"/>
              </w:rPr>
              <w:t>(2534 3588 / 2816 6113)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SRHQ</w:t>
            </w:r>
          </w:p>
          <w:p w:rsidR="00337648" w:rsidRPr="00273DCB" w:rsidRDefault="00337648" w:rsidP="00273DCB">
            <w:pPr>
              <w:pStyle w:val="BodyText"/>
              <w:ind w:left="85" w:hanging="85"/>
              <w:jc w:val="left"/>
              <w:rPr>
                <w:rFonts w:hint="eastAsia"/>
                <w:color w:val="auto"/>
              </w:rPr>
            </w:pPr>
            <w:r w:rsidRPr="00273DCB">
              <w:rPr>
                <w:rFonts w:hint="eastAsia"/>
                <w:color w:val="auto"/>
              </w:rPr>
              <w:tab/>
              <w:t>SRLT</w:t>
            </w:r>
          </w:p>
          <w:p w:rsidR="00337648" w:rsidRPr="00273DCB" w:rsidRDefault="00337648" w:rsidP="00273DCB">
            <w:pPr>
              <w:pStyle w:val="BodyText"/>
              <w:ind w:left="85" w:hanging="85"/>
              <w:jc w:val="left"/>
              <w:rPr>
                <w:rFonts w:hint="eastAsia"/>
                <w:color w:val="auto"/>
                <w:spacing w:val="-10"/>
                <w:position w:val="6"/>
              </w:rPr>
            </w:pPr>
            <w:r w:rsidRPr="00273DCB">
              <w:rPr>
                <w:rFonts w:hint="eastAsia"/>
                <w:color w:val="auto"/>
              </w:rPr>
              <w:tab/>
              <w:t>SRTH</w:t>
            </w:r>
          </w:p>
          <w:p w:rsidR="00337648" w:rsidRPr="00273DCB" w:rsidRDefault="00337648" w:rsidP="00273DCB">
            <w:pPr>
              <w:pStyle w:val="BodyText"/>
              <w:ind w:left="85" w:hanging="85"/>
              <w:jc w:val="left"/>
              <w:rPr>
                <w:rFonts w:hint="eastAsia"/>
                <w:color w:val="auto"/>
              </w:rPr>
            </w:pPr>
            <w:r w:rsidRPr="00273DCB">
              <w:rPr>
                <w:rFonts w:hint="eastAsia"/>
                <w:color w:val="auto"/>
                <w:spacing w:val="-10"/>
                <w:position w:val="6"/>
              </w:rPr>
              <w:tab/>
            </w:r>
            <w:r w:rsidRPr="00273DCB">
              <w:rPr>
                <w:rFonts w:hint="eastAsia"/>
                <w:color w:val="auto"/>
              </w:rPr>
              <w:t>SRTM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薄扶林沙灣徑</w:t>
            </w:r>
            <w:r w:rsidRPr="00273DCB">
              <w:rPr>
                <w:rFonts w:hint="eastAsia"/>
                <w:color w:val="auto"/>
              </w:rPr>
              <w:t>7</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藍田復康徑</w:t>
            </w:r>
            <w:r w:rsidRPr="00273DCB">
              <w:rPr>
                <w:rFonts w:hint="eastAsia"/>
                <w:color w:val="auto"/>
              </w:rPr>
              <w:t>7</w:t>
            </w:r>
            <w:r w:rsidRPr="00273DCB">
              <w:rPr>
                <w:rFonts w:hint="eastAsia"/>
                <w:color w:val="auto"/>
              </w:rPr>
              <w:t>號地下</w:t>
            </w:r>
          </w:p>
          <w:p w:rsidR="00337648" w:rsidRPr="00273DCB" w:rsidRDefault="00337648" w:rsidP="00273DCB">
            <w:pPr>
              <w:pStyle w:val="BodyText"/>
              <w:jc w:val="left"/>
              <w:rPr>
                <w:rFonts w:hint="eastAsia"/>
                <w:color w:val="auto"/>
              </w:rPr>
            </w:pPr>
            <w:r w:rsidRPr="00273DCB">
              <w:rPr>
                <w:rFonts w:hint="eastAsia"/>
                <w:color w:val="auto"/>
              </w:rPr>
              <w:t>屯門大興邨興昌樓地下</w:t>
            </w:r>
            <w:r w:rsidRPr="00273DCB">
              <w:rPr>
                <w:rFonts w:hint="eastAsia"/>
                <w:color w:val="auto"/>
              </w:rPr>
              <w:t>26</w:t>
            </w:r>
            <w:r w:rsidRPr="00273DCB">
              <w:rPr>
                <w:color w:val="auto"/>
              </w:rPr>
              <w:t>–</w:t>
            </w:r>
            <w:r w:rsidRPr="00273DCB">
              <w:rPr>
                <w:rFonts w:hint="eastAsia"/>
                <w:color w:val="auto"/>
              </w:rPr>
              <w:t>33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屯門大興邨興平樓地下</w:t>
            </w:r>
            <w:r w:rsidRPr="00273DCB">
              <w:rPr>
                <w:rFonts w:hint="eastAsia"/>
                <w:color w:val="auto"/>
              </w:rPr>
              <w:t>27</w:t>
            </w:r>
            <w:r w:rsidRPr="00273DCB">
              <w:rPr>
                <w:color w:val="auto"/>
              </w:rPr>
              <w:t>–</w:t>
            </w:r>
            <w:r w:rsidRPr="00273DCB">
              <w:rPr>
                <w:rFonts w:hint="eastAsia"/>
                <w:color w:val="auto"/>
              </w:rPr>
              <w:t>28</w:t>
            </w:r>
            <w:r w:rsidRPr="00273DCB">
              <w:rPr>
                <w:rFonts w:hint="eastAsia"/>
                <w:color w:val="auto"/>
              </w:rPr>
              <w:t>及</w:t>
            </w:r>
            <w:r w:rsidRPr="00273DCB">
              <w:rPr>
                <w:rFonts w:hint="eastAsia"/>
                <w:color w:val="auto"/>
              </w:rPr>
              <w:t>33</w:t>
            </w:r>
            <w:r w:rsidRPr="00273DCB">
              <w:rPr>
                <w:color w:val="auto"/>
              </w:rPr>
              <w:t>–</w:t>
            </w:r>
            <w:r w:rsidRPr="00273DCB">
              <w:rPr>
                <w:rFonts w:hint="eastAsia"/>
                <w:color w:val="auto"/>
              </w:rPr>
              <w:t>34</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TG</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香港導遊總工會</w:t>
            </w:r>
            <w:r w:rsidRPr="00273DCB">
              <w:rPr>
                <w:rFonts w:hint="eastAsia"/>
                <w:color w:val="auto"/>
              </w:rPr>
              <w:t>(2787 9967 / 2714 3123)</w:t>
            </w:r>
          </w:p>
          <w:p w:rsidR="00337648" w:rsidRPr="00273DCB" w:rsidRDefault="00337648" w:rsidP="00273DCB">
            <w:pPr>
              <w:pStyle w:val="BodyText"/>
              <w:jc w:val="left"/>
              <w:rPr>
                <w:rFonts w:hint="eastAsia"/>
                <w:color w:val="auto"/>
              </w:rPr>
            </w:pPr>
            <w:r w:rsidRPr="00273DCB">
              <w:rPr>
                <w:rFonts w:hint="eastAsia"/>
                <w:color w:val="auto"/>
              </w:rPr>
              <w:t>機構地址：九龍土瓜灣道</w:t>
            </w:r>
            <w:r w:rsidRPr="00273DCB">
              <w:rPr>
                <w:rFonts w:hint="eastAsia"/>
                <w:color w:val="auto"/>
              </w:rPr>
              <w:t>373</w:t>
            </w:r>
            <w:r w:rsidRPr="00273DCB">
              <w:rPr>
                <w:rFonts w:hint="eastAsia"/>
                <w:color w:val="auto"/>
              </w:rPr>
              <w:t>號紅棉大廈</w:t>
            </w:r>
            <w:r w:rsidRPr="00273DCB">
              <w:rPr>
                <w:rFonts w:hint="eastAsia"/>
                <w:color w:val="auto"/>
              </w:rPr>
              <w:t>10</w:t>
            </w:r>
            <w:r w:rsidRPr="00273DCB">
              <w:rPr>
                <w:rFonts w:hint="eastAsia"/>
                <w:color w:val="auto"/>
              </w:rPr>
              <w:t>樓</w:t>
            </w:r>
            <w:r w:rsidRPr="00273DCB">
              <w:rPr>
                <w:rFonts w:hint="eastAsia"/>
                <w:color w:val="auto"/>
              </w:rPr>
              <w:t>B3</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r>
            <w:r w:rsidRPr="00273DCB">
              <w:rPr>
                <w:color w:val="auto"/>
              </w:rPr>
              <w: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color w:val="auto"/>
              </w:rPr>
              <w:t>—</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VM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r w:rsidRPr="00273DCB">
              <w:rPr>
                <w:rFonts w:hint="eastAsia"/>
                <w:color w:val="auto"/>
              </w:rPr>
              <w:t>(3114 0199)</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VMHQ</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灣仔莊士敦道</w:t>
            </w:r>
            <w:r w:rsidRPr="00273DCB">
              <w:rPr>
                <w:rFonts w:hint="eastAsia"/>
                <w:color w:val="auto"/>
              </w:rPr>
              <w:t>18</w:t>
            </w:r>
            <w:r w:rsidRPr="00273DCB">
              <w:rPr>
                <w:rFonts w:hint="eastAsia"/>
                <w:color w:val="auto"/>
              </w:rPr>
              <w:t>號嘉寧大廈</w:t>
            </w:r>
            <w:r w:rsidRPr="00273DCB">
              <w:rPr>
                <w:rFonts w:hint="eastAsia"/>
                <w:color w:val="auto"/>
              </w:rPr>
              <w:t>2</w:t>
            </w:r>
            <w:r w:rsidRPr="00273DCB">
              <w:rPr>
                <w:rFonts w:hint="eastAsia"/>
                <w:color w:val="auto"/>
              </w:rPr>
              <w:t>字樓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VT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職業訓練局</w:t>
            </w:r>
            <w:r w:rsidRPr="00273DCB">
              <w:rPr>
                <w:rFonts w:hint="eastAsia"/>
                <w:color w:val="auto"/>
              </w:rPr>
              <w:t>(3907 6789)</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VTBP</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VTCW</w:t>
            </w:r>
          </w:p>
          <w:p w:rsidR="00337648" w:rsidRPr="00273DCB" w:rsidRDefault="00337648" w:rsidP="00273DCB">
            <w:pPr>
              <w:pStyle w:val="BodyText"/>
              <w:ind w:left="85" w:hanging="85"/>
              <w:jc w:val="left"/>
              <w:rPr>
                <w:rFonts w:hint="eastAsia"/>
                <w:color w:val="auto"/>
              </w:rPr>
            </w:pPr>
            <w:r w:rsidRPr="00273DCB">
              <w:rPr>
                <w:rFonts w:hint="eastAsia"/>
                <w:color w:val="auto"/>
              </w:rPr>
              <w:tab/>
              <w:t>VTFL</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VTHW</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VTKB</w:t>
            </w:r>
          </w:p>
          <w:p w:rsidR="00337648" w:rsidRPr="00273DCB" w:rsidRDefault="00337648" w:rsidP="00273DCB">
            <w:pPr>
              <w:pStyle w:val="BodyText"/>
              <w:ind w:left="85" w:hanging="85"/>
              <w:jc w:val="left"/>
              <w:rPr>
                <w:rFonts w:hint="eastAsia"/>
                <w:color w:val="auto"/>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VTKC</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VTKF</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VTKT</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VTMH</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ascii="REF-ERBRegular" w:hAnsi="REF-ERBRegular" w:cs="REF-ERBRegular"/>
                <w:color w:val="auto"/>
                <w:spacing w:val="-10"/>
                <w:position w:val="6"/>
              </w:rPr>
              <w:tab/>
            </w:r>
            <w:r w:rsidRPr="00273DCB">
              <w:rPr>
                <w:rFonts w:hint="eastAsia"/>
                <w:color w:val="auto"/>
              </w:rPr>
              <w:t>VTMO</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VTPE</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VTPF</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ascii="REF-ERBRegular" w:hAnsi="REF-ERBRegular" w:cs="REF-ERBRegular"/>
                <w:color w:val="auto"/>
                <w:spacing w:val="-10"/>
                <w:position w:val="6"/>
              </w:rPr>
              <w:tab/>
            </w:r>
            <w:r w:rsidRPr="00273DCB">
              <w:rPr>
                <w:rFonts w:hint="eastAsia"/>
                <w:color w:val="auto"/>
              </w:rPr>
              <w:t>VTSC</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VTSK</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VTST</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VTTA</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VTTK</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ab/>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VTTL</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ascii="REF-ERBRegular" w:hAnsi="REF-ERBRegular" w:cs="REF-ERBRegular"/>
                <w:color w:val="auto"/>
                <w:spacing w:val="-10"/>
                <w:position w:val="6"/>
              </w:rPr>
              <w:tab/>
            </w:r>
            <w:r w:rsidRPr="00273DCB">
              <w:rPr>
                <w:rFonts w:hint="eastAsia"/>
                <w:color w:val="auto"/>
                <w:lang w:val="en-GB"/>
              </w:rPr>
              <w:t>VTTM</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w:t>
            </w:r>
            <w:r w:rsidRPr="00273DCB">
              <w:rPr>
                <w:rFonts w:hint="eastAsia"/>
                <w:color w:val="auto"/>
                <w:lang w:val="en-GB"/>
              </w:rPr>
              <w:tab/>
              <w:t>VTTO</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w:t>
            </w:r>
            <w:r w:rsidRPr="00273DCB">
              <w:rPr>
                <w:rFonts w:hint="eastAsia"/>
                <w:color w:val="auto"/>
                <w:lang w:val="en-GB"/>
              </w:rPr>
              <w:tab/>
              <w:t>VTTS</w:t>
            </w:r>
          </w:p>
          <w:p w:rsidR="00337648" w:rsidRPr="00273DCB" w:rsidRDefault="00337648" w:rsidP="00273DCB">
            <w:pPr>
              <w:pStyle w:val="BodyText"/>
              <w:ind w:left="85" w:hanging="85"/>
              <w:jc w:val="left"/>
              <w:rPr>
                <w:rFonts w:ascii="REF-ERBRegular" w:hAnsi="REF-ERBRegular" w:cs="REF-ERBRegular"/>
                <w:color w:val="auto"/>
                <w:spacing w:val="-10"/>
                <w:position w:val="6"/>
                <w:lang w:val="en-GB"/>
              </w:rPr>
            </w:pPr>
            <w:r w:rsidRPr="00273DCB">
              <w:rPr>
                <w:rFonts w:hint="eastAsia"/>
                <w:color w:val="auto"/>
                <w:lang w:val="en-GB"/>
              </w:rPr>
              <w:t>*</w:t>
            </w:r>
            <w:r w:rsidRPr="00273DCB">
              <w:rPr>
                <w:rFonts w:hint="eastAsia"/>
                <w:color w:val="auto"/>
                <w:lang w:val="en-GB"/>
              </w:rPr>
              <w:tab/>
              <w:t>VTTY</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VTWP</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VTYM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長沙灣長裕街</w:t>
            </w:r>
            <w:r w:rsidRPr="00273DCB">
              <w:rPr>
                <w:rFonts w:hint="eastAsia"/>
                <w:color w:val="auto"/>
              </w:rPr>
              <w:t>8</w:t>
            </w:r>
            <w:r w:rsidRPr="00273DCB">
              <w:rPr>
                <w:rFonts w:hint="eastAsia"/>
                <w:color w:val="auto"/>
              </w:rPr>
              <w:t>號億京廣場</w:t>
            </w:r>
            <w:r w:rsidRPr="00273DCB">
              <w:rPr>
                <w:rFonts w:hint="eastAsia"/>
                <w:color w:val="auto"/>
              </w:rPr>
              <w:t>7</w:t>
            </w:r>
            <w:r w:rsidRPr="00273DCB">
              <w:rPr>
                <w:color w:val="auto"/>
              </w:rPr>
              <w:t>–</w:t>
            </w:r>
            <w:r w:rsidRPr="00273DCB">
              <w:rPr>
                <w:rFonts w:hint="eastAsia"/>
                <w:color w:val="auto"/>
              </w:rPr>
              <w:t>9</w:t>
            </w:r>
            <w:r w:rsidRPr="00273DCB">
              <w:rPr>
                <w:rFonts w:hint="eastAsia"/>
                <w:color w:val="auto"/>
              </w:rPr>
              <w:t>樓（接待處設於</w:t>
            </w:r>
            <w:r w:rsidRPr="00273DCB">
              <w:rPr>
                <w:rFonts w:hint="eastAsia"/>
                <w:color w:val="auto"/>
              </w:rPr>
              <w:t>7</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柴灣盛泰道</w:t>
            </w:r>
            <w:r w:rsidRPr="00273DCB">
              <w:rPr>
                <w:rFonts w:hint="eastAsia"/>
                <w:color w:val="auto"/>
              </w:rPr>
              <w:t>30</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粉嶺嘉福邨嘉福商場</w:t>
            </w:r>
            <w:r w:rsidRPr="00273DCB">
              <w:rPr>
                <w:rFonts w:hint="eastAsia"/>
                <w:color w:val="auto"/>
              </w:rPr>
              <w:t>1</w:t>
            </w:r>
            <w:r w:rsidRPr="00273DCB">
              <w:rPr>
                <w:rFonts w:hint="eastAsia"/>
                <w:color w:val="auto"/>
              </w:rPr>
              <w:t>樓</w:t>
            </w:r>
            <w:r w:rsidRPr="00273DCB">
              <w:rPr>
                <w:rFonts w:hint="eastAsia"/>
                <w:color w:val="auto"/>
              </w:rPr>
              <w:t>102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長沙灣荔枝角道</w:t>
            </w:r>
            <w:r w:rsidRPr="00273DCB">
              <w:rPr>
                <w:rFonts w:hint="eastAsia"/>
                <w:color w:val="auto"/>
              </w:rPr>
              <w:t>702</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九龍灣大業街</w:t>
            </w:r>
            <w:r w:rsidRPr="00273DCB">
              <w:rPr>
                <w:rFonts w:hint="eastAsia"/>
                <w:color w:val="auto"/>
              </w:rPr>
              <w:t>46</w:t>
            </w:r>
            <w:r w:rsidRPr="00273DCB">
              <w:rPr>
                <w:rFonts w:hint="eastAsia"/>
                <w:color w:val="auto"/>
              </w:rPr>
              <w:t>號職業訓練局九龍灣大樓地下</w:t>
            </w:r>
            <w:r w:rsidRPr="00273DCB">
              <w:rPr>
                <w:rFonts w:hint="eastAsia"/>
                <w:color w:val="auto"/>
              </w:rPr>
              <w:t>003B</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003C</w:t>
            </w:r>
            <w:r w:rsidRPr="00273DCB">
              <w:rPr>
                <w:rFonts w:hint="eastAsia"/>
                <w:color w:val="auto"/>
              </w:rPr>
              <w:t>室及</w:t>
            </w:r>
            <w:r w:rsidRPr="00273DCB">
              <w:rPr>
                <w:rFonts w:hint="eastAsia"/>
                <w:color w:val="auto"/>
              </w:rPr>
              <w:t>2-7</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葵涌興盛路</w:t>
            </w:r>
            <w:r w:rsidRPr="00273DCB">
              <w:rPr>
                <w:rFonts w:hint="eastAsia"/>
                <w:color w:val="auto"/>
              </w:rPr>
              <w:t>20</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葵涌興盛路</w:t>
            </w:r>
            <w:r w:rsidRPr="00273DCB">
              <w:rPr>
                <w:rFonts w:hint="eastAsia"/>
                <w:color w:val="auto"/>
              </w:rPr>
              <w:t>85</w:t>
            </w:r>
            <w:r w:rsidRPr="00273DCB">
              <w:rPr>
                <w:rFonts w:hint="eastAsia"/>
                <w:color w:val="auto"/>
              </w:rPr>
              <w:t>號地下至</w:t>
            </w:r>
            <w:r w:rsidRPr="00273DCB">
              <w:rPr>
                <w:rFonts w:hint="eastAsia"/>
                <w:color w:val="auto"/>
              </w:rPr>
              <w:t>4</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觀塘曉明街</w:t>
            </w:r>
            <w:r w:rsidRPr="00273DCB">
              <w:rPr>
                <w:rFonts w:hint="eastAsia"/>
                <w:color w:val="auto"/>
              </w:rPr>
              <w:t>25</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灣仔愛群道</w:t>
            </w:r>
            <w:r w:rsidRPr="00273DCB">
              <w:rPr>
                <w:rFonts w:hint="eastAsia"/>
                <w:color w:val="auto"/>
              </w:rPr>
              <w:t>6</w:t>
            </w:r>
            <w:r w:rsidRPr="00273DCB">
              <w:rPr>
                <w:rFonts w:hint="eastAsia"/>
                <w:color w:val="auto"/>
              </w:rPr>
              <w:t>號（</w:t>
            </w:r>
            <w:r w:rsidRPr="00273DCB">
              <w:rPr>
                <w:rFonts w:hint="eastAsia"/>
                <w:color w:val="auto"/>
              </w:rPr>
              <w:t>112</w:t>
            </w:r>
            <w:r w:rsidRPr="00273DCB">
              <w:rPr>
                <w:rFonts w:hint="eastAsia"/>
                <w:color w:val="auto"/>
              </w:rPr>
              <w:t>及</w:t>
            </w:r>
            <w:r w:rsidRPr="00273DCB">
              <w:rPr>
                <w:rFonts w:hint="eastAsia"/>
                <w:color w:val="auto"/>
              </w:rPr>
              <w:t>130A</w:t>
            </w:r>
            <w:r w:rsidRPr="00273DCB">
              <w:rPr>
                <w:rFonts w:hint="eastAsia"/>
                <w:color w:val="auto"/>
              </w:rPr>
              <w:t>室除外）</w:t>
            </w:r>
          </w:p>
          <w:p w:rsidR="00337648" w:rsidRPr="00273DCB" w:rsidRDefault="00337648" w:rsidP="00273DCB">
            <w:pPr>
              <w:pStyle w:val="BodyText"/>
              <w:jc w:val="left"/>
              <w:rPr>
                <w:rFonts w:hint="eastAsia"/>
                <w:color w:val="auto"/>
              </w:rPr>
            </w:pPr>
            <w:r w:rsidRPr="00273DCB">
              <w:rPr>
                <w:rFonts w:hint="eastAsia"/>
                <w:color w:val="auto"/>
              </w:rPr>
              <w:t>馬鞍山恆康街</w:t>
            </w:r>
            <w:r w:rsidRPr="00273DCB">
              <w:rPr>
                <w:rFonts w:hint="eastAsia"/>
                <w:color w:val="auto"/>
              </w:rPr>
              <w:t>2</w:t>
            </w:r>
            <w:r w:rsidRPr="00273DCB">
              <w:rPr>
                <w:rFonts w:hint="eastAsia"/>
                <w:color w:val="auto"/>
              </w:rPr>
              <w:t>號耀安邨（近耀謙樓）</w:t>
            </w:r>
          </w:p>
          <w:p w:rsidR="00337648" w:rsidRPr="00273DCB" w:rsidRDefault="00337648" w:rsidP="00273DCB">
            <w:pPr>
              <w:pStyle w:val="BodyText"/>
              <w:jc w:val="left"/>
              <w:rPr>
                <w:rFonts w:hint="eastAsia"/>
                <w:color w:val="auto"/>
              </w:rPr>
            </w:pPr>
            <w:r w:rsidRPr="00273DCB">
              <w:rPr>
                <w:rFonts w:hint="eastAsia"/>
                <w:color w:val="auto"/>
              </w:rPr>
              <w:t>灣仔活道</w:t>
            </w:r>
            <w:r w:rsidRPr="00273DCB">
              <w:rPr>
                <w:rFonts w:hint="eastAsia"/>
                <w:color w:val="auto"/>
              </w:rPr>
              <w:t>27</w:t>
            </w:r>
            <w:r w:rsidRPr="00273DCB">
              <w:rPr>
                <w:rFonts w:hint="eastAsia"/>
                <w:color w:val="auto"/>
              </w:rPr>
              <w:t>號職業訓練局大樓</w:t>
            </w:r>
            <w:r w:rsidRPr="00273DCB">
              <w:rPr>
                <w:rFonts w:hint="eastAsia"/>
                <w:color w:val="auto"/>
              </w:rPr>
              <w:t>8</w:t>
            </w:r>
            <w:r w:rsidRPr="00273DCB">
              <w:rPr>
                <w:rFonts w:hint="eastAsia"/>
                <w:color w:val="auto"/>
              </w:rPr>
              <w:t>、</w:t>
            </w:r>
            <w:r w:rsidRPr="00273DCB">
              <w:rPr>
                <w:rFonts w:hint="eastAsia"/>
                <w:color w:val="auto"/>
              </w:rPr>
              <w:t>9</w:t>
            </w:r>
            <w:r w:rsidRPr="00273DCB">
              <w:rPr>
                <w:rFonts w:hint="eastAsia"/>
                <w:color w:val="auto"/>
              </w:rPr>
              <w:t>、</w:t>
            </w:r>
            <w:r w:rsidRPr="00273DCB">
              <w:rPr>
                <w:rFonts w:hint="eastAsia"/>
                <w:color w:val="auto"/>
              </w:rPr>
              <w:t>11</w:t>
            </w:r>
            <w:r w:rsidRPr="00273DCB">
              <w:rPr>
                <w:rFonts w:hint="eastAsia"/>
                <w:color w:val="auto"/>
              </w:rPr>
              <w:t>及</w:t>
            </w:r>
            <w:r w:rsidRPr="00273DCB">
              <w:rPr>
                <w:rFonts w:hint="eastAsia"/>
                <w:color w:val="auto"/>
              </w:rPr>
              <w:t>15</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薄扶林道</w:t>
            </w:r>
            <w:r w:rsidRPr="00273DCB">
              <w:rPr>
                <w:rFonts w:hint="eastAsia"/>
                <w:color w:val="auto"/>
              </w:rPr>
              <w:t>145</w:t>
            </w:r>
            <w:r w:rsidRPr="00273DCB">
              <w:rPr>
                <w:rFonts w:hint="eastAsia"/>
                <w:color w:val="auto"/>
              </w:rPr>
              <w:t>號薄扶林訓練中心綜合大樓</w:t>
            </w:r>
          </w:p>
          <w:p w:rsidR="00337648" w:rsidRPr="00273DCB" w:rsidRDefault="00337648" w:rsidP="00273DCB">
            <w:pPr>
              <w:pStyle w:val="BodyText"/>
              <w:jc w:val="left"/>
              <w:rPr>
                <w:rFonts w:hint="eastAsia"/>
                <w:color w:val="auto"/>
              </w:rPr>
            </w:pPr>
            <w:r w:rsidRPr="00273DCB">
              <w:rPr>
                <w:rFonts w:hint="eastAsia"/>
                <w:color w:val="auto"/>
              </w:rPr>
              <w:t>觀塘觀塘道</w:t>
            </w:r>
            <w:r w:rsidRPr="00273DCB">
              <w:rPr>
                <w:rFonts w:hint="eastAsia"/>
                <w:color w:val="auto"/>
              </w:rPr>
              <w:t>487</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spacing w:val="-3"/>
              </w:rPr>
              <w:t>葵涌新葵街</w:t>
            </w:r>
            <w:r w:rsidRPr="00273DCB">
              <w:rPr>
                <w:rFonts w:hint="eastAsia"/>
                <w:color w:val="auto"/>
                <w:spacing w:val="-3"/>
              </w:rPr>
              <w:t>13</w:t>
            </w:r>
            <w:r w:rsidRPr="00273DCB">
              <w:rPr>
                <w:rFonts w:hint="eastAsia"/>
                <w:color w:val="auto"/>
                <w:spacing w:val="-3"/>
              </w:rPr>
              <w:t>至</w:t>
            </w:r>
            <w:r w:rsidRPr="00273DCB">
              <w:rPr>
                <w:rFonts w:hint="eastAsia"/>
                <w:color w:val="auto"/>
                <w:spacing w:val="-3"/>
              </w:rPr>
              <w:t>19</w:t>
            </w:r>
            <w:r w:rsidRPr="00273DCB">
              <w:rPr>
                <w:rFonts w:hint="eastAsia"/>
                <w:color w:val="auto"/>
                <w:spacing w:val="-3"/>
              </w:rPr>
              <w:t>號職業訓練局葵涌大樓</w:t>
            </w:r>
            <w:r w:rsidRPr="00273DCB">
              <w:rPr>
                <w:rFonts w:hint="eastAsia"/>
                <w:color w:val="auto"/>
                <w:spacing w:val="-3"/>
              </w:rPr>
              <w:t>1</w:t>
            </w:r>
            <w:r w:rsidRPr="00273DCB">
              <w:rPr>
                <w:rFonts w:hint="eastAsia"/>
                <w:color w:val="auto"/>
                <w:spacing w:val="-3"/>
              </w:rPr>
              <w:t>樓、</w:t>
            </w:r>
            <w:r w:rsidRPr="00273DCB">
              <w:rPr>
                <w:rFonts w:hint="eastAsia"/>
                <w:color w:val="auto"/>
                <w:spacing w:val="-3"/>
              </w:rPr>
              <w:t>2</w:t>
            </w:r>
            <w:r w:rsidRPr="00273DCB">
              <w:rPr>
                <w:rFonts w:hint="eastAsia"/>
                <w:color w:val="auto"/>
                <w:spacing w:val="-3"/>
              </w:rPr>
              <w:t>樓、</w:t>
            </w:r>
            <w:r w:rsidRPr="00273DCB">
              <w:rPr>
                <w:rFonts w:hint="eastAsia"/>
                <w:color w:val="auto"/>
                <w:spacing w:val="-3"/>
              </w:rPr>
              <w:t>5</w:t>
            </w:r>
            <w:r w:rsidRPr="00273DCB">
              <w:rPr>
                <w:rFonts w:hint="eastAsia"/>
                <w:color w:val="auto"/>
                <w:spacing w:val="-3"/>
              </w:rPr>
              <w:t>樓、</w:t>
            </w:r>
            <w:r w:rsidRPr="00273DCB">
              <w:rPr>
                <w:rFonts w:hint="eastAsia"/>
                <w:color w:val="auto"/>
                <w:spacing w:val="-3"/>
              </w:rPr>
              <w:t>7</w:t>
            </w:r>
            <w:r w:rsidRPr="00273DCB">
              <w:rPr>
                <w:rFonts w:hint="eastAsia"/>
                <w:color w:val="auto"/>
                <w:spacing w:val="-3"/>
              </w:rPr>
              <w:t>樓</w:t>
            </w:r>
          </w:p>
          <w:p w:rsidR="00337648" w:rsidRPr="00273DCB" w:rsidRDefault="00337648" w:rsidP="00273DCB">
            <w:pPr>
              <w:pStyle w:val="BodyText"/>
              <w:jc w:val="left"/>
              <w:rPr>
                <w:rFonts w:hint="eastAsia"/>
                <w:color w:val="auto"/>
              </w:rPr>
            </w:pPr>
            <w:r w:rsidRPr="00273DCB">
              <w:rPr>
                <w:rFonts w:hint="eastAsia"/>
                <w:color w:val="auto"/>
              </w:rPr>
              <w:t>沙田源禾路</w:t>
            </w:r>
            <w:r w:rsidRPr="00273DCB">
              <w:rPr>
                <w:rFonts w:hint="eastAsia"/>
                <w:color w:val="auto"/>
              </w:rPr>
              <w:t>21</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青衣青衣路</w:t>
            </w:r>
            <w:r w:rsidRPr="00273DCB">
              <w:rPr>
                <w:rFonts w:hint="eastAsia"/>
                <w:color w:val="auto"/>
              </w:rPr>
              <w:t>20A</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將軍澳景嶺路</w:t>
            </w:r>
            <w:r w:rsidRPr="00273DCB">
              <w:rPr>
                <w:rFonts w:hint="eastAsia"/>
                <w:color w:val="auto"/>
              </w:rPr>
              <w:t>3</w:t>
            </w:r>
            <w:r w:rsidRPr="00273DCB">
              <w:rPr>
                <w:rFonts w:hint="eastAsia"/>
                <w:color w:val="auto"/>
              </w:rPr>
              <w:t>號香港知專設計學院</w:t>
            </w:r>
            <w:r w:rsidRPr="00273DCB">
              <w:rPr>
                <w:rFonts w:hint="eastAsia"/>
                <w:color w:val="auto"/>
              </w:rPr>
              <w:t>8</w:t>
            </w:r>
            <w:r w:rsidRPr="00273DCB">
              <w:rPr>
                <w:rFonts w:hint="eastAsia"/>
                <w:color w:val="auto"/>
              </w:rPr>
              <w:t>樓及香港專業教育學院</w:t>
            </w:r>
          </w:p>
          <w:p w:rsidR="00337648" w:rsidRPr="00273DCB" w:rsidRDefault="00337648" w:rsidP="00273DCB">
            <w:pPr>
              <w:pStyle w:val="BodyText"/>
              <w:jc w:val="left"/>
              <w:rPr>
                <w:rFonts w:hint="eastAsia"/>
                <w:color w:val="auto"/>
              </w:rPr>
            </w:pPr>
            <w:r w:rsidRPr="00273DCB">
              <w:rPr>
                <w:rFonts w:hint="eastAsia"/>
                <w:color w:val="auto"/>
              </w:rPr>
              <w:t>（李惠利）</w:t>
            </w:r>
            <w:r w:rsidRPr="00273DCB">
              <w:rPr>
                <w:rFonts w:hint="eastAsia"/>
                <w:color w:val="auto"/>
              </w:rPr>
              <w:t>5</w:t>
            </w:r>
            <w:r w:rsidRPr="00273DCB">
              <w:rPr>
                <w:color w:val="auto"/>
              </w:rPr>
              <w:t>–</w:t>
            </w:r>
            <w:r w:rsidRPr="00273DCB">
              <w:rPr>
                <w:rFonts w:hint="eastAsia"/>
                <w:color w:val="auto"/>
              </w:rPr>
              <w:t>8</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將軍澳陶樂路</w:t>
            </w:r>
            <w:r w:rsidRPr="00273DCB">
              <w:rPr>
                <w:rFonts w:hint="eastAsia"/>
                <w:color w:val="auto"/>
              </w:rPr>
              <w:t>11</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屯門青雲路</w:t>
            </w:r>
            <w:r w:rsidRPr="00273DCB">
              <w:rPr>
                <w:rFonts w:hint="eastAsia"/>
                <w:color w:val="auto"/>
              </w:rPr>
              <w:t>18</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spacing w:val="-3"/>
              </w:rPr>
              <w:t>將軍澳翠林邨青年學院</w:t>
            </w:r>
            <w:r w:rsidRPr="00273DCB">
              <w:rPr>
                <w:rFonts w:hint="eastAsia"/>
                <w:color w:val="auto"/>
                <w:spacing w:val="-3"/>
              </w:rPr>
              <w:t>009</w:t>
            </w:r>
            <w:r w:rsidRPr="00273DCB">
              <w:rPr>
                <w:color w:val="auto"/>
                <w:spacing w:val="-3"/>
              </w:rPr>
              <w:t>–</w:t>
            </w:r>
            <w:r w:rsidRPr="00273DCB">
              <w:rPr>
                <w:rFonts w:hint="eastAsia"/>
                <w:color w:val="auto"/>
                <w:spacing w:val="-3"/>
              </w:rPr>
              <w:t>010</w:t>
            </w:r>
            <w:r w:rsidRPr="00273DCB">
              <w:rPr>
                <w:rFonts w:hint="eastAsia"/>
                <w:color w:val="auto"/>
                <w:spacing w:val="-3"/>
              </w:rPr>
              <w:t>、</w:t>
            </w:r>
            <w:r w:rsidRPr="00273DCB">
              <w:rPr>
                <w:rFonts w:hint="eastAsia"/>
                <w:color w:val="auto"/>
                <w:spacing w:val="-3"/>
              </w:rPr>
              <w:t>301</w:t>
            </w:r>
            <w:r w:rsidRPr="00273DCB">
              <w:rPr>
                <w:rFonts w:hint="eastAsia"/>
                <w:color w:val="auto"/>
                <w:spacing w:val="-3"/>
              </w:rPr>
              <w:t>、</w:t>
            </w:r>
            <w:r w:rsidRPr="00273DCB">
              <w:rPr>
                <w:rFonts w:hint="eastAsia"/>
                <w:color w:val="auto"/>
                <w:spacing w:val="-3"/>
              </w:rPr>
              <w:t>306</w:t>
            </w:r>
            <w:r w:rsidRPr="00273DCB">
              <w:rPr>
                <w:color w:val="auto"/>
                <w:spacing w:val="-3"/>
              </w:rPr>
              <w:t>–</w:t>
            </w:r>
            <w:r w:rsidRPr="00273DCB">
              <w:rPr>
                <w:rFonts w:hint="eastAsia"/>
                <w:color w:val="auto"/>
                <w:spacing w:val="-3"/>
              </w:rPr>
              <w:t>308</w:t>
            </w:r>
            <w:r w:rsidRPr="00273DCB">
              <w:rPr>
                <w:rFonts w:hint="eastAsia"/>
                <w:color w:val="auto"/>
                <w:spacing w:val="-3"/>
              </w:rPr>
              <w:t>、</w:t>
            </w:r>
            <w:r w:rsidRPr="00273DCB">
              <w:rPr>
                <w:rFonts w:hint="eastAsia"/>
                <w:color w:val="auto"/>
                <w:spacing w:val="-3"/>
              </w:rPr>
              <w:t>501</w:t>
            </w:r>
            <w:r w:rsidRPr="00273DCB">
              <w:rPr>
                <w:rFonts w:hint="eastAsia"/>
                <w:color w:val="auto"/>
                <w:spacing w:val="-3"/>
              </w:rPr>
              <w:t>及</w:t>
            </w:r>
            <w:r w:rsidRPr="00273DCB">
              <w:rPr>
                <w:rFonts w:hint="eastAsia"/>
                <w:color w:val="auto"/>
                <w:spacing w:val="-3"/>
              </w:rPr>
              <w:t>609</w:t>
            </w:r>
            <w:r w:rsidRPr="00273DCB">
              <w:rPr>
                <w:rFonts w:hint="eastAsia"/>
                <w:color w:val="auto"/>
                <w:spacing w:val="-3"/>
              </w:rPr>
              <w:t>室</w:t>
            </w:r>
          </w:p>
          <w:p w:rsidR="00337648" w:rsidRPr="00273DCB" w:rsidRDefault="00337648" w:rsidP="00273DCB">
            <w:pPr>
              <w:pStyle w:val="BodyText"/>
              <w:jc w:val="left"/>
              <w:rPr>
                <w:rFonts w:hint="eastAsia"/>
                <w:color w:val="auto"/>
              </w:rPr>
            </w:pPr>
            <w:r w:rsidRPr="00273DCB">
              <w:rPr>
                <w:rFonts w:hint="eastAsia"/>
                <w:color w:val="auto"/>
              </w:rPr>
              <w:t>天水圍天河路</w:t>
            </w:r>
            <w:r w:rsidRPr="00273DCB">
              <w:rPr>
                <w:rFonts w:hint="eastAsia"/>
                <w:color w:val="auto"/>
              </w:rPr>
              <w:t>11</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青衣青衣路</w:t>
            </w:r>
            <w:r w:rsidRPr="00273DCB">
              <w:rPr>
                <w:rFonts w:hint="eastAsia"/>
                <w:color w:val="auto"/>
              </w:rPr>
              <w:t>20</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新界屯門大欖涌青山公路</w:t>
            </w:r>
            <w:r w:rsidRPr="00273DCB">
              <w:rPr>
                <w:rFonts w:hint="eastAsia"/>
                <w:color w:val="auto"/>
              </w:rPr>
              <w:t>21</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油麻地彌敦道</w:t>
            </w:r>
            <w:r w:rsidRPr="00273DCB">
              <w:rPr>
                <w:rFonts w:hint="eastAsia"/>
                <w:color w:val="auto"/>
              </w:rPr>
              <w:t>490</w:t>
            </w:r>
            <w:r w:rsidRPr="00273DCB">
              <w:rPr>
                <w:color w:val="auto"/>
              </w:rPr>
              <w:t>–</w:t>
            </w:r>
            <w:r w:rsidRPr="00273DCB">
              <w:rPr>
                <w:rFonts w:hint="eastAsia"/>
                <w:color w:val="auto"/>
              </w:rPr>
              <w:t>492</w:t>
            </w:r>
            <w:r w:rsidRPr="00273DCB">
              <w:rPr>
                <w:rFonts w:hint="eastAsia"/>
                <w:color w:val="auto"/>
              </w:rPr>
              <w:t>號盤谷銀行大廈</w:t>
            </w:r>
            <w:r w:rsidRPr="00273DCB">
              <w:rPr>
                <w:rFonts w:hint="eastAsia"/>
                <w:color w:val="auto"/>
              </w:rPr>
              <w:t>1</w:t>
            </w:r>
            <w:r w:rsidRPr="00273DCB">
              <w:rPr>
                <w:color w:val="auto"/>
              </w:rPr>
              <w:t>–</w:t>
            </w:r>
            <w:r w:rsidRPr="00273DCB">
              <w:rPr>
                <w:rFonts w:hint="eastAsia"/>
                <w:color w:val="auto"/>
              </w:rPr>
              <w:t>3</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WH</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香港工人健康中心有限公司</w:t>
            </w:r>
            <w:r w:rsidRPr="00273DCB">
              <w:rPr>
                <w:rFonts w:hint="eastAsia"/>
                <w:color w:val="auto"/>
              </w:rPr>
              <w:t>(2725 3996)</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WHTS</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尖沙咀漆咸道南</w:t>
            </w:r>
            <w:r w:rsidRPr="00273DCB">
              <w:rPr>
                <w:rFonts w:hint="eastAsia"/>
                <w:color w:val="auto"/>
              </w:rPr>
              <w:t>87</w:t>
            </w:r>
            <w:r w:rsidRPr="00273DCB">
              <w:rPr>
                <w:color w:val="auto"/>
              </w:rPr>
              <w:t>–</w:t>
            </w:r>
            <w:r w:rsidRPr="00273DCB">
              <w:rPr>
                <w:rFonts w:hint="eastAsia"/>
                <w:color w:val="auto"/>
              </w:rPr>
              <w:t>105</w:t>
            </w:r>
            <w:r w:rsidRPr="00273DCB">
              <w:rPr>
                <w:rFonts w:hint="eastAsia"/>
                <w:color w:val="auto"/>
              </w:rPr>
              <w:t>號百利商業中心</w:t>
            </w:r>
            <w:r w:rsidRPr="00273DCB">
              <w:rPr>
                <w:rFonts w:hint="eastAsia"/>
                <w:color w:val="auto"/>
              </w:rPr>
              <w:t>14</w:t>
            </w:r>
            <w:r w:rsidRPr="00273DCB">
              <w:rPr>
                <w:rFonts w:hint="eastAsia"/>
                <w:color w:val="auto"/>
              </w:rPr>
              <w:t>樓</w:t>
            </w:r>
            <w:r w:rsidRPr="00273DCB">
              <w:rPr>
                <w:rFonts w:hint="eastAsia"/>
                <w:color w:val="auto"/>
              </w:rPr>
              <w:t>1418</w:t>
            </w:r>
            <w:r w:rsidRPr="00273DCB">
              <w:rPr>
                <w:color w:val="auto"/>
              </w:rPr>
              <w:t>–</w:t>
            </w:r>
            <w:r w:rsidRPr="00273DCB">
              <w:rPr>
                <w:rFonts w:hint="eastAsia"/>
                <w:color w:val="auto"/>
              </w:rPr>
              <w:t>1419</w:t>
            </w:r>
            <w:r w:rsidRPr="00273DCB">
              <w:rPr>
                <w:rFonts w:hint="eastAsia"/>
                <w:color w:val="auto"/>
              </w:rPr>
              <w:t>及</w:t>
            </w:r>
            <w:r w:rsidRPr="00273DCB">
              <w:rPr>
                <w:rFonts w:hint="eastAsia"/>
                <w:color w:val="auto"/>
              </w:rPr>
              <w:t>1429</w:t>
            </w:r>
            <w:r w:rsidRPr="00273DCB">
              <w:rPr>
                <w:color w:val="auto"/>
              </w:rPr>
              <w:t>–</w:t>
            </w:r>
            <w:r w:rsidRPr="00273DCB">
              <w:rPr>
                <w:rFonts w:hint="eastAsia"/>
                <w:color w:val="auto"/>
              </w:rPr>
              <w:t>1437</w:t>
            </w:r>
            <w:r w:rsidRPr="00273DCB">
              <w:rPr>
                <w:rFonts w:hint="eastAsia"/>
                <w:color w:val="auto"/>
              </w:rPr>
              <w:t>室</w:t>
            </w:r>
          </w:p>
        </w:tc>
      </w:tr>
      <w:tr w:rsidR="00273DCB" w:rsidRPr="00273DCB" w:rsidTr="001E2669">
        <w:trPr>
          <w:trHeight w:val="60"/>
          <w:tblHeader/>
        </w:trPr>
        <w:tc>
          <w:tcPr>
            <w:tcW w:w="1020"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1021"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4082" w:type="dxa"/>
            <w:tcBorders>
              <w:top w:val="single" w:sz="16" w:space="0" w:color="82E2FF"/>
              <w:left w:val="single" w:sz="6" w:space="0" w:color="auto"/>
              <w:bottom w:val="single" w:sz="6" w:space="0" w:color="82E2FF"/>
              <w:right w:val="single" w:sz="6" w:space="0" w:color="auto"/>
            </w:tcBorders>
            <w:shd w:val="clear" w:color="auto" w:fill="auto"/>
            <w:tcMar>
              <w:top w:w="85" w:type="dxa"/>
              <w:left w:w="85" w:type="dxa"/>
              <w:bottom w:w="85" w:type="dxa"/>
              <w:right w:w="85"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1020" w:type="dxa"/>
            <w:tcBorders>
              <w:top w:val="single" w:sz="6" w:space="0" w:color="82E2FF"/>
              <w:left w:val="single" w:sz="4" w:space="0" w:color="82E2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機構代號</w:t>
            </w:r>
          </w:p>
        </w:tc>
        <w:tc>
          <w:tcPr>
            <w:tcW w:w="4082"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培訓機構（電話號碼）</w:t>
            </w:r>
          </w:p>
        </w:tc>
        <w:tc>
          <w:tcPr>
            <w:tcW w:w="1021" w:type="dxa"/>
            <w:tcBorders>
              <w:top w:val="single" w:sz="6" w:space="0" w:color="82E2FF"/>
              <w:left w:val="single" w:sz="4" w:space="0" w:color="FFFFFF"/>
              <w:bottom w:val="single" w:sz="4" w:space="0" w:color="FFFFFF"/>
              <w:right w:val="single" w:sz="4" w:space="0" w:color="FFFF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中心編號</w:t>
            </w:r>
          </w:p>
        </w:tc>
        <w:tc>
          <w:tcPr>
            <w:tcW w:w="4082" w:type="dxa"/>
            <w:tcBorders>
              <w:top w:val="single" w:sz="6" w:space="0" w:color="82E2FF"/>
              <w:left w:val="single" w:sz="4" w:space="0" w:color="FFFFFF"/>
              <w:bottom w:val="single" w:sz="4" w:space="0" w:color="FFFF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tabs>
                <w:tab w:val="left" w:pos="85"/>
              </w:tabs>
              <w:jc w:val="left"/>
              <w:rPr>
                <w:rFonts w:hint="eastAsia"/>
                <w:color w:val="auto"/>
              </w:rPr>
            </w:pPr>
            <w:r w:rsidRPr="00273DCB">
              <w:rPr>
                <w:rFonts w:ascii="ATC-*M*00207c97514b9ad40020*+*0" w:hAnsi="ATC-*M*00207c97514b9ad40020*+*0" w:cs="ATC-*M*00207c97514b9ad40020*+*0" w:hint="eastAsia"/>
                <w:outline/>
                <w:color w:val="auto"/>
                <w14:textOutline w14:w="9525" w14:cap="flat" w14:cmpd="sng" w14:algn="ctr">
                  <w14:solidFill>
                    <w14:srgbClr w14:val="000000"/>
                  </w14:solidFill>
                  <w14:prstDash w14:val="solid"/>
                  <w14:round/>
                </w14:textOutline>
              </w:rPr>
              <w:t>地址</w:t>
            </w:r>
          </w:p>
        </w:tc>
      </w:tr>
      <w:tr w:rsidR="00273DCB" w:rsidRPr="00273DCB" w:rsidTr="001E2669">
        <w:trPr>
          <w:trHeight w:val="60"/>
          <w:tblHeader/>
        </w:trPr>
        <w:tc>
          <w:tcPr>
            <w:tcW w:w="1020"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YC</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r w:rsidRPr="00273DCB">
              <w:rPr>
                <w:rFonts w:hint="eastAsia"/>
                <w:color w:val="auto"/>
              </w:rPr>
              <w:t>(2783 3500 / 2783 3509)</w:t>
            </w:r>
          </w:p>
        </w:tc>
        <w:tc>
          <w:tcPr>
            <w:tcW w:w="1021"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YCHQ</w:t>
            </w:r>
          </w:p>
          <w:p w:rsidR="00337648" w:rsidRPr="00273DCB" w:rsidRDefault="00337648" w:rsidP="00273DCB">
            <w:pPr>
              <w:pStyle w:val="BodyText"/>
              <w:ind w:left="85" w:hanging="85"/>
              <w:jc w:val="left"/>
              <w:rPr>
                <w:rFonts w:hint="eastAsia"/>
                <w:color w:val="auto"/>
              </w:rPr>
            </w:pPr>
            <w:r w:rsidRPr="00273DCB">
              <w:rPr>
                <w:rFonts w:hint="eastAsia"/>
                <w:color w:val="auto"/>
              </w:rPr>
              <w:tab/>
              <w:t>YCNT</w:t>
            </w:r>
          </w:p>
        </w:tc>
        <w:tc>
          <w:tcPr>
            <w:tcW w:w="4082" w:type="dxa"/>
            <w:tcBorders>
              <w:top w:val="single" w:sz="4" w:space="0" w:color="FFFF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油麻地窩打老道</w:t>
            </w:r>
            <w:r w:rsidRPr="00273DCB">
              <w:rPr>
                <w:rFonts w:hint="eastAsia"/>
                <w:color w:val="auto"/>
              </w:rPr>
              <w:t>23</w:t>
            </w:r>
            <w:r w:rsidRPr="00273DCB">
              <w:rPr>
                <w:rFonts w:hint="eastAsia"/>
                <w:color w:val="auto"/>
              </w:rPr>
              <w:t>號部分地下至</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葵涌葵盛圍</w:t>
            </w:r>
            <w:r w:rsidRPr="00273DCB">
              <w:rPr>
                <w:rFonts w:hint="eastAsia"/>
                <w:color w:val="auto"/>
              </w:rPr>
              <w:t>32</w:t>
            </w:r>
            <w:r w:rsidRPr="00273DCB">
              <w:rPr>
                <w:color w:val="auto"/>
              </w:rPr>
              <w:t>–</w:t>
            </w:r>
            <w:r w:rsidRPr="00273DCB">
              <w:rPr>
                <w:rFonts w:hint="eastAsia"/>
                <w:color w:val="auto"/>
              </w:rPr>
              <w:t>40</w:t>
            </w:r>
            <w:r w:rsidRPr="00273DCB">
              <w:rPr>
                <w:rFonts w:hint="eastAsia"/>
                <w:color w:val="auto"/>
              </w:rPr>
              <w:t>號地下至</w:t>
            </w:r>
            <w:r w:rsidRPr="00273DCB">
              <w:rPr>
                <w:rFonts w:hint="eastAsia"/>
                <w:color w:val="auto"/>
              </w:rPr>
              <w:t>5</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YG</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r w:rsidRPr="00273DCB">
              <w:rPr>
                <w:rFonts w:hint="eastAsia"/>
                <w:color w:val="auto"/>
              </w:rPr>
              <w:t>(3113 7999)</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YGCB</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YGFL</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YGKF</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YGKS</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ascii="REF-ERBRegular" w:hAnsi="REF-ERBRegular" w:cs="REF-ERBRegular"/>
                <w:color w:val="auto"/>
                <w:spacing w:val="-10"/>
                <w:position w:val="6"/>
              </w:rPr>
              <w:tab/>
            </w:r>
            <w:r w:rsidRPr="00273DCB">
              <w:rPr>
                <w:rFonts w:hint="eastAsia"/>
                <w:color w:val="auto"/>
              </w:rPr>
              <w:t>YGPF</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YGST</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YGTK</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w:t>
            </w:r>
            <w:r w:rsidRPr="00273DCB">
              <w:rPr>
                <w:rFonts w:hint="eastAsia"/>
                <w:color w:val="auto"/>
              </w:rPr>
              <w:tab/>
              <w:t>YGTM</w:t>
            </w:r>
          </w:p>
          <w:p w:rsidR="00337648" w:rsidRPr="00273DCB" w:rsidRDefault="00337648" w:rsidP="00273DCB">
            <w:pPr>
              <w:pStyle w:val="BodyText"/>
              <w:ind w:left="85" w:hanging="85"/>
              <w:jc w:val="left"/>
              <w:rPr>
                <w:rFonts w:hint="eastAsia"/>
                <w:color w:val="auto"/>
              </w:rPr>
            </w:pPr>
            <w:r w:rsidRPr="00273DCB">
              <w:rPr>
                <w:rFonts w:ascii="REF-ERBRegular" w:hAnsi="REF-ERBRegular" w:cs="REF-ERBRegular"/>
                <w:color w:val="auto"/>
                <w:spacing w:val="-10"/>
                <w:position w:val="6"/>
              </w:rPr>
              <w:tab/>
            </w:r>
            <w:r w:rsidRPr="00273DCB">
              <w:rPr>
                <w:rFonts w:hint="eastAsia"/>
                <w:color w:val="auto"/>
              </w:rPr>
              <w:t>YGWL</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銅鑼灣禮頓道</w:t>
            </w:r>
            <w:r w:rsidRPr="00273DCB">
              <w:rPr>
                <w:rFonts w:hint="eastAsia"/>
                <w:color w:val="auto"/>
              </w:rPr>
              <w:t>119</w:t>
            </w:r>
            <w:r w:rsidRPr="00273DCB">
              <w:rPr>
                <w:rFonts w:hint="eastAsia"/>
                <w:color w:val="auto"/>
              </w:rPr>
              <w:t>號公理堂大樓</w:t>
            </w:r>
            <w:r w:rsidRPr="00273DCB">
              <w:rPr>
                <w:rFonts w:hint="eastAsia"/>
                <w:color w:val="auto"/>
              </w:rPr>
              <w:t>21</w:t>
            </w:r>
            <w:r w:rsidRPr="00273DCB">
              <w:rPr>
                <w:color w:val="auto"/>
              </w:rPr>
              <w:t>–</w:t>
            </w:r>
            <w:r w:rsidRPr="00273DCB">
              <w:rPr>
                <w:rFonts w:hint="eastAsia"/>
                <w:color w:val="auto"/>
              </w:rPr>
              <w:t>22</w:t>
            </w:r>
            <w:r w:rsidRPr="00273DCB">
              <w:rPr>
                <w:rFonts w:hint="eastAsia"/>
                <w:color w:val="auto"/>
              </w:rPr>
              <w:t>樓（接待處設於</w:t>
            </w:r>
            <w:r w:rsidRPr="00273DCB">
              <w:rPr>
                <w:rFonts w:hint="eastAsia"/>
                <w:color w:val="auto"/>
              </w:rPr>
              <w:t>21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粉嶺祥華邨祥禮樓</w:t>
            </w:r>
            <w:r w:rsidRPr="00273DCB">
              <w:rPr>
                <w:rFonts w:hint="eastAsia"/>
                <w:color w:val="auto"/>
              </w:rPr>
              <w:t>317</w:t>
            </w:r>
            <w:r w:rsidRPr="00273DCB">
              <w:rPr>
                <w:color w:val="auto"/>
              </w:rPr>
              <w:t>–</w:t>
            </w:r>
            <w:r w:rsidRPr="00273DCB">
              <w:rPr>
                <w:rFonts w:hint="eastAsia"/>
                <w:color w:val="auto"/>
              </w:rPr>
              <w:t>332</w:t>
            </w:r>
            <w:r w:rsidRPr="00273DCB">
              <w:rPr>
                <w:rFonts w:hint="eastAsia"/>
                <w:color w:val="auto"/>
              </w:rPr>
              <w:t>室及祥樂樓</w:t>
            </w:r>
            <w:r w:rsidRPr="00273DCB">
              <w:rPr>
                <w:rFonts w:hint="eastAsia"/>
                <w:color w:val="auto"/>
              </w:rPr>
              <w:t>102</w:t>
            </w:r>
            <w:r w:rsidRPr="00273DCB">
              <w:rPr>
                <w:color w:val="auto"/>
              </w:rPr>
              <w:t>–</w:t>
            </w:r>
            <w:r w:rsidRPr="00273DCB">
              <w:rPr>
                <w:rFonts w:hint="eastAsia"/>
                <w:color w:val="auto"/>
              </w:rPr>
              <w:t>107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葵涌葵芳邨葵正樓地下</w:t>
            </w:r>
          </w:p>
          <w:p w:rsidR="00337648" w:rsidRPr="00273DCB" w:rsidRDefault="00337648" w:rsidP="00273DCB">
            <w:pPr>
              <w:pStyle w:val="BodyText"/>
              <w:jc w:val="left"/>
              <w:rPr>
                <w:rFonts w:hint="eastAsia"/>
                <w:color w:val="auto"/>
              </w:rPr>
            </w:pPr>
            <w:r w:rsidRPr="00273DCB">
              <w:rPr>
                <w:rFonts w:hint="eastAsia"/>
                <w:color w:val="auto"/>
              </w:rPr>
              <w:t>屯門兆軒苑順生閣地下</w:t>
            </w:r>
          </w:p>
          <w:p w:rsidR="00337648" w:rsidRPr="00273DCB" w:rsidRDefault="00337648" w:rsidP="00273DCB">
            <w:pPr>
              <w:pStyle w:val="BodyText"/>
              <w:jc w:val="left"/>
              <w:rPr>
                <w:rFonts w:hint="eastAsia"/>
                <w:color w:val="auto"/>
              </w:rPr>
            </w:pPr>
            <w:r w:rsidRPr="00273DCB">
              <w:rPr>
                <w:rFonts w:hint="eastAsia"/>
                <w:color w:val="auto"/>
              </w:rPr>
              <w:t>北角百福道</w:t>
            </w:r>
            <w:r w:rsidRPr="00273DCB">
              <w:rPr>
                <w:rFonts w:hint="eastAsia"/>
                <w:color w:val="auto"/>
              </w:rPr>
              <w:t>21</w:t>
            </w:r>
            <w:r w:rsidRPr="00273DCB">
              <w:rPr>
                <w:rFonts w:hint="eastAsia"/>
                <w:color w:val="auto"/>
              </w:rPr>
              <w:t>號香港青年協會大廈</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沙田乙明邨乙明邨街</w:t>
            </w:r>
            <w:r w:rsidRPr="00273DCB">
              <w:rPr>
                <w:rFonts w:hint="eastAsia"/>
                <w:color w:val="auto"/>
              </w:rPr>
              <w:t>13</w:t>
            </w:r>
            <w:r w:rsidRPr="00273DCB">
              <w:rPr>
                <w:rFonts w:hint="eastAsia"/>
                <w:color w:val="auto"/>
              </w:rPr>
              <w:t>號地下及</w:t>
            </w:r>
            <w:r w:rsidRPr="00273DCB">
              <w:rPr>
                <w:rFonts w:hint="eastAsia"/>
                <w:color w:val="auto"/>
              </w:rPr>
              <w:t>1</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將軍澳明德邨明覺樓地下</w:t>
            </w:r>
          </w:p>
          <w:p w:rsidR="00337648" w:rsidRPr="00273DCB" w:rsidRDefault="00337648" w:rsidP="00273DCB">
            <w:pPr>
              <w:pStyle w:val="BodyText"/>
              <w:jc w:val="left"/>
              <w:rPr>
                <w:rFonts w:hint="eastAsia"/>
                <w:color w:val="auto"/>
              </w:rPr>
            </w:pPr>
            <w:r w:rsidRPr="00273DCB">
              <w:rPr>
                <w:rFonts w:hint="eastAsia"/>
                <w:color w:val="auto"/>
              </w:rPr>
              <w:t>屯門蝴蝶邨蝴蝶灣社區中心</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荃灣福來邨永樂樓地下</w:t>
            </w:r>
            <w:r w:rsidRPr="00273DCB">
              <w:rPr>
                <w:rFonts w:hint="eastAsia"/>
                <w:color w:val="auto"/>
              </w:rPr>
              <w:t>7</w:t>
            </w:r>
            <w:r w:rsidRPr="00273DCB">
              <w:rPr>
                <w:rFonts w:hint="eastAsia"/>
                <w:color w:val="auto"/>
              </w:rPr>
              <w:t>、</w:t>
            </w:r>
            <w:r w:rsidRPr="00273DCB">
              <w:rPr>
                <w:rFonts w:hint="eastAsia"/>
                <w:color w:val="auto"/>
              </w:rPr>
              <w:t>9</w:t>
            </w:r>
            <w:r w:rsidRPr="00273DCB">
              <w:rPr>
                <w:color w:val="auto"/>
              </w:rPr>
              <w:t>–</w:t>
            </w:r>
            <w:r w:rsidRPr="00273DCB">
              <w:rPr>
                <w:rFonts w:hint="eastAsia"/>
                <w:color w:val="auto"/>
              </w:rPr>
              <w:t>10</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YH</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r w:rsidRPr="00273DCB">
              <w:rPr>
                <w:rFonts w:hint="eastAsia"/>
                <w:color w:val="auto"/>
              </w:rPr>
              <w:t>(2708 8995)</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YHHQ</w:t>
            </w:r>
          </w:p>
          <w:p w:rsidR="00337648" w:rsidRPr="00273DCB" w:rsidRDefault="00337648" w:rsidP="00273DCB">
            <w:pPr>
              <w:pStyle w:val="BodyText"/>
              <w:ind w:left="85" w:hanging="85"/>
              <w:jc w:val="left"/>
              <w:rPr>
                <w:rFonts w:hint="eastAsia"/>
                <w:color w:val="auto"/>
              </w:rPr>
            </w:pPr>
            <w:r w:rsidRPr="00273DCB">
              <w:rPr>
                <w:rFonts w:hint="eastAsia"/>
                <w:color w:val="auto"/>
              </w:rPr>
              <w:t>*</w:t>
            </w:r>
            <w:r w:rsidRPr="00273DCB">
              <w:rPr>
                <w:rFonts w:hint="eastAsia"/>
                <w:color w:val="auto"/>
              </w:rPr>
              <w:tab/>
              <w:t>YHTS</w:t>
            </w:r>
          </w:p>
          <w:p w:rsidR="00337648" w:rsidRPr="00273DCB" w:rsidRDefault="00337648" w:rsidP="00273DCB">
            <w:pPr>
              <w:pStyle w:val="BodyText"/>
              <w:ind w:left="85" w:hanging="85"/>
              <w:jc w:val="left"/>
              <w:rPr>
                <w:rFonts w:hint="eastAsia"/>
                <w:color w:val="auto"/>
              </w:rPr>
            </w:pPr>
            <w:r w:rsidRPr="00273DCB">
              <w:rPr>
                <w:rFonts w:hint="eastAsia"/>
                <w:color w:val="auto"/>
              </w:rPr>
              <w:tab/>
              <w:t>YHWK</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長沙灣順寧道</w:t>
            </w:r>
            <w:r w:rsidRPr="00273DCB">
              <w:rPr>
                <w:rFonts w:hint="eastAsia"/>
                <w:color w:val="auto"/>
              </w:rPr>
              <w:t>259</w:t>
            </w:r>
            <w:r w:rsidRPr="00273DCB">
              <w:rPr>
                <w:color w:val="auto"/>
              </w:rPr>
              <w:t>–</w:t>
            </w:r>
            <w:r w:rsidRPr="00273DCB">
              <w:rPr>
                <w:rFonts w:hint="eastAsia"/>
                <w:color w:val="auto"/>
              </w:rPr>
              <w:t>263</w:t>
            </w:r>
            <w:r w:rsidRPr="00273DCB">
              <w:rPr>
                <w:rFonts w:hint="eastAsia"/>
                <w:color w:val="auto"/>
              </w:rPr>
              <w:t>號恆寧閣</w:t>
            </w:r>
            <w:r w:rsidRPr="00273DCB">
              <w:rPr>
                <w:rFonts w:hint="eastAsia"/>
                <w:color w:val="auto"/>
              </w:rPr>
              <w:t>1</w:t>
            </w:r>
            <w:r w:rsidRPr="00273DCB">
              <w:rPr>
                <w:rFonts w:hint="eastAsia"/>
                <w:color w:val="auto"/>
              </w:rPr>
              <w:t>字樓</w:t>
            </w:r>
          </w:p>
          <w:p w:rsidR="00337648" w:rsidRPr="00273DCB" w:rsidRDefault="00337648" w:rsidP="00273DCB">
            <w:pPr>
              <w:pStyle w:val="BodyText"/>
              <w:jc w:val="left"/>
              <w:rPr>
                <w:rFonts w:hint="eastAsia"/>
                <w:color w:val="auto"/>
              </w:rPr>
            </w:pPr>
            <w:r w:rsidRPr="00273DCB">
              <w:rPr>
                <w:rFonts w:hint="eastAsia"/>
                <w:color w:val="auto"/>
              </w:rPr>
              <w:t>尖沙咀梳士巴利道</w:t>
            </w:r>
            <w:r w:rsidRPr="00273DCB">
              <w:rPr>
                <w:rFonts w:hint="eastAsia"/>
                <w:color w:val="auto"/>
              </w:rPr>
              <w:t>41</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九龍保安道</w:t>
            </w:r>
            <w:r w:rsidRPr="00273DCB">
              <w:rPr>
                <w:rFonts w:hint="eastAsia"/>
                <w:color w:val="auto"/>
              </w:rPr>
              <w:t>373</w:t>
            </w:r>
            <w:r w:rsidRPr="00273DCB">
              <w:rPr>
                <w:rFonts w:hint="eastAsia"/>
                <w:color w:val="auto"/>
              </w:rPr>
              <w:t>號</w:t>
            </w:r>
            <w:r w:rsidRPr="00273DCB">
              <w:rPr>
                <w:rFonts w:hint="eastAsia"/>
                <w:color w:val="auto"/>
              </w:rPr>
              <w:t>1</w:t>
            </w:r>
            <w:r w:rsidRPr="00273DCB">
              <w:rPr>
                <w:rFonts w:hint="eastAsia"/>
                <w:color w:val="auto"/>
              </w:rPr>
              <w:t>樓</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YM</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r w:rsidRPr="00273DCB">
              <w:rPr>
                <w:rFonts w:hint="eastAsia"/>
                <w:color w:val="auto"/>
              </w:rPr>
              <w:t>(2251 0888)</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YMHQ</w:t>
            </w:r>
          </w:p>
          <w:p w:rsidR="00337648" w:rsidRPr="00273DCB" w:rsidRDefault="00337648" w:rsidP="00273DCB">
            <w:pPr>
              <w:pStyle w:val="BodyText"/>
              <w:ind w:left="85" w:hanging="85"/>
              <w:jc w:val="left"/>
              <w:rPr>
                <w:rFonts w:hint="eastAsia"/>
                <w:color w:val="auto"/>
              </w:rPr>
            </w:pPr>
            <w:r w:rsidRPr="00273DCB">
              <w:rPr>
                <w:rFonts w:hint="eastAsia"/>
                <w:color w:val="auto"/>
              </w:rPr>
              <w:tab/>
              <w:t>YMTC</w:t>
            </w:r>
          </w:p>
          <w:p w:rsidR="00337648" w:rsidRPr="00273DCB" w:rsidRDefault="00337648" w:rsidP="00273DCB">
            <w:pPr>
              <w:pStyle w:val="BodyText"/>
              <w:ind w:left="85" w:hanging="85"/>
              <w:jc w:val="left"/>
              <w:rPr>
                <w:rFonts w:hint="eastAsia"/>
                <w:color w:val="auto"/>
              </w:rPr>
            </w:pPr>
            <w:r w:rsidRPr="00273DCB">
              <w:rPr>
                <w:rFonts w:hint="eastAsia"/>
                <w:color w:val="auto"/>
              </w:rPr>
              <w:tab/>
              <w:t>YMTS</w:t>
            </w:r>
          </w:p>
          <w:p w:rsidR="00337648" w:rsidRPr="00273DCB" w:rsidRDefault="00337648" w:rsidP="00273DCB">
            <w:pPr>
              <w:pStyle w:val="BodyText"/>
              <w:ind w:left="85" w:hanging="85"/>
              <w:jc w:val="left"/>
              <w:rPr>
                <w:rFonts w:hint="eastAsia"/>
                <w:color w:val="auto"/>
              </w:rPr>
            </w:pPr>
            <w:r w:rsidRPr="00273DCB">
              <w:rPr>
                <w:rFonts w:hint="eastAsia"/>
                <w:color w:val="auto"/>
              </w:rPr>
              <w:tab/>
              <w:t>YMYT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油麻地窩打老道</w:t>
            </w:r>
            <w:r w:rsidRPr="00273DCB">
              <w:rPr>
                <w:rFonts w:hint="eastAsia"/>
                <w:color w:val="auto"/>
              </w:rPr>
              <w:t>54</w:t>
            </w:r>
            <w:r w:rsidRPr="00273DCB">
              <w:rPr>
                <w:rFonts w:hint="eastAsia"/>
                <w:color w:val="auto"/>
              </w:rPr>
              <w:t>號</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慈雲山慈正邨正怡樓地下</w:t>
            </w:r>
          </w:p>
          <w:p w:rsidR="00337648" w:rsidRPr="00273DCB" w:rsidRDefault="00337648" w:rsidP="00273DCB">
            <w:pPr>
              <w:pStyle w:val="BodyText"/>
              <w:jc w:val="left"/>
              <w:rPr>
                <w:rFonts w:hint="eastAsia"/>
                <w:color w:val="auto"/>
              </w:rPr>
            </w:pPr>
            <w:r w:rsidRPr="00273DCB">
              <w:rPr>
                <w:rFonts w:hint="eastAsia"/>
                <w:color w:val="auto"/>
              </w:rPr>
              <w:t>天水圍天澤邨服務設施大樓</w:t>
            </w:r>
            <w:r w:rsidRPr="00273DCB">
              <w:rPr>
                <w:rFonts w:hint="eastAsia"/>
                <w:color w:val="auto"/>
              </w:rPr>
              <w:t>6</w:t>
            </w:r>
            <w:r w:rsidRPr="00273DCB">
              <w:rPr>
                <w:rFonts w:hint="eastAsia"/>
                <w:color w:val="auto"/>
              </w:rPr>
              <w:t>樓</w:t>
            </w:r>
            <w:r w:rsidRPr="00273DCB">
              <w:rPr>
                <w:rFonts w:hint="eastAsia"/>
                <w:color w:val="auto"/>
              </w:rPr>
              <w:t>604</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九龍上海街</w:t>
            </w:r>
            <w:r w:rsidRPr="00273DCB">
              <w:rPr>
                <w:rFonts w:hint="eastAsia"/>
                <w:color w:val="auto"/>
              </w:rPr>
              <w:t>394</w:t>
            </w:r>
            <w:r w:rsidRPr="00273DCB">
              <w:rPr>
                <w:color w:val="auto"/>
              </w:rPr>
              <w:t>–</w:t>
            </w:r>
            <w:r w:rsidRPr="00273DCB">
              <w:rPr>
                <w:rFonts w:hint="eastAsia"/>
                <w:color w:val="auto"/>
              </w:rPr>
              <w:t>400</w:t>
            </w:r>
            <w:r w:rsidRPr="00273DCB">
              <w:rPr>
                <w:rFonts w:hint="eastAsia"/>
                <w:color w:val="auto"/>
              </w:rPr>
              <w:t>號</w:t>
            </w:r>
            <w:r w:rsidRPr="00273DCB">
              <w:rPr>
                <w:rFonts w:hint="eastAsia"/>
                <w:color w:val="auto"/>
              </w:rPr>
              <w:t>6</w:t>
            </w:r>
            <w:r w:rsidRPr="00273DCB">
              <w:rPr>
                <w:rFonts w:hint="eastAsia"/>
                <w:color w:val="auto"/>
              </w:rPr>
              <w:t>樓（查詢設於</w:t>
            </w:r>
            <w:r w:rsidRPr="00273DCB">
              <w:rPr>
                <w:rFonts w:hint="eastAsia"/>
                <w:color w:val="auto"/>
              </w:rPr>
              <w:t>396</w:t>
            </w:r>
            <w:r w:rsidRPr="00273DCB">
              <w:rPr>
                <w:rFonts w:hint="eastAsia"/>
                <w:color w:val="auto"/>
              </w:rPr>
              <w:t>號）</w:t>
            </w:r>
          </w:p>
        </w:tc>
      </w:tr>
      <w:tr w:rsidR="00273DCB" w:rsidRPr="00273DCB" w:rsidTr="001E2669">
        <w:trPr>
          <w:trHeight w:val="60"/>
          <w:tblHeader/>
        </w:trPr>
        <w:tc>
          <w:tcPr>
            <w:tcW w:w="1020"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YT</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r w:rsidRPr="00273DCB">
              <w:rPr>
                <w:rFonts w:hint="eastAsia"/>
                <w:color w:val="auto"/>
              </w:rPr>
              <w:t>(2655 7575)</w:t>
            </w:r>
          </w:p>
        </w:tc>
        <w:tc>
          <w:tcPr>
            <w:tcW w:w="1021"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ab/>
              <w:t>YTAG</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ascii="REF-ERBRegular" w:hAnsi="REF-ERBRegular" w:cs="REF-ERBRegular"/>
                <w:color w:val="auto"/>
                <w:spacing w:val="-10"/>
                <w:position w:val="6"/>
              </w:rPr>
              <w:tab/>
            </w:r>
            <w:r w:rsidRPr="00273DCB">
              <w:rPr>
                <w:rFonts w:hint="eastAsia"/>
                <w:color w:val="auto"/>
              </w:rPr>
              <w:t>YTFT</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hint="eastAsia"/>
                <w:color w:val="auto"/>
              </w:rPr>
              <w:tab/>
              <w:t>YTHQ</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ascii="REF-ERBRegular" w:hAnsi="REF-ERBRegular" w:cs="REF-ERBRegular"/>
                <w:color w:val="auto"/>
                <w:spacing w:val="-10"/>
                <w:position w:val="6"/>
              </w:rPr>
              <w:tab/>
            </w:r>
            <w:r w:rsidRPr="00273DCB">
              <w:rPr>
                <w:rFonts w:hint="eastAsia"/>
                <w:color w:val="auto"/>
              </w:rPr>
              <w:t>YTKT</w:t>
            </w:r>
          </w:p>
          <w:p w:rsidR="00337648" w:rsidRPr="00273DCB" w:rsidRDefault="00337648" w:rsidP="00273DCB">
            <w:pPr>
              <w:pStyle w:val="BodyText"/>
              <w:ind w:left="85" w:hanging="85"/>
              <w:jc w:val="left"/>
              <w:rPr>
                <w:rFonts w:ascii="REF-ERBRegular" w:hAnsi="REF-ERBRegular" w:cs="REF-ERBRegular"/>
                <w:color w:val="auto"/>
                <w:spacing w:val="-10"/>
                <w:position w:val="6"/>
              </w:rPr>
            </w:pPr>
            <w:r w:rsidRPr="00273DCB">
              <w:rPr>
                <w:rFonts w:ascii="REF-ERBRegular" w:hAnsi="REF-ERBRegular" w:cs="REF-ERBRegular"/>
                <w:color w:val="auto"/>
                <w:spacing w:val="-10"/>
                <w:position w:val="6"/>
              </w:rPr>
              <w:tab/>
            </w:r>
            <w:r w:rsidRPr="00273DCB">
              <w:rPr>
                <w:rFonts w:hint="eastAsia"/>
                <w:color w:val="auto"/>
              </w:rPr>
              <w:t>YTML</w:t>
            </w:r>
          </w:p>
          <w:p w:rsidR="00337648" w:rsidRPr="00273DCB" w:rsidRDefault="00337648" w:rsidP="00273DCB">
            <w:pPr>
              <w:pStyle w:val="BodyText"/>
              <w:ind w:left="85" w:hanging="85"/>
              <w:jc w:val="left"/>
              <w:rPr>
                <w:rFonts w:hint="eastAsia"/>
                <w:color w:val="auto"/>
              </w:rPr>
            </w:pPr>
            <w:r w:rsidRPr="00273DCB">
              <w:rPr>
                <w:rFonts w:ascii="REF-ERBRegular" w:hAnsi="REF-ERBRegular" w:cs="REF-ERBRegular"/>
                <w:color w:val="auto"/>
                <w:spacing w:val="-10"/>
                <w:position w:val="6"/>
              </w:rPr>
              <w:tab/>
            </w:r>
            <w:r w:rsidRPr="00273DCB">
              <w:rPr>
                <w:rFonts w:hint="eastAsia"/>
                <w:color w:val="auto"/>
              </w:rPr>
              <w:t>YTSP</w:t>
            </w:r>
          </w:p>
          <w:p w:rsidR="00337648" w:rsidRPr="00273DCB" w:rsidRDefault="00337648" w:rsidP="00273DCB">
            <w:pPr>
              <w:pStyle w:val="BodyText"/>
              <w:ind w:left="85" w:hanging="85"/>
              <w:jc w:val="left"/>
              <w:rPr>
                <w:rFonts w:hint="eastAsia"/>
                <w:color w:val="auto"/>
              </w:rPr>
            </w:pPr>
            <w:r w:rsidRPr="00273DCB">
              <w:rPr>
                <w:rFonts w:hint="eastAsia"/>
                <w:color w:val="auto"/>
              </w:rPr>
              <w:tab/>
            </w:r>
          </w:p>
          <w:p w:rsidR="00337648" w:rsidRPr="00273DCB" w:rsidRDefault="00337648" w:rsidP="00273DCB">
            <w:pPr>
              <w:pStyle w:val="BodyText"/>
              <w:ind w:left="85" w:hanging="85"/>
              <w:jc w:val="left"/>
              <w:rPr>
                <w:rFonts w:hint="eastAsia"/>
                <w:color w:val="auto"/>
              </w:rPr>
            </w:pPr>
            <w:r w:rsidRPr="00273DCB">
              <w:rPr>
                <w:rFonts w:hint="eastAsia"/>
                <w:color w:val="auto"/>
              </w:rPr>
              <w:tab/>
              <w:t>YTYL</w:t>
            </w:r>
          </w:p>
          <w:p w:rsidR="00337648" w:rsidRPr="00273DCB" w:rsidRDefault="00337648" w:rsidP="00273DCB">
            <w:pPr>
              <w:pStyle w:val="BodyText"/>
              <w:ind w:left="85" w:hanging="85"/>
              <w:jc w:val="left"/>
              <w:rPr>
                <w:rFonts w:hint="eastAsia"/>
                <w:color w:val="auto"/>
              </w:rPr>
            </w:pPr>
            <w:r w:rsidRPr="00273DCB">
              <w:rPr>
                <w:rFonts w:hint="eastAsia"/>
                <w:color w:val="auto"/>
              </w:rPr>
              <w:tab/>
              <w:t>YTYO</w:t>
            </w:r>
          </w:p>
        </w:tc>
        <w:tc>
          <w:tcPr>
            <w:tcW w:w="4082" w:type="dxa"/>
            <w:tcBorders>
              <w:top w:val="single" w:sz="4" w:space="0" w:color="82E2FF"/>
              <w:left w:val="single" w:sz="4" w:space="0" w:color="82E2FF"/>
              <w:bottom w:val="single" w:sz="4"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屯門青松觀路</w:t>
            </w:r>
            <w:r w:rsidRPr="00273DCB">
              <w:rPr>
                <w:rFonts w:hint="eastAsia"/>
                <w:color w:val="auto"/>
              </w:rPr>
              <w:t>33</w:t>
            </w:r>
            <w:r w:rsidRPr="00273DCB">
              <w:rPr>
                <w:rFonts w:hint="eastAsia"/>
                <w:color w:val="auto"/>
              </w:rPr>
              <w:t>號澤豐花園商場</w:t>
            </w:r>
            <w:r w:rsidRPr="00273DCB">
              <w:rPr>
                <w:rFonts w:hint="eastAsia"/>
                <w:color w:val="auto"/>
              </w:rPr>
              <w:t>2</w:t>
            </w:r>
            <w:r w:rsidRPr="00273DCB">
              <w:rPr>
                <w:rFonts w:hint="eastAsia"/>
                <w:color w:val="auto"/>
              </w:rPr>
              <w:t>樓</w:t>
            </w:r>
            <w:r w:rsidRPr="00273DCB">
              <w:rPr>
                <w:rFonts w:hint="eastAsia"/>
                <w:color w:val="auto"/>
              </w:rPr>
              <w:t>S1</w:t>
            </w:r>
            <w:r w:rsidRPr="00273DCB">
              <w:rPr>
                <w:color w:val="auto"/>
              </w:rPr>
              <w:t>–</w:t>
            </w:r>
            <w:r w:rsidRPr="00273DCB">
              <w:rPr>
                <w:rFonts w:hint="eastAsia"/>
                <w:color w:val="auto"/>
              </w:rPr>
              <w:t>S5</w:t>
            </w:r>
            <w:r w:rsidRPr="00273DCB">
              <w:rPr>
                <w:rFonts w:hint="eastAsia"/>
                <w:color w:val="auto"/>
              </w:rPr>
              <w:t>、</w:t>
            </w:r>
            <w:r w:rsidRPr="00273DCB">
              <w:rPr>
                <w:rFonts w:hint="eastAsia"/>
                <w:color w:val="auto"/>
              </w:rPr>
              <w:t>S17</w:t>
            </w:r>
            <w:r w:rsidRPr="00273DCB">
              <w:rPr>
                <w:rFonts w:hint="eastAsia"/>
                <w:color w:val="auto"/>
              </w:rPr>
              <w:t>（部分）、</w:t>
            </w:r>
            <w:r w:rsidRPr="00273DCB">
              <w:rPr>
                <w:rFonts w:hint="eastAsia"/>
                <w:color w:val="auto"/>
              </w:rPr>
              <w:t>S17A</w:t>
            </w:r>
            <w:r w:rsidRPr="00273DCB">
              <w:rPr>
                <w:rFonts w:hint="eastAsia"/>
                <w:color w:val="auto"/>
              </w:rPr>
              <w:t>、</w:t>
            </w:r>
            <w:r w:rsidRPr="00273DCB">
              <w:rPr>
                <w:rFonts w:hint="eastAsia"/>
                <w:color w:val="auto"/>
              </w:rPr>
              <w:t>S26</w:t>
            </w:r>
            <w:r w:rsidRPr="00273DCB">
              <w:rPr>
                <w:rFonts w:hint="eastAsia"/>
                <w:color w:val="auto"/>
              </w:rPr>
              <w:t>（半間）及</w:t>
            </w:r>
            <w:r w:rsidRPr="00273DCB">
              <w:rPr>
                <w:rFonts w:hint="eastAsia"/>
                <w:color w:val="auto"/>
              </w:rPr>
              <w:t>S27-S33</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鑽石山鳳德邨社區中心</w:t>
            </w:r>
            <w:r w:rsidRPr="00273DCB">
              <w:rPr>
                <w:rFonts w:hint="eastAsia"/>
                <w:color w:val="auto"/>
              </w:rPr>
              <w:t>1</w:t>
            </w:r>
            <w:r w:rsidRPr="00273DCB">
              <w:rPr>
                <w:rFonts w:hint="eastAsia"/>
                <w:color w:val="auto"/>
              </w:rPr>
              <w:t>樓</w:t>
            </w:r>
            <w:r w:rsidRPr="00273DCB">
              <w:rPr>
                <w:rFonts w:hint="eastAsia"/>
                <w:color w:val="auto"/>
              </w:rPr>
              <w:t>106</w:t>
            </w:r>
            <w:r w:rsidRPr="00273DCB">
              <w:rPr>
                <w:color w:val="auto"/>
              </w:rPr>
              <w:t>–</w:t>
            </w:r>
            <w:r w:rsidRPr="00273DCB">
              <w:rPr>
                <w:rFonts w:hint="eastAsia"/>
                <w:color w:val="auto"/>
              </w:rPr>
              <w:t>107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屯門啟民徑</w:t>
            </w:r>
            <w:r w:rsidRPr="00273DCB">
              <w:rPr>
                <w:rFonts w:hint="eastAsia"/>
                <w:color w:val="auto"/>
              </w:rPr>
              <w:t>18</w:t>
            </w:r>
            <w:r w:rsidRPr="00273DCB">
              <w:rPr>
                <w:rFonts w:hint="eastAsia"/>
                <w:color w:val="auto"/>
              </w:rPr>
              <w:t>號仁愛堂賽馬會社區及體育中心</w:t>
            </w:r>
            <w:r w:rsidRPr="00273DCB">
              <w:rPr>
                <w:rFonts w:hint="eastAsia"/>
                <w:color w:val="auto"/>
              </w:rPr>
              <w:t>4</w:t>
            </w:r>
            <w:r w:rsidRPr="00273DCB">
              <w:rPr>
                <w:color w:val="auto"/>
              </w:rPr>
              <w:t>–</w:t>
            </w:r>
            <w:r w:rsidRPr="00273DCB">
              <w:rPr>
                <w:rFonts w:hint="eastAsia"/>
                <w:color w:val="auto"/>
              </w:rPr>
              <w:t>6</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九龍觀塘成業街</w:t>
            </w:r>
            <w:r w:rsidRPr="00273DCB">
              <w:rPr>
                <w:rFonts w:hint="eastAsia"/>
                <w:color w:val="auto"/>
              </w:rPr>
              <w:t>7</w:t>
            </w:r>
            <w:r w:rsidRPr="00273DCB">
              <w:rPr>
                <w:rFonts w:hint="eastAsia"/>
                <w:color w:val="auto"/>
              </w:rPr>
              <w:t>號寧晉中心</w:t>
            </w:r>
            <w:r w:rsidRPr="00273DCB">
              <w:rPr>
                <w:rFonts w:hint="eastAsia"/>
                <w:color w:val="auto"/>
              </w:rPr>
              <w:t>16</w:t>
            </w:r>
            <w:r w:rsidRPr="00273DCB">
              <w:rPr>
                <w:rFonts w:hint="eastAsia"/>
                <w:color w:val="auto"/>
              </w:rPr>
              <w:t>樓</w:t>
            </w:r>
            <w:r w:rsidRPr="00273DCB">
              <w:rPr>
                <w:rFonts w:hint="eastAsia"/>
                <w:color w:val="auto"/>
              </w:rPr>
              <w:t>H</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黃大仙睦鄰街</w:t>
            </w:r>
            <w:r w:rsidRPr="00273DCB">
              <w:rPr>
                <w:rFonts w:hint="eastAsia"/>
                <w:color w:val="auto"/>
              </w:rPr>
              <w:t>7</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九龍深水埗長沙灣道</w:t>
            </w:r>
            <w:r w:rsidRPr="00273DCB">
              <w:rPr>
                <w:rFonts w:hint="eastAsia"/>
                <w:color w:val="auto"/>
              </w:rPr>
              <w:t>202</w:t>
            </w:r>
            <w:r w:rsidRPr="00273DCB">
              <w:rPr>
                <w:color w:val="auto"/>
              </w:rPr>
              <w:t>–</w:t>
            </w:r>
            <w:r w:rsidRPr="00273DCB">
              <w:rPr>
                <w:rFonts w:hint="eastAsia"/>
                <w:color w:val="auto"/>
              </w:rPr>
              <w:t>204</w:t>
            </w:r>
            <w:r w:rsidRPr="00273DCB">
              <w:rPr>
                <w:rFonts w:hint="eastAsia"/>
                <w:color w:val="auto"/>
              </w:rPr>
              <w:t>號瑞星商業大廈</w:t>
            </w:r>
            <w:r w:rsidRPr="00273DCB">
              <w:rPr>
                <w:rFonts w:hint="eastAsia"/>
                <w:color w:val="auto"/>
              </w:rPr>
              <w:t>3</w:t>
            </w:r>
            <w:r w:rsidRPr="00273DCB">
              <w:rPr>
                <w:rFonts w:hint="eastAsia"/>
                <w:color w:val="auto"/>
              </w:rPr>
              <w:t>樓</w:t>
            </w:r>
            <w:r w:rsidRPr="00273DCB">
              <w:rPr>
                <w:rFonts w:hint="eastAsia"/>
                <w:color w:val="auto"/>
              </w:rPr>
              <w:t>A-B</w:t>
            </w:r>
            <w:r w:rsidRPr="00273DCB">
              <w:rPr>
                <w:rFonts w:hint="eastAsia"/>
                <w:color w:val="auto"/>
              </w:rPr>
              <w:t>室及</w:t>
            </w:r>
            <w:r w:rsidRPr="00273DCB">
              <w:rPr>
                <w:rFonts w:hint="eastAsia"/>
                <w:color w:val="auto"/>
              </w:rPr>
              <w:t>6</w:t>
            </w:r>
            <w:r w:rsidRPr="00273DCB">
              <w:rPr>
                <w:rFonts w:hint="eastAsia"/>
                <w:color w:val="auto"/>
              </w:rPr>
              <w:t>樓（接待處設於</w:t>
            </w:r>
            <w:r w:rsidRPr="00273DCB">
              <w:rPr>
                <w:rFonts w:hint="eastAsia"/>
                <w:color w:val="auto"/>
              </w:rPr>
              <w:t>6</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元朗水邊圍邨碧水樓平台</w:t>
            </w:r>
            <w:r w:rsidRPr="00273DCB">
              <w:rPr>
                <w:rFonts w:hint="eastAsia"/>
                <w:color w:val="auto"/>
              </w:rPr>
              <w:t>211</w:t>
            </w:r>
            <w:r w:rsidRPr="00273DCB">
              <w:rPr>
                <w:color w:val="auto"/>
              </w:rPr>
              <w:t>–</w:t>
            </w:r>
            <w:r w:rsidRPr="00273DCB">
              <w:rPr>
                <w:rFonts w:hint="eastAsia"/>
                <w:color w:val="auto"/>
              </w:rPr>
              <w:t>217</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屯門友愛邨愛勇樓</w:t>
            </w:r>
            <w:r w:rsidRPr="00273DCB">
              <w:rPr>
                <w:rFonts w:hint="eastAsia"/>
                <w:color w:val="auto"/>
              </w:rPr>
              <w:t>4</w:t>
            </w:r>
            <w:r w:rsidRPr="00273DCB">
              <w:rPr>
                <w:rFonts w:hint="eastAsia"/>
                <w:color w:val="auto"/>
              </w:rPr>
              <w:t>樓平台</w:t>
            </w:r>
            <w:r w:rsidRPr="00273DCB">
              <w:rPr>
                <w:rFonts w:hint="eastAsia"/>
                <w:color w:val="auto"/>
              </w:rPr>
              <w:t>401</w:t>
            </w:r>
            <w:r w:rsidRPr="00273DCB">
              <w:rPr>
                <w:color w:val="auto"/>
              </w:rPr>
              <w:t>–</w:t>
            </w:r>
            <w:r w:rsidRPr="00273DCB">
              <w:rPr>
                <w:rFonts w:hint="eastAsia"/>
                <w:color w:val="auto"/>
              </w:rPr>
              <w:t>407</w:t>
            </w:r>
            <w:r w:rsidRPr="00273DCB">
              <w:rPr>
                <w:rFonts w:hint="eastAsia"/>
                <w:color w:val="auto"/>
              </w:rPr>
              <w:t>室</w:t>
            </w:r>
          </w:p>
        </w:tc>
      </w:tr>
      <w:tr w:rsidR="00273DCB" w:rsidRPr="00273DCB" w:rsidTr="001E2669">
        <w:trPr>
          <w:trHeight w:val="60"/>
          <w:tblHeader/>
        </w:trPr>
        <w:tc>
          <w:tcPr>
            <w:tcW w:w="1020"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rPr>
            </w:pPr>
            <w:r w:rsidRPr="00273DCB">
              <w:rPr>
                <w:rFonts w:hint="eastAsia"/>
                <w:color w:val="auto"/>
              </w:rPr>
              <w:t>YW</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r w:rsidRPr="00273DCB">
              <w:rPr>
                <w:rFonts w:hint="eastAsia"/>
                <w:color w:val="auto"/>
              </w:rPr>
              <w:t>(3970 0800 / 3146 3333 / 3106 3411)</w:t>
            </w:r>
          </w:p>
        </w:tc>
        <w:tc>
          <w:tcPr>
            <w:tcW w:w="1021"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YWBB</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ab/>
              <w:t>YWHM</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YWKS</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YWKY</w:t>
            </w:r>
          </w:p>
          <w:p w:rsidR="00337648" w:rsidRPr="00273DCB" w:rsidRDefault="00337648" w:rsidP="00273DCB">
            <w:pPr>
              <w:pStyle w:val="BodyText"/>
              <w:ind w:left="85" w:hanging="85"/>
              <w:jc w:val="left"/>
              <w:rPr>
                <w:rFonts w:hint="eastAsia"/>
                <w:color w:val="auto"/>
                <w:lang w:val="en-GB"/>
              </w:rPr>
            </w:pPr>
            <w:r w:rsidRPr="00273DCB">
              <w:rPr>
                <w:rFonts w:hint="eastAsia"/>
                <w:color w:val="auto"/>
                <w:spacing w:val="-10"/>
                <w:position w:val="6"/>
                <w:lang w:val="en-GB"/>
              </w:rPr>
              <w:tab/>
            </w:r>
            <w:r w:rsidRPr="00273DCB">
              <w:rPr>
                <w:rFonts w:hint="eastAsia"/>
                <w:color w:val="auto"/>
                <w:lang w:val="en-GB"/>
              </w:rPr>
              <w:t>YWLK</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YWOT</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w:t>
            </w:r>
            <w:r w:rsidRPr="00273DCB">
              <w:rPr>
                <w:rFonts w:hint="eastAsia"/>
                <w:color w:val="auto"/>
                <w:lang w:val="en-GB"/>
              </w:rPr>
              <w:tab/>
              <w:t>YWTK</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YWTS</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lang w:val="en-GB"/>
              </w:rPr>
              <w:tab/>
              <w:t>YWWC</w:t>
            </w:r>
          </w:p>
          <w:p w:rsidR="00337648" w:rsidRPr="00273DCB" w:rsidRDefault="00337648" w:rsidP="00273DCB">
            <w:pPr>
              <w:pStyle w:val="BodyText"/>
              <w:ind w:left="85" w:hanging="85"/>
              <w:jc w:val="left"/>
              <w:rPr>
                <w:rFonts w:hint="eastAsia"/>
                <w:color w:val="auto"/>
                <w:spacing w:val="-10"/>
                <w:position w:val="6"/>
                <w:lang w:val="en-GB"/>
              </w:rPr>
            </w:pPr>
            <w:r w:rsidRPr="00273DCB">
              <w:rPr>
                <w:rFonts w:hint="eastAsia"/>
                <w:color w:val="auto"/>
                <w:spacing w:val="-10"/>
                <w:position w:val="6"/>
                <w:lang w:val="en-GB"/>
              </w:rPr>
              <w:tab/>
            </w:r>
            <w:r w:rsidRPr="00273DCB">
              <w:rPr>
                <w:rFonts w:hint="eastAsia"/>
                <w:color w:val="auto"/>
                <w:lang w:val="en-GB"/>
              </w:rPr>
              <w:t>YWYS</w:t>
            </w:r>
          </w:p>
          <w:p w:rsidR="00337648" w:rsidRPr="00273DCB" w:rsidRDefault="00337648" w:rsidP="00273DCB">
            <w:pPr>
              <w:pStyle w:val="BodyText"/>
              <w:ind w:left="85" w:hanging="85"/>
              <w:jc w:val="left"/>
              <w:rPr>
                <w:rFonts w:hint="eastAsia"/>
                <w:color w:val="auto"/>
                <w:lang w:val="en-GB"/>
              </w:rPr>
            </w:pPr>
            <w:r w:rsidRPr="00273DCB">
              <w:rPr>
                <w:rFonts w:hint="eastAsia"/>
                <w:color w:val="auto"/>
                <w:lang w:val="en-GB"/>
              </w:rPr>
              <w:t>*</w:t>
            </w:r>
            <w:r w:rsidRPr="00273DCB">
              <w:rPr>
                <w:rFonts w:hint="eastAsia"/>
                <w:color w:val="auto"/>
                <w:lang w:val="en-GB"/>
              </w:rPr>
              <w:tab/>
              <w:t>YWYW</w:t>
            </w:r>
          </w:p>
        </w:tc>
        <w:tc>
          <w:tcPr>
            <w:tcW w:w="4082" w:type="dxa"/>
            <w:tcBorders>
              <w:top w:val="single" w:sz="4" w:space="0" w:color="82E2FF"/>
              <w:left w:val="single" w:sz="4" w:space="0" w:color="82E2FF"/>
              <w:bottom w:val="single" w:sz="16" w:space="0" w:color="82E2FF"/>
              <w:right w:val="single" w:sz="4" w:space="0" w:color="82E2FF"/>
            </w:tcBorders>
            <w:shd w:val="clear" w:color="auto" w:fill="auto"/>
            <w:tcMar>
              <w:top w:w="85" w:type="dxa"/>
              <w:left w:w="85" w:type="dxa"/>
              <w:bottom w:w="85" w:type="dxa"/>
              <w:right w:w="85" w:type="dxa"/>
            </w:tcMar>
          </w:tcPr>
          <w:p w:rsidR="00337648" w:rsidRPr="00273DCB" w:rsidRDefault="00337648" w:rsidP="00273DCB">
            <w:pPr>
              <w:pStyle w:val="BodyText"/>
              <w:jc w:val="left"/>
              <w:rPr>
                <w:rFonts w:hint="eastAsia"/>
                <w:color w:val="auto"/>
              </w:rPr>
            </w:pPr>
            <w:r w:rsidRPr="00273DCB">
              <w:rPr>
                <w:rFonts w:hint="eastAsia"/>
                <w:color w:val="auto"/>
              </w:rPr>
              <w:t>屯門蝴蝶邨蝶聚樓地下</w:t>
            </w:r>
          </w:p>
          <w:p w:rsidR="00337648" w:rsidRPr="00273DCB" w:rsidRDefault="00337648" w:rsidP="00273DCB">
            <w:pPr>
              <w:pStyle w:val="BodyText"/>
              <w:jc w:val="left"/>
              <w:rPr>
                <w:rFonts w:hint="eastAsia"/>
                <w:color w:val="auto"/>
              </w:rPr>
            </w:pPr>
            <w:r w:rsidRPr="00273DCB">
              <w:rPr>
                <w:rFonts w:hint="eastAsia"/>
                <w:color w:val="auto"/>
              </w:rPr>
              <w:t>九龍窩打老道山文褔道</w:t>
            </w:r>
            <w:r w:rsidRPr="00273DCB">
              <w:rPr>
                <w:rFonts w:hint="eastAsia"/>
                <w:color w:val="auto"/>
              </w:rPr>
              <w:t>5</w:t>
            </w:r>
            <w:r w:rsidRPr="00273DCB">
              <w:rPr>
                <w:rFonts w:hint="eastAsia"/>
                <w:color w:val="auto"/>
              </w:rPr>
              <w:t>號</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黃大仙上邨啟善樓地下</w:t>
            </w:r>
            <w:r w:rsidRPr="00273DCB">
              <w:rPr>
                <w:rFonts w:hint="eastAsia"/>
                <w:color w:val="auto"/>
              </w:rPr>
              <w:t>2</w:t>
            </w:r>
            <w:r w:rsidRPr="00273DCB">
              <w:rPr>
                <w:color w:val="auto"/>
              </w:rPr>
              <w:t>–</w:t>
            </w:r>
            <w:r w:rsidRPr="00273DCB">
              <w:rPr>
                <w:rFonts w:hint="eastAsia"/>
                <w:color w:val="auto"/>
              </w:rPr>
              <w:t>4</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葵涌麗瑤邨貴瑤樓地下</w:t>
            </w:r>
            <w:r w:rsidRPr="00273DCB">
              <w:rPr>
                <w:rFonts w:hint="eastAsia"/>
                <w:color w:val="auto"/>
              </w:rPr>
              <w:t>25</w:t>
            </w:r>
            <w:r w:rsidRPr="00273DCB">
              <w:rPr>
                <w:color w:val="auto"/>
              </w:rPr>
              <w:t>–</w:t>
            </w:r>
            <w:r w:rsidRPr="00273DCB">
              <w:rPr>
                <w:rFonts w:hint="eastAsia"/>
                <w:color w:val="auto"/>
              </w:rPr>
              <w:t>26</w:t>
            </w:r>
            <w:r w:rsidRPr="00273DCB">
              <w:rPr>
                <w:rFonts w:hint="eastAsia"/>
                <w:color w:val="auto"/>
              </w:rPr>
              <w:t>及</w:t>
            </w:r>
            <w:r w:rsidRPr="00273DCB">
              <w:rPr>
                <w:rFonts w:hint="eastAsia"/>
                <w:color w:val="auto"/>
              </w:rPr>
              <w:t>28</w:t>
            </w:r>
            <w:r w:rsidRPr="00273DCB">
              <w:rPr>
                <w:color w:val="auto"/>
              </w:rPr>
              <w:t>–</w:t>
            </w:r>
            <w:r w:rsidRPr="00273DCB">
              <w:rPr>
                <w:rFonts w:hint="eastAsia"/>
                <w:color w:val="auto"/>
              </w:rPr>
              <w:t>32</w:t>
            </w:r>
            <w:r w:rsidRPr="00273DCB">
              <w:rPr>
                <w:rFonts w:hint="eastAsia"/>
                <w:color w:val="auto"/>
              </w:rPr>
              <w:t>號</w:t>
            </w:r>
          </w:p>
          <w:p w:rsidR="00337648" w:rsidRPr="00273DCB" w:rsidRDefault="00337648" w:rsidP="00273DCB">
            <w:pPr>
              <w:pStyle w:val="BodyText"/>
              <w:jc w:val="left"/>
              <w:rPr>
                <w:rFonts w:hint="eastAsia"/>
                <w:color w:val="auto"/>
              </w:rPr>
            </w:pPr>
            <w:r w:rsidRPr="00273DCB">
              <w:rPr>
                <w:rFonts w:hint="eastAsia"/>
                <w:color w:val="auto"/>
              </w:rPr>
              <w:t>深水埗東京街</w:t>
            </w:r>
            <w:r w:rsidRPr="00273DCB">
              <w:rPr>
                <w:rFonts w:hint="eastAsia"/>
                <w:color w:val="auto"/>
              </w:rPr>
              <w:t>12</w:t>
            </w:r>
            <w:r w:rsidRPr="00273DCB">
              <w:rPr>
                <w:rFonts w:hint="eastAsia"/>
                <w:color w:val="auto"/>
              </w:rPr>
              <w:t>號麗閣邨麗閣商場</w:t>
            </w:r>
            <w:r w:rsidRPr="00273DCB">
              <w:rPr>
                <w:rFonts w:hint="eastAsia"/>
                <w:color w:val="auto"/>
              </w:rPr>
              <w:t>1</w:t>
            </w:r>
            <w:r w:rsidRPr="00273DCB">
              <w:rPr>
                <w:rFonts w:hint="eastAsia"/>
                <w:color w:val="auto"/>
              </w:rPr>
              <w:t>樓</w:t>
            </w:r>
            <w:r w:rsidRPr="00273DCB">
              <w:rPr>
                <w:rFonts w:hint="eastAsia"/>
                <w:color w:val="auto"/>
              </w:rPr>
              <w:t>101</w:t>
            </w:r>
            <w:r w:rsidRPr="00273DCB">
              <w:rPr>
                <w:rFonts w:hint="eastAsia"/>
                <w:color w:val="auto"/>
              </w:rPr>
              <w:t>，</w:t>
            </w:r>
            <w:r w:rsidRPr="00273DCB">
              <w:rPr>
                <w:rFonts w:hint="eastAsia"/>
                <w:color w:val="auto"/>
              </w:rPr>
              <w:t>106</w:t>
            </w:r>
            <w:r w:rsidRPr="00273DCB">
              <w:rPr>
                <w:rFonts w:hint="eastAsia"/>
                <w:color w:val="auto"/>
              </w:rPr>
              <w:t>及</w:t>
            </w:r>
            <w:r w:rsidRPr="00273DCB">
              <w:rPr>
                <w:rFonts w:hint="eastAsia"/>
                <w:color w:val="auto"/>
              </w:rPr>
              <w:t>107</w:t>
            </w:r>
            <w:r w:rsidRPr="00273DCB">
              <w:rPr>
                <w:rFonts w:hint="eastAsia"/>
                <w:color w:val="auto"/>
              </w:rPr>
              <w:t>號舖</w:t>
            </w:r>
          </w:p>
          <w:p w:rsidR="00337648" w:rsidRPr="00273DCB" w:rsidRDefault="00337648" w:rsidP="00273DCB">
            <w:pPr>
              <w:pStyle w:val="BodyText"/>
              <w:jc w:val="left"/>
              <w:rPr>
                <w:rFonts w:hint="eastAsia"/>
                <w:color w:val="auto"/>
              </w:rPr>
            </w:pPr>
            <w:r w:rsidRPr="00273DCB">
              <w:rPr>
                <w:rFonts w:hint="eastAsia"/>
                <w:color w:val="auto"/>
              </w:rPr>
              <w:t>屯門安定邨定龍樓地下</w:t>
            </w:r>
            <w:r w:rsidRPr="00273DCB">
              <w:rPr>
                <w:rFonts w:hint="eastAsia"/>
                <w:color w:val="auto"/>
              </w:rPr>
              <w:t>119</w:t>
            </w:r>
            <w:r w:rsidRPr="00273DCB">
              <w:rPr>
                <w:color w:val="auto"/>
              </w:rPr>
              <w:t>–</w:t>
            </w:r>
            <w:r w:rsidRPr="00273DCB">
              <w:rPr>
                <w:rFonts w:hint="eastAsia"/>
                <w:color w:val="auto"/>
              </w:rPr>
              <w:t>121</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將軍澳調景嶺澳景路</w:t>
            </w:r>
            <w:r w:rsidRPr="00273DCB">
              <w:rPr>
                <w:rFonts w:hint="eastAsia"/>
                <w:color w:val="auto"/>
              </w:rPr>
              <w:t>88</w:t>
            </w:r>
            <w:r w:rsidRPr="00273DCB">
              <w:rPr>
                <w:rFonts w:hint="eastAsia"/>
                <w:color w:val="auto"/>
              </w:rPr>
              <w:t>號維景灣畔第</w:t>
            </w:r>
            <w:r w:rsidRPr="00273DCB">
              <w:rPr>
                <w:rFonts w:hint="eastAsia"/>
                <w:color w:val="auto"/>
              </w:rPr>
              <w:t>17</w:t>
            </w:r>
            <w:r w:rsidRPr="00273DCB">
              <w:rPr>
                <w:rFonts w:hint="eastAsia"/>
                <w:color w:val="auto"/>
              </w:rPr>
              <w:t>座地庫第</w:t>
            </w:r>
            <w:r w:rsidRPr="00273DCB">
              <w:rPr>
                <w:rFonts w:hint="eastAsia"/>
                <w:color w:val="auto"/>
              </w:rPr>
              <w:t>3</w:t>
            </w:r>
            <w:r w:rsidRPr="00273DCB">
              <w:rPr>
                <w:rFonts w:hint="eastAsia"/>
                <w:color w:val="auto"/>
              </w:rPr>
              <w:t>層</w:t>
            </w:r>
          </w:p>
          <w:p w:rsidR="00337648" w:rsidRPr="00273DCB" w:rsidRDefault="00337648" w:rsidP="00273DCB">
            <w:pPr>
              <w:pStyle w:val="BodyText"/>
              <w:jc w:val="left"/>
              <w:rPr>
                <w:rFonts w:hint="eastAsia"/>
                <w:color w:val="auto"/>
              </w:rPr>
            </w:pPr>
            <w:r w:rsidRPr="00273DCB">
              <w:rPr>
                <w:rFonts w:hint="eastAsia"/>
                <w:color w:val="auto"/>
              </w:rPr>
              <w:t>天水圍天瑞邨天瑞社區中心</w:t>
            </w:r>
            <w:r w:rsidRPr="00273DCB">
              <w:rPr>
                <w:rFonts w:hint="eastAsia"/>
                <w:color w:val="auto"/>
              </w:rPr>
              <w:t>1</w:t>
            </w:r>
            <w:r w:rsidRPr="00273DCB">
              <w:rPr>
                <w:rFonts w:hint="eastAsia"/>
                <w:color w:val="auto"/>
              </w:rPr>
              <w:t>、</w:t>
            </w:r>
            <w:r w:rsidRPr="00273DCB">
              <w:rPr>
                <w:rFonts w:hint="eastAsia"/>
                <w:color w:val="auto"/>
              </w:rPr>
              <w:t>2</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九龍黃大仙正德街</w:t>
            </w:r>
            <w:r w:rsidRPr="00273DCB">
              <w:rPr>
                <w:rFonts w:hint="eastAsia"/>
                <w:color w:val="auto"/>
              </w:rPr>
              <w:t>103</w:t>
            </w:r>
            <w:r w:rsidRPr="00273DCB">
              <w:rPr>
                <w:rFonts w:hint="eastAsia"/>
                <w:color w:val="auto"/>
              </w:rPr>
              <w:t>號黃大仙中心南館平台</w:t>
            </w:r>
            <w:r w:rsidRPr="00273DCB">
              <w:rPr>
                <w:rFonts w:hint="eastAsia"/>
                <w:color w:val="auto"/>
              </w:rPr>
              <w:t>2</w:t>
            </w:r>
            <w:r w:rsidRPr="00273DCB">
              <w:rPr>
                <w:rFonts w:hint="eastAsia"/>
                <w:color w:val="auto"/>
              </w:rPr>
              <w:t>及</w:t>
            </w:r>
            <w:r w:rsidRPr="00273DCB">
              <w:rPr>
                <w:rFonts w:hint="eastAsia"/>
                <w:color w:val="auto"/>
              </w:rPr>
              <w:t>3</w:t>
            </w:r>
            <w:r w:rsidRPr="00273DCB">
              <w:rPr>
                <w:rFonts w:hint="eastAsia"/>
                <w:color w:val="auto"/>
              </w:rPr>
              <w:t>樓</w:t>
            </w:r>
          </w:p>
          <w:p w:rsidR="00337648" w:rsidRPr="00273DCB" w:rsidRDefault="00337648" w:rsidP="00273DCB">
            <w:pPr>
              <w:pStyle w:val="BodyText"/>
              <w:jc w:val="left"/>
              <w:rPr>
                <w:rFonts w:hint="eastAsia"/>
                <w:color w:val="auto"/>
              </w:rPr>
            </w:pPr>
            <w:r w:rsidRPr="00273DCB">
              <w:rPr>
                <w:rFonts w:hint="eastAsia"/>
                <w:color w:val="auto"/>
              </w:rPr>
              <w:t>沙田源順圍</w:t>
            </w:r>
            <w:r w:rsidRPr="00273DCB">
              <w:rPr>
                <w:rFonts w:hint="eastAsia"/>
                <w:color w:val="auto"/>
              </w:rPr>
              <w:t>28</w:t>
            </w:r>
            <w:r w:rsidRPr="00273DCB">
              <w:rPr>
                <w:rFonts w:hint="eastAsia"/>
                <w:color w:val="auto"/>
              </w:rPr>
              <w:t>號都會廣場</w:t>
            </w:r>
            <w:r w:rsidRPr="00273DCB">
              <w:rPr>
                <w:rFonts w:hint="eastAsia"/>
                <w:color w:val="auto"/>
              </w:rPr>
              <w:t>5</w:t>
            </w:r>
            <w:r w:rsidRPr="00273DCB">
              <w:rPr>
                <w:rFonts w:hint="eastAsia"/>
                <w:color w:val="auto"/>
              </w:rPr>
              <w:t>樓</w:t>
            </w:r>
            <w:r w:rsidRPr="00273DCB">
              <w:rPr>
                <w:rFonts w:hint="eastAsia"/>
                <w:color w:val="auto"/>
              </w:rPr>
              <w:t>21</w:t>
            </w:r>
            <w:r w:rsidRPr="00273DCB">
              <w:rPr>
                <w:color w:val="auto"/>
              </w:rPr>
              <w:t>–</w:t>
            </w:r>
            <w:r w:rsidRPr="00273DCB">
              <w:rPr>
                <w:rFonts w:hint="eastAsia"/>
                <w:color w:val="auto"/>
              </w:rPr>
              <w:t>22</w:t>
            </w:r>
            <w:r w:rsidRPr="00273DCB">
              <w:rPr>
                <w:rFonts w:hint="eastAsia"/>
                <w:color w:val="auto"/>
              </w:rPr>
              <w:t>室</w:t>
            </w:r>
          </w:p>
          <w:p w:rsidR="00337648" w:rsidRPr="00273DCB" w:rsidRDefault="00337648" w:rsidP="00273DCB">
            <w:pPr>
              <w:pStyle w:val="BodyText"/>
              <w:jc w:val="left"/>
              <w:rPr>
                <w:rFonts w:hint="eastAsia"/>
                <w:color w:val="auto"/>
              </w:rPr>
            </w:pPr>
            <w:r w:rsidRPr="00273DCB">
              <w:rPr>
                <w:rFonts w:hint="eastAsia"/>
                <w:color w:val="auto"/>
              </w:rPr>
              <w:t>沙田正街</w:t>
            </w:r>
            <w:r w:rsidRPr="00273DCB">
              <w:rPr>
                <w:rFonts w:hint="eastAsia"/>
                <w:color w:val="auto"/>
              </w:rPr>
              <w:t>21</w:t>
            </w:r>
            <w:r w:rsidRPr="00273DCB">
              <w:rPr>
                <w:color w:val="auto"/>
              </w:rPr>
              <w:t>–</w:t>
            </w:r>
            <w:r w:rsidRPr="00273DCB">
              <w:rPr>
                <w:rFonts w:hint="eastAsia"/>
                <w:color w:val="auto"/>
              </w:rPr>
              <w:t>27</w:t>
            </w:r>
            <w:r w:rsidRPr="00273DCB">
              <w:rPr>
                <w:rFonts w:hint="eastAsia"/>
                <w:color w:val="auto"/>
              </w:rPr>
              <w:t>號沙田廣場</w:t>
            </w:r>
            <w:r w:rsidRPr="00273DCB">
              <w:rPr>
                <w:rFonts w:hint="eastAsia"/>
                <w:color w:val="auto"/>
              </w:rPr>
              <w:t>4</w:t>
            </w:r>
            <w:r w:rsidRPr="00273DCB">
              <w:rPr>
                <w:rFonts w:hint="eastAsia"/>
                <w:color w:val="auto"/>
              </w:rPr>
              <w:t>樓平台</w:t>
            </w:r>
          </w:p>
        </w:tc>
      </w:tr>
    </w:tbl>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p>
    <w:p w:rsidR="00337648" w:rsidRPr="00273DCB" w:rsidRDefault="00337648" w:rsidP="00273DCB">
      <w:pPr>
        <w:pStyle w:val="Notes"/>
        <w:jc w:val="left"/>
        <w:rPr>
          <w:rFonts w:hint="eastAsia"/>
          <w:color w:val="auto"/>
        </w:rPr>
      </w:pPr>
      <w:r w:rsidRPr="00273DCB">
        <w:rPr>
          <w:rFonts w:hint="eastAsia"/>
          <w:color w:val="auto"/>
        </w:rPr>
        <w:t>註：以上資料截至</w:t>
      </w:r>
      <w:r w:rsidRPr="00273DCB">
        <w:rPr>
          <w:rFonts w:hint="eastAsia"/>
          <w:color w:val="auto"/>
        </w:rPr>
        <w:t>2019</w:t>
      </w:r>
      <w:r w:rsidRPr="00273DCB">
        <w:rPr>
          <w:rFonts w:hint="eastAsia"/>
          <w:color w:val="auto"/>
        </w:rPr>
        <w:t>年</w:t>
      </w:r>
      <w:r w:rsidRPr="00273DCB">
        <w:rPr>
          <w:rFonts w:hint="eastAsia"/>
          <w:color w:val="auto"/>
        </w:rPr>
        <w:t>3</w:t>
      </w:r>
      <w:r w:rsidRPr="00273DCB">
        <w:rPr>
          <w:rFonts w:hint="eastAsia"/>
          <w:color w:val="auto"/>
        </w:rPr>
        <w:t>月</w:t>
      </w:r>
      <w:r w:rsidRPr="00273DCB">
        <w:rPr>
          <w:rFonts w:hint="eastAsia"/>
          <w:color w:val="auto"/>
        </w:rPr>
        <w:t>1</w:t>
      </w:r>
      <w:r w:rsidRPr="00273DCB">
        <w:rPr>
          <w:rFonts w:hint="eastAsia"/>
          <w:color w:val="auto"/>
        </w:rPr>
        <w:t>日</w:t>
      </w:r>
    </w:p>
    <w:p w:rsidR="00560FEF" w:rsidRPr="00273DCB" w:rsidRDefault="00560FEF" w:rsidP="00273DCB">
      <w:pPr>
        <w:pStyle w:val="Notes"/>
        <w:jc w:val="left"/>
        <w:rPr>
          <w:rStyle w:val="REF-ERB"/>
          <w:rFonts w:ascii="MFinanceHK-Bold" w:hAnsi="MFinanceHK-Bold" w:cs="MFinanceHK-Bold" w:hint="eastAsia"/>
          <w:b/>
          <w:bCs/>
          <w:color w:val="auto"/>
          <w:position w:val="0"/>
          <w:sz w:val="48"/>
          <w:szCs w:val="48"/>
        </w:rPr>
      </w:pPr>
    </w:p>
    <w:p w:rsidR="00337648" w:rsidRPr="00273DCB" w:rsidRDefault="00337648" w:rsidP="00273DCB">
      <w:pPr>
        <w:pStyle w:val="Subhead1table"/>
        <w:jc w:val="left"/>
        <w:rPr>
          <w:rFonts w:hint="eastAsia"/>
          <w:color w:val="auto"/>
        </w:rPr>
      </w:pPr>
      <w:r w:rsidRPr="00273DCB">
        <w:rPr>
          <w:rStyle w:val="REF-ERB"/>
          <w:rFonts w:ascii="MFinanceHK-Bold" w:hAnsi="MFinanceHK-Bold" w:cs="MFinanceHK-Bold" w:hint="eastAsia"/>
          <w:b/>
          <w:bCs/>
          <w:color w:val="auto"/>
          <w:position w:val="0"/>
          <w:sz w:val="48"/>
          <w:szCs w:val="48"/>
        </w:rPr>
        <w:t>上載於資歷名冊的僱員再培訓局課程</w:t>
      </w:r>
    </w:p>
    <w:p w:rsidR="00337648" w:rsidRPr="00273DCB" w:rsidRDefault="00337648" w:rsidP="00273DCB">
      <w:pPr>
        <w:pStyle w:val="BodyText"/>
        <w:jc w:val="left"/>
        <w:rPr>
          <w:rFonts w:hint="eastAsia"/>
          <w:color w:val="auto"/>
        </w:rPr>
      </w:pPr>
    </w:p>
    <w:tbl>
      <w:tblPr>
        <w:tblW w:w="10195" w:type="dxa"/>
        <w:tblInd w:w="56" w:type="dxa"/>
        <w:tblLayout w:type="fixed"/>
        <w:tblCellMar>
          <w:left w:w="0" w:type="dxa"/>
          <w:right w:w="0" w:type="dxa"/>
        </w:tblCellMar>
        <w:tblLook w:val="0000" w:firstRow="0" w:lastRow="0" w:firstColumn="0" w:lastColumn="0" w:noHBand="0" w:noVBand="0"/>
      </w:tblPr>
      <w:tblGrid>
        <w:gridCol w:w="3116"/>
        <w:gridCol w:w="3115"/>
        <w:gridCol w:w="991"/>
        <w:gridCol w:w="991"/>
        <w:gridCol w:w="991"/>
        <w:gridCol w:w="991"/>
      </w:tblGrid>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4" w:space="0" w:color="82E2FF"/>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4" w:space="0" w:color="82E2FF"/>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4" w:space="0" w:color="82E2FF"/>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4" w:space="0" w:color="82E2FF"/>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行業範疇：中醫保健</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16/000275/L2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16/000288/L2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中式傳統康復療法理論基礎證書（兼讀制）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16/000291/L2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23/05/2017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17/000504/L2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15/001047/L2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15/001054/L2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中醫學理論基礎證書（兼讀制）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17/000353/L2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中醫藥保健概念基礎證書（兼讀制）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17/000344/L2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17/000352/L2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中藥保健食療知識基礎證書（兼讀制）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15/001975/L2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中藥配劑基礎證書（兼讀制）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17/000321/L2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17/000334/L2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初級保健按摩師國家職業技能鑒定備試基礎證書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15/001944/L2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鄰舍輔導會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15/001969/L2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15/001971/L2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保健按摩基礎證書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筋骨保健基礎證書（兼讀制）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筋骨保健基礎證書（兼讀制）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筋骨保健基礎證書（兼讀制）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筋骨保健基礎證書（兼讀制）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筋骨保健基礎證書（兼讀制）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15/001041/L2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筋骨保健基礎證書（兼讀制）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15/001050/L2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17/000397/L2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筋骨傷科（跌打）知識基礎證書（兼讀制）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15/001973/L2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痺痛舒緩推拿基礎證書（兼讀制）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15/001986/L2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行業範疇：交通及支援服務</w:t>
            </w:r>
          </w:p>
        </w:tc>
      </w:tr>
      <w:tr w:rsidR="00273DCB" w:rsidRPr="00273DCB" w:rsidTr="001E2669">
        <w:trPr>
          <w:trHeight w:val="60"/>
          <w:tblHeader/>
        </w:trPr>
        <w:tc>
          <w:tcPr>
            <w:tcW w:w="3116" w:type="dxa"/>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安全控制跣胎車技巧證書（兼讀制）</w:t>
            </w:r>
          </w:p>
        </w:tc>
        <w:tc>
          <w:tcPr>
            <w:tcW w:w="3115" w:type="dxa"/>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香港駕駛學院有限公司</w:t>
            </w:r>
          </w:p>
        </w:tc>
        <w:tc>
          <w:tcPr>
            <w:tcW w:w="991" w:type="dxa"/>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15/000129/L3</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行業範疇：印刷及出版</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印刷版面設計技術員基礎證書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01/10/2015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15/003044/L1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印刷電腦排版技術員基礎證書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向量繪圖製作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電腦桌面排版基礎證書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15/000128/L1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電腦排版製作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印刷科技研究中心有限公司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17/000318/L2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行業範疇：服裝製品及紡織</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紙樣設計及立體量裁技巧</w:t>
            </w:r>
            <w:r w:rsidRPr="00273DCB">
              <w:rPr>
                <w:rFonts w:hint="eastAsia"/>
                <w:color w:val="auto"/>
              </w:rPr>
              <w:t>I</w:t>
            </w:r>
            <w:r w:rsidRPr="00273DCB">
              <w:rPr>
                <w:rFonts w:hint="eastAsia"/>
                <w:color w:val="auto"/>
              </w:rPr>
              <w:t>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紙樣設計及立體量裁技巧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紙樣設計及立體量裁技巧</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紙樣設計及立體量裁技巧</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16/000287/L2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紙樣設計及立體量裁技巧</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16/000278/L2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針織布概論、生產及分析基礎證書（兼讀制）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製衣業訓練局</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15/001877/L2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行業範疇：物流</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物流文員基礎證書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01/05/2014</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14/002795/L2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物流文員基礎證書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14/002334/L2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物流管理證書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14/001637/L3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物流管理證書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14/002336/L3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物流管理證書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15/001016/L1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倉務員基礎證書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15/001019/L1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速遞員基礎證書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15/000127/L1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搬運物流基礎證書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15/001017/L1</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行業範疇：物業管理及保安</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防火訓練基礎證書（兼讀制）</w:t>
            </w:r>
            <w:r w:rsidRPr="00273DCB">
              <w:rPr>
                <w:rFonts w:hint="eastAsia"/>
                <w:color w:val="auto"/>
              </w:rPr>
              <w:t>*</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職業安全健康局</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物業及設施管理基礎證書（兼讀制）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物業及設施管理基礎證書（兼讀制）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物業及設施管理基礎證書（兼讀制）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物業及設施管理基礎證書（兼讀制）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物業設施管理基礎證書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物業設施管理基礎證書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物業設施管理基礎證書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物業設施管理基礎證書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物業設施管理基礎證書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13/000744/L2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物業設施管理基礎證書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物業管理客戶服務英語（詞彙）基礎證書（兼讀制）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18/05/2017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17/000505/L1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物業管理客戶服務英語（詞彙）基礎證書（兼讀制）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18/05/2017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17/000506/L1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物業管理客戶服務英語（詞彙）基礎證書（兼讀制）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18/05/2017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17/000507/L1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物業管理客戶服務英語（詞彙）基礎證書（兼讀制）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18/05/2017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17/000508/L1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物業管理客戶服務英語（會話）基礎證書（兼讀制）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01/10/2017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物業管理督導技巧（員工督導）基礎證書（兼讀制）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18/000077/L2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高級保安及物業管理基礎證書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15/000267/L1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15/000268/L1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會所及康樂設施運作及實務基礎證書（兼讀制）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會所及康樂設施運作及實務基礎證書（兼讀制）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會所及康樂設施運作及實務基礎證書（兼讀制）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會所活動籌劃與實務基礎證書（兼讀制）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會所活動籌劃與實務基礎證書（兼讀制）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會所活動籌劃與實務基礎證書（兼讀制）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會所活動籌劃與實務基礎證書（兼讀制）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會所活動籌劃與實務基礎證書（兼讀制）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會所活動籌劃與實務基礎證書（兼讀制）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09/06/2015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09/06/2015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15/001143/L1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標準保安及物業管理基礎證書（英語授課）</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15/001109/L1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10195" w:type="dxa"/>
            <w:gridSpan w:val="6"/>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行業範疇：社會服務</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社區傳譯員基礎證書（英語及巴基斯坦語</w:t>
            </w:r>
            <w:r w:rsidRPr="00273DCB">
              <w:rPr>
                <w:rFonts w:hint="eastAsia"/>
                <w:color w:val="auto"/>
              </w:rPr>
              <w:t>)</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社區傳譯員基礎證書（英語及尼泊爾語</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社區傳譯員基礎證書（英語及尼泊爾語</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社福活動助理基礎證書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15/000318/L2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15/000336/L2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15/000340/L2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15/002291/L2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課餘託管導師基礎證書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15/000347/L2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行業範疇：金融財務</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初級財務策劃員基礎證書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金融證券投資證書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18/000103/L3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金融證券投資證書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18/000106/L3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金融證券投資證書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18/000104/L3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金融證券投資證書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18/000105/L3</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行業範疇：青年培育</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化妝及髮飾造型基礎證書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平面傳意設計基礎證書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咖啡店操作基礎證書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婚禮統籌師基礎證書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舞蹈表演訓練基礎證書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數碼攝影及影片製作基礎證書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髮型設計基礎證書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辦公室實務基礎證書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辦公室實務基礎證書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（青出於「南」</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15/001560/L1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魔術及表演藝術基礎證書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p w:rsidR="00337648" w:rsidRPr="00273DCB" w:rsidRDefault="00337648" w:rsidP="00273DCB">
            <w:pPr>
              <w:pStyle w:val="BodyText"/>
              <w:jc w:val="left"/>
              <w:rPr>
                <w:rFonts w:hint="eastAsia"/>
                <w:color w:val="auto"/>
              </w:rPr>
            </w:pPr>
            <w:r w:rsidRPr="00273DCB">
              <w:rPr>
                <w:rFonts w:hint="eastAsia"/>
                <w:color w:val="auto"/>
              </w:rPr>
              <w:t>（</w:t>
            </w:r>
            <w:r w:rsidRPr="00273DCB">
              <w:rPr>
                <w:rFonts w:hint="eastAsia"/>
                <w:color w:val="auto"/>
              </w:rPr>
              <w:t>Teen</w:t>
            </w:r>
            <w:r w:rsidRPr="00273DCB">
              <w:rPr>
                <w:rFonts w:hint="eastAsia"/>
                <w:color w:val="auto"/>
              </w:rPr>
              <w:t>才再現</w:t>
            </w:r>
            <w:r w:rsidRPr="00273DCB">
              <w:rPr>
                <w:rFonts w:hint="eastAsia"/>
                <w:color w:val="auto"/>
              </w:rPr>
              <w:t>)</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15/002075/L1</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行業範疇：保險</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人壽保險相關法例基礎證書（兼讀制）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中國保險法基礎證書（兼讀制）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15/001893/L2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保險索償（醫療及個人意外）基礎證書（兼讀制）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15/001891/L2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保險索償（醫療及個人意外）基礎證書（兼讀制）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財務策劃（退休策劃</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財務策劃（基金及證券投資）基礎證書（兼讀制）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財務策劃（概論）基礎證書（兼讀制）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財務諮詢有效溝通技巧基礎證書（兼讀制）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商業保險相關法例及索償基礎證書（兼讀制）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強制性保險條例及索償（汽車）基礎證書（兼讀制）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強制性保險條例及索償（僱員補償）基礎證書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15/001894/L2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最新保險相關法例基礎證書（兼讀制）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15/001895/L2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行業範疇：建造及裝修</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裝修防水助理基礎證書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裝修防水助理基礎證書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18/000078/L1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裝修電腦繪圖基礎證書（兼讀制）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14/001677/L2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裝修電腦繪圖基礎證書（兼讀制）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01/08/2014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14/003217/L2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裝修電腦繪圖基礎證書（兼讀制）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14/000788/L2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裝修電腦繪圖基礎證書（兼讀制）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01/11/2018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18/000823/L2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行業範疇：美容</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鄰舍輔導會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05/08/2015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15/002772/L1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化妝助理基礎證書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w:t>
            </w:r>
            <w:r w:rsidRPr="00273DCB">
              <w:rPr>
                <w:rFonts w:hint="eastAsia"/>
                <w:color w:val="auto"/>
              </w:rPr>
              <w:t>（化妝）基礎證書（兼讀制）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w:t>
            </w:r>
            <w:r w:rsidRPr="00273DCB">
              <w:rPr>
                <w:rFonts w:hint="eastAsia"/>
                <w:color w:val="auto"/>
              </w:rPr>
              <w:t>（化妝）基礎證書（兼讀制）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w:t>
            </w:r>
            <w:r w:rsidRPr="00273DCB">
              <w:rPr>
                <w:rFonts w:hint="eastAsia"/>
                <w:color w:val="auto"/>
              </w:rPr>
              <w:t>（化妝）基礎證書（兼讀制）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w:t>
            </w:r>
            <w:r w:rsidRPr="00273DCB">
              <w:rPr>
                <w:rFonts w:hint="eastAsia"/>
                <w:color w:val="auto"/>
              </w:rPr>
              <w:t>（化妝）基礎證書（兼讀制）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17/000018/L2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w:t>
            </w:r>
            <w:r w:rsidRPr="00273DCB">
              <w:rPr>
                <w:rFonts w:hint="eastAsia"/>
                <w:color w:val="auto"/>
              </w:rPr>
              <w:t>（化妝）基礎證書（兼讀制）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w:t>
            </w:r>
            <w:r w:rsidRPr="00273DCB">
              <w:rPr>
                <w:rFonts w:hint="eastAsia"/>
                <w:color w:val="auto"/>
              </w:rPr>
              <w:t>（化妝）基礎證書（兼讀制）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II</w:t>
            </w:r>
            <w:r w:rsidRPr="00273DCB">
              <w:rPr>
                <w:rFonts w:hint="eastAsia"/>
                <w:color w:val="auto"/>
              </w:rPr>
              <w:t>（形象風格）基礎證書（兼讀制）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四季色彩學</w:t>
            </w:r>
            <w:r w:rsidRPr="00273DCB">
              <w:rPr>
                <w:rFonts w:hint="eastAsia"/>
                <w:color w:val="auto"/>
              </w:rPr>
              <w:t>II</w:t>
            </w:r>
            <w:r w:rsidRPr="00273DCB">
              <w:rPr>
                <w:rFonts w:hint="eastAsia"/>
                <w:color w:val="auto"/>
              </w:rPr>
              <w:t>（形象風格）基礎證書（兼讀制）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17/000362/L2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15/000749/L1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初級美容師基礎證書（英語授課）</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初級美容師基礎證書（英語授課）</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15/000786/L1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15/000787/L1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鄰舍輔導會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美甲師基礎證書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胡芬妮髮型美容教育中心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美容護理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面部、肩頸按摩技巧基礎證書（兼讀制）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17/000022/L1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17/000024/L1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香薰美容</w:t>
            </w:r>
            <w:r w:rsidRPr="00273DCB">
              <w:rPr>
                <w:rFonts w:hint="eastAsia"/>
                <w:color w:val="auto"/>
              </w:rPr>
              <w:t>II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淋巴按摩基礎證書（兼讀制）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淋巴按摩基礎證書（兼讀制）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營養知識</w:t>
            </w:r>
            <w:r w:rsidRPr="00273DCB">
              <w:rPr>
                <w:rFonts w:hint="eastAsia"/>
                <w:color w:val="auto"/>
              </w:rPr>
              <w:t>I</w:t>
            </w:r>
            <w:r w:rsidRPr="00273DCB">
              <w:rPr>
                <w:rFonts w:hint="eastAsia"/>
                <w:color w:val="auto"/>
              </w:rPr>
              <w:t>（體重管理）基礎證書（兼讀制）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營養顧問助理基礎證書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營養顧問助理基礎證書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營養顧問助理基礎證書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營養顧問助理基礎證書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營養顧問助理基礎證書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皇家國際教育學院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營養顧問助理基礎證書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纖體護理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17/000015/L2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纖體護理</w:t>
            </w:r>
            <w:r w:rsidRPr="00273DCB">
              <w:rPr>
                <w:rFonts w:hint="eastAsia"/>
                <w:color w:val="auto"/>
              </w:rPr>
              <w:t>I</w:t>
            </w:r>
            <w:r w:rsidRPr="00273DCB">
              <w:rPr>
                <w:rFonts w:hint="eastAsia"/>
                <w:color w:val="auto"/>
              </w:rPr>
              <w:t>基礎證書（兼讀制）</w:t>
            </w:r>
            <w:r w:rsidRPr="00273DCB">
              <w:rPr>
                <w:rFonts w:hint="eastAsia"/>
                <w:color w:val="auto"/>
              </w:rPr>
              <w:t>*</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17/000647/L2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行業範疇：美髮</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染髮造型證書（兼讀制）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16/000315/L3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剪吹髮知識與技巧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剪吹髮知識與技巧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剪吹髮知識與技巧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剪吹髮知識與技巧</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剪吹髮知識與技巧</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07/10/2016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剪吹髮造型證書（兼讀制）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16/000309/L3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剪吹髮造型證書（兼讀制）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晚妝髮型知識與技巧基礎證書（兼讀制）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07/10/2016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16/000904/L2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晚妝髮型知識與技巧基礎證書（兼讀制）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晚妝髮型知識與技巧基礎證書（兼讀制）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晚妝髮型造型證書（兼讀制）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15/001757/L3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晚妝髮型造型證書（兼讀制）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15/001760/L3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電髮造型證書（兼讀制）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蓋白髮、染色及挑染知識與技巧基礎證書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15/002043/L1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15/002044/L1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鄰舍輔導會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15/002058/L1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髮型助理基礎證書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15/002059/L1</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行業範疇：家居服務</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幼兒照顧基礎證書（兼讀制）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家務助理中西式宴客菜式基礎證書（兼讀制）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家務助理中西式宴客菜式基礎證書（兼讀制）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家務助理家居清潔技巧及衣物護理基礎證書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15/001081/L1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15/001084/L1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家務助理家常廚藝基礎證書（兼讀制）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家務助理園藝及植物護理基礎證書（兼讀制）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家常中式保健飲食知識基礎證書（兼讀制）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家常中式保健飲食知識基礎證書（兼讀制）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家常中式保健飲食知識基礎證書（兼讀制）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家常中式保健飲食知識基礎證書（兼讀制）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家常中式保健飲食知識基礎證書（兼讀制）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15/002443/L1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15/000651/L1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家常日本菜式製作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家常東南亞菜式製作</w:t>
            </w:r>
            <w:r w:rsidRPr="00273DCB">
              <w:rPr>
                <w:rFonts w:hint="eastAsia"/>
                <w:color w:val="auto"/>
              </w:rPr>
              <w:t>II</w:t>
            </w:r>
            <w:r w:rsidRPr="00273DCB">
              <w:rPr>
                <w:rFonts w:hint="eastAsia"/>
                <w:color w:val="auto"/>
              </w:rPr>
              <w:t>印尼及泰式基礎證書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16/000656/L1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15/002359/L1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專業摩登大妗員基礎證書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15/001690/L2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15/001696/L2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15/001704/L2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產婦護理基礎證書（兼讀制）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15/001671/L2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15/001688/L2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15/001692/L2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15/001697/L2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15/001699/L2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15/001702/L2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18/000153/L2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18/000383/L2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陪月員護理知識（母乳餵哺及嬰兒特殊照顧）</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陪月滋補飲食知識基礎證書（兼讀制）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香港聖約翰救護機構</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嬰幼兒照顧員基礎證書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15/002400/L2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15/002411/L2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15/000688/L2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15/000697/L2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15/000716/L2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嬰兒護理基礎證書（兼讀制）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15/002687/L2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行業範疇：旅遊</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展台建造及佈置基礎證書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展台建造及佈置基礎證書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旅遊顧問基礎證書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旅遊顧問基礎證書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旅遊顧問基礎證書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旅遊顧問基礎證書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旅遊顧問基礎證書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旅遊顧問基礎證書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15/001593/L2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旅遊顧問基礎證書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15/001594/L2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郵輪旅遊知識基礎證書（兼讀制）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郵輪旅遊知識基礎證書（兼讀制）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認識和推介香港及鄰近地區的旅遊產品基礎證書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認識和推介香港及鄰近地區的旅遊產品基礎證書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香港導遊總工會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導遊培訓證書（兼讀制）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15/001575/L3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導遊培訓證書（兼讀制）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15/001577/L3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導遊培訓證書（兼讀制）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15/001586/L3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導遊培訓證書（兼讀制）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香港旅遊業議會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15/001587/L3</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10195" w:type="dxa"/>
            <w:gridSpan w:val="6"/>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行業範疇：酒店</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洗衣工場助理基礎證書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洗衣工場助理基礎證書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洗衣工場助理基礎證書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洗衣工場助理基礎證書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洗衣工場助理基礎證書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酒店公眾地方清潔員基礎證書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酒店房務員基礎證書（英語授課）</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酒店前堂服務員基礎證書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16/000200/L2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酒店前堂服務員基礎證書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07/10/2016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酒店前堂服務員基礎證書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酒店前堂服務員基礎證書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16/000202/L2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酒店業英語基礎證書（兼讀制）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15/000185/L1</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行業範疇：健康護理</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安老服務常用的醫學詞彙及藥物認識證書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安老服務常用的醫學詞彙及藥物認識證書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安老服務常用的醫學詞彙及藥物認識證書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18/000189/L3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安老服務常用的醫學詞彙及藥物認識證書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18/000190/L3</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安老服務常用的醫學詞彙及藥物認識證書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香港聖約翰救護機構</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18/000191/L3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安老服務常用的醫學詞彙及藥物認識證書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18/000192/L3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安老服務常用的醫學詞彙及藥物認識證書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18/000194/L3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安老服務溝通技巧基礎證書（兼讀制）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14/001458/L2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安老服務溝通技巧基礎證書（兼讀制）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14/002054/L2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長者復康治療技巧基礎證書（兼讀制）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14/001468/L2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長者復康治療技巧基礎證書（兼讀制）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14/002052/L2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15/001788/L2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長者照顧基礎證書（兼讀制）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15/001769/L2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15/001796/L2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15/001818/L2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18/000675/L3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18/000676/L3</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18/000679/L3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基督教靈實協會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18/000685/L3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香港聖約翰救護機構</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華夏國際中醫學會有限公司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18/000689/L3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保健員證書</w:t>
            </w:r>
            <w:r w:rsidRPr="00273DCB">
              <w:rPr>
                <w:rFonts w:hint="eastAsia"/>
                <w:color w:val="auto"/>
              </w:rPr>
              <w:t>*</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18/000690/L3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病人安全及急救知識基礎證書（兼讀制）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病人安全及急救知識基礎證書（兼讀制）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18/000215/L2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病人安全及急救知識基礎證書（兼讀制）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14/08/2017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17/000833/L1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陪診員基礎證書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復康助理員基礎證書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復康助理員基礎證書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復康助理員基礎證書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復康助理員基礎證書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復康助理員基礎證書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復康助理員基礎證書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18/000209/L1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18/000591/L3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18/000593/L3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18/000595/L3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18/000588/L3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18/000590/L3</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18/000592/L3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18/000594/L3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殘疾人士院舍保健員護理技巧增修</w:t>
            </w:r>
            <w:r w:rsidRPr="00273DCB">
              <w:rPr>
                <w:rFonts w:hint="eastAsia"/>
                <w:color w:val="auto"/>
              </w:rPr>
              <w:t>II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18/000596/L3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18/000208/L2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15/001803/L2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15/001852/L2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診所助理基礎證書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18/000402/L2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18/000407/L2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w:t>
            </w:r>
            <w:r w:rsidRPr="00273DCB">
              <w:rPr>
                <w:rFonts w:hint="eastAsia"/>
                <w:color w:val="auto"/>
              </w:rPr>
              <w:t>（日常生活活動訓練）</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w:t>
            </w:r>
            <w:r w:rsidRPr="00273DCB">
              <w:rPr>
                <w:rFonts w:hint="eastAsia"/>
                <w:color w:val="auto"/>
              </w:rPr>
              <w:t>（日常生活活動訓練）</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18/000403/L2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w:t>
            </w:r>
            <w:r w:rsidRPr="00273DCB">
              <w:rPr>
                <w:rFonts w:hint="eastAsia"/>
                <w:color w:val="auto"/>
              </w:rPr>
              <w:t>（日常生活活動訓練）</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18/000404/L2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w:t>
            </w:r>
            <w:r w:rsidRPr="00273DCB">
              <w:rPr>
                <w:rFonts w:hint="eastAsia"/>
                <w:color w:val="auto"/>
              </w:rPr>
              <w:t>（日常生活活動訓練）</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II</w:t>
            </w:r>
            <w:r w:rsidRPr="00273DCB">
              <w:rPr>
                <w:rFonts w:hint="eastAsia"/>
                <w:color w:val="auto"/>
              </w:rPr>
              <w:t>（中風及骨科疾病）</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II</w:t>
            </w:r>
            <w:r w:rsidRPr="00273DCB">
              <w:rPr>
                <w:rFonts w:hint="eastAsia"/>
                <w:color w:val="auto"/>
              </w:rPr>
              <w:t>（中風及骨科疾病）</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18/000405/L2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II</w:t>
            </w:r>
            <w:r w:rsidRPr="00273DCB">
              <w:rPr>
                <w:rFonts w:hint="eastAsia"/>
                <w:color w:val="auto"/>
              </w:rPr>
              <w:t>（中風及骨科疾病）</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II</w:t>
            </w:r>
            <w:r w:rsidRPr="00273DCB">
              <w:rPr>
                <w:rFonts w:hint="eastAsia"/>
                <w:color w:val="auto"/>
              </w:rPr>
              <w:t>（認知障礙症）基礎證書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II</w:t>
            </w:r>
            <w:r w:rsidRPr="00273DCB">
              <w:rPr>
                <w:rFonts w:hint="eastAsia"/>
                <w:color w:val="auto"/>
              </w:rPr>
              <w:t>（認知障礙症）基礎證書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18/000406/L2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職業治療護理技巧</w:t>
            </w:r>
            <w:r w:rsidRPr="00273DCB">
              <w:rPr>
                <w:rFonts w:hint="eastAsia"/>
                <w:color w:val="auto"/>
              </w:rPr>
              <w:t>II</w:t>
            </w:r>
            <w:r w:rsidRPr="00273DCB">
              <w:rPr>
                <w:rFonts w:hint="eastAsia"/>
                <w:color w:val="auto"/>
              </w:rPr>
              <w:t>（認知障礙症）基礎證書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醫院緊急事故處理技巧及職業安全基礎證書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醫院緊急事故處理技巧及職業安全基礎證書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18/000216/L1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醫療護理人員溝通技巧及優質服務基礎證書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醫療護理文件記錄及檔案處理基礎證書（兼讀制）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15/000110/L2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17/000432/L1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醫院診所護士協會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醫療護理常用英語</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醫護人員無菌操作知識基礎證書（兼讀制）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醫護人員無菌操作知識基礎證書（兼讀制）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18/000236/L2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15/000103/L2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基督教靈實協會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12/08/2015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15/002773/L2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15/002552/L2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香港紅十字會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香港聖約翰救護機構</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醫護支援人員（臨床病人服務）基礎證書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15/001799/L2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15/001820/L2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15/001828/L2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離院病人家居護理員基礎證書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護理人員醫藥認識基礎證書（兼讀制）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護理人員醫藥認識基礎證書（兼讀制）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護理人員醫藥認識基礎證書（兼讀制）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醫院診所護士協會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護理人員醫藥認識基礎證書（兼讀制）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15/001787/L2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15/001797/L2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15/001800/L2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05/08/2015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15/002770/L2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香港聖約翰救護機構</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01/08/2014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14/003216/L2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嶺南大學亞太老年學研究中心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07/09/2015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15/002982/L2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14/002872/L2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16/000918/L2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17/000444/L2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04/10/2017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17/000988/L2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護理員實務技能（失禁護理）基礎證書（兼讀制）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嶺南大學亞太老年學研究中心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07/09/2015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15/002979/L2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24/11/2014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14/003541/L2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24/11/2014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14/003542/L2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14/002873/L2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15/002144/L2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04/10/2017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護理員實務技能（生命體徵量度）基礎證書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嶺南大學亞太老年學研究中心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香港護理學院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01/11/2018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16/000363/L2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18/000584/L2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17/000446/L2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30/10/2017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17/001010/L2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護理員實務技能（扶抱及轉移技巧）基礎證書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嶺南大學亞太老年學研究中心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07/09/2015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15/002980/L2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30/10/2017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17/001009/L2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14/002420/L2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30/10/2017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17/001011/L2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護理員實務技能（壓瘡護理）基礎證書（兼讀制）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11/11/2016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24/02/2021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香港老年學會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01/08/2014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14/003214/L2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嶺南大學亞太老年學研究中心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07/09/2015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15/002981/L2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18/000575/L2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14/002874/L2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16/000920/L2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04/10/2017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17/000990/L2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護理員實務技能（餵食技巧）基礎證書（兼讀制）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24/10/2016</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16/000928/L2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行業範疇：商業</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1</w:t>
            </w:r>
            <w:r w:rsidRPr="00273DCB">
              <w:rPr>
                <w:rFonts w:hint="eastAsia"/>
                <w:color w:val="auto"/>
              </w:rPr>
              <w:t>簿記考試備試基礎證書（兼讀制）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2</w:t>
            </w:r>
            <w:r w:rsidRPr="00273DCB">
              <w:rPr>
                <w:rFonts w:hint="eastAsia"/>
                <w:color w:val="auto"/>
              </w:rPr>
              <w:t>簿記及會計考試備試基礎證書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2</w:t>
            </w:r>
            <w:r w:rsidRPr="00273DCB">
              <w:rPr>
                <w:rFonts w:hint="eastAsia"/>
                <w:color w:val="auto"/>
              </w:rPr>
              <w:t>簿記及會計考試備試基礎證書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2</w:t>
            </w:r>
            <w:r w:rsidRPr="00273DCB">
              <w:rPr>
                <w:rFonts w:hint="eastAsia"/>
                <w:color w:val="auto"/>
              </w:rPr>
              <w:t>簿記及會計考試備試基礎證書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17/000349/L2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LCCI Level 2</w:t>
            </w:r>
            <w:r w:rsidRPr="00273DCB">
              <w:rPr>
                <w:rFonts w:hint="eastAsia"/>
                <w:color w:val="auto"/>
              </w:rPr>
              <w:t>簿記及會計考試備試基礎證書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18/000399/L2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龍耳有限公司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15/002693/L2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人力資源助理基礎證書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中國公司文化及人事管理證書（兼讀制）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中國公司文化及人事管理證書（兼讀制）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行政助理基礎證書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婚禮及宴會籌劃基礎證書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15/002039/L2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接待員及實用文職工作基礎證書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15/002384/L1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15/001525/L2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創業營商基礎證書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實用文職訓練基礎證書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網上創業（營運及市場推廣）基礎證書（兼讀制）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廣告媒體策劃及銷售基礎證書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16/000756/L1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辦公室助理基礎證書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16/000764/L1</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行業範疇：教育康體</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武術活動演示技巧</w:t>
            </w:r>
            <w:r w:rsidRPr="00273DCB">
              <w:rPr>
                <w:rFonts w:hint="eastAsia"/>
                <w:color w:val="auto"/>
              </w:rPr>
              <w:t>I</w:t>
            </w:r>
            <w:r w:rsidRPr="00273DCB">
              <w:rPr>
                <w:rFonts w:hint="eastAsia"/>
                <w:color w:val="auto"/>
              </w:rPr>
              <w:t>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李暉武術文化中心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15/001007/L2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長者健體（體適能演示技巧）基礎證書（兼讀制）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18/000233/L2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行業範疇：設計</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TTA</w:t>
            </w:r>
            <w:r w:rsidRPr="00273DCB">
              <w:rPr>
                <w:rFonts w:hint="eastAsia"/>
                <w:color w:val="auto"/>
              </w:rPr>
              <w:t>創意工業（平面設計）基礎證書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TTA</w:t>
            </w:r>
            <w:r w:rsidRPr="00273DCB">
              <w:rPr>
                <w:rFonts w:hint="eastAsia"/>
                <w:color w:val="auto"/>
              </w:rPr>
              <w:t>創意工業（平面設計）基礎證書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TTA</w:t>
            </w:r>
            <w:r w:rsidRPr="00273DCB">
              <w:rPr>
                <w:rFonts w:hint="eastAsia"/>
                <w:color w:val="auto"/>
              </w:rPr>
              <w:t>創意工業（室內設計）基礎證書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創意設計作品集製作及展示技巧基礎證書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15/001004/L2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創意設計作品集製作及展示技巧基礎證書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15/001005/L2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行業範疇：通用技能</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求職技巧基礎證書（英語授課）（兼讀制）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新家園協會有限公司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16/000676/L1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15/000209/L1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15/003377/L3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15/003378/L3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求職技巧證書（兼讀制）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新家園協會有限公司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15/000217/L1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15/000224/L1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18/000309/L3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15/000208/L3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15/000218/L3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15/000226/L3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15/000236/L3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15/000242/L3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個人素養證書（兼讀制）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15/000247/L3</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行業範疇：進出口</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時尚服飾採購證書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15/003387/L3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採購助理基礎證書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15/001890/L2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船務及出入口實務基礎證書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船務及出入口實務基礎證書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船務及出入口實務基礎證書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船務及出入口實務基礎證書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船務及出入口實務基礎證書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船務及出入口實務基礎證書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船務文件處理</w:t>
            </w:r>
            <w:r w:rsidRPr="00273DCB">
              <w:rPr>
                <w:rFonts w:hint="eastAsia"/>
                <w:color w:val="auto"/>
              </w:rPr>
              <w:t>I</w:t>
            </w:r>
            <w:r w:rsidRPr="00273DCB">
              <w:rPr>
                <w:rFonts w:hint="eastAsia"/>
                <w:color w:val="auto"/>
              </w:rPr>
              <w:t>（貿易流程及電子報關）基礎證書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15/000724/L2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船務文件處理</w:t>
            </w:r>
            <w:r w:rsidRPr="00273DCB">
              <w:rPr>
                <w:rFonts w:hint="eastAsia"/>
                <w:color w:val="auto"/>
              </w:rPr>
              <w:t>I</w:t>
            </w:r>
            <w:r w:rsidRPr="00273DCB">
              <w:rPr>
                <w:rFonts w:hint="eastAsia"/>
                <w:color w:val="auto"/>
              </w:rPr>
              <w:t>（貿易流程及電子報關）基礎證書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15/000726/L2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船務文件處理</w:t>
            </w:r>
            <w:r w:rsidRPr="00273DCB">
              <w:rPr>
                <w:rFonts w:hint="eastAsia"/>
                <w:color w:val="auto"/>
              </w:rPr>
              <w:t>I</w:t>
            </w:r>
            <w:r w:rsidRPr="00273DCB">
              <w:rPr>
                <w:rFonts w:hint="eastAsia"/>
                <w:color w:val="auto"/>
              </w:rPr>
              <w:t>（貿易流程及電子報關）基礎證書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船務文件處理</w:t>
            </w:r>
            <w:r w:rsidRPr="00273DCB">
              <w:rPr>
                <w:rFonts w:hint="eastAsia"/>
                <w:color w:val="auto"/>
              </w:rPr>
              <w:t>I</w:t>
            </w:r>
            <w:r w:rsidRPr="00273DCB">
              <w:rPr>
                <w:rFonts w:hint="eastAsia"/>
                <w:color w:val="auto"/>
              </w:rPr>
              <w:t>（貿易流程及電子報關）基礎證書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船務文件處理</w:t>
            </w:r>
            <w:r w:rsidRPr="00273DCB">
              <w:rPr>
                <w:rFonts w:hint="eastAsia"/>
                <w:color w:val="auto"/>
              </w:rPr>
              <w:t>II</w:t>
            </w:r>
            <w:r w:rsidRPr="00273DCB">
              <w:rPr>
                <w:rFonts w:hint="eastAsia"/>
                <w:color w:val="auto"/>
              </w:rPr>
              <w:t>（信用證實務）基礎證書（兼讀制）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15/000725/L2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船務文件處理</w:t>
            </w:r>
            <w:r w:rsidRPr="00273DCB">
              <w:rPr>
                <w:rFonts w:hint="eastAsia"/>
                <w:color w:val="auto"/>
              </w:rPr>
              <w:t>II</w:t>
            </w:r>
            <w:r w:rsidRPr="00273DCB">
              <w:rPr>
                <w:rFonts w:hint="eastAsia"/>
                <w:color w:val="auto"/>
              </w:rPr>
              <w:t>（信用證實務）基礎證書（兼讀制）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15/000730/L2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行業範疇：飲食</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中式冷盤醬汁的認識與製作基礎證書（兼讀制）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15/002004/L2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中式冷盤醬汁的認識與製作基礎證書（兼讀制）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中式熱盤醬汁的認識與製作基礎證書（兼讀制）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日本料理初級廚師基礎證書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日本料理初級廚師基礎證書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日本料理初級廚師基礎證書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包餅製作員基礎證書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印度餐飲廚務助理基礎證書（英語授課）</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印度餐飲廚務助理基礎證書（英語授課）</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西式烹調助理基礎證書</w:t>
            </w:r>
            <w:r w:rsidRPr="00273DCB">
              <w:rPr>
                <w:rFonts w:hint="eastAsia"/>
                <w:color w:val="auto"/>
              </w:rPr>
              <w:t xml:space="preserve"> </w:t>
            </w:r>
            <w:r w:rsidRPr="00273DCB">
              <w:rPr>
                <w:color w:val="auto"/>
              </w:rPr>
              <w:t>—</w:t>
            </w:r>
            <w:r w:rsidRPr="00273DCB">
              <w:rPr>
                <w:rFonts w:hint="eastAsia"/>
                <w:color w:val="auto"/>
              </w:rPr>
              <w:t xml:space="preserve"> </w:t>
            </w:r>
            <w:r w:rsidRPr="00273DCB">
              <w:rPr>
                <w:rFonts w:hint="eastAsia"/>
                <w:color w:val="auto"/>
              </w:rPr>
              <w:t>青年培育計劃</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西餅製作（蛋糕類）基礎證書（英語授課）（兼讀制）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西餅製作（蛋糕類）基礎證書（英語授課）（兼讀制）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17/000403/L2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西餅製作（蛋糕類）基礎證書（兼讀制）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西餅製作（蛋糕類）基礎證書（兼讀制）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西餅製作（雜餅類）基礎證書（兼讀制）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西餅製作（雜餅類）基礎證書（兼讀制）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咖啡烘焙基礎證書（兼讀制）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香港聖公會福利協會有限公司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18/000350/L1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16/000742/L1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龍耳有限公司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咖啡調製員基礎證書（英語授課）</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咖啡調製員基礎證書（英語授課）</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法式甜品製作基礎證書（兼讀制）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保健及食療營養的應用基礎證書（兼讀制）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食物衞生證書（兼讀制）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18/000814/L3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泰越菜式廚務助理基礎證書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泰越菜式廚務助理基礎證書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泰越菜式廚務助理基礎證書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素菜的認識與製作基礎證書（兼讀制）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18/000805/L2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素菜的認識與製作基礎證書（兼讀制）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星廚管理學校有限公司營辦的星廚管理學校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13/11/2015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茶餐廳廚吧助理基礎證書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烹調西式主菜技巧（貝介類及魚類）基礎證書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烹調西式主菜技巧（貝介類及魚類）基礎證書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烹調西式主菜技巧（家禽類）基礎證書（兼讀制）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15/002006/L2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烹調西式主菜技巧（家禽類）基礎證書（兼讀制）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15/002008/L2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烹調西式主菜技巧（家禽類）基礎證書（兼讀制）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烹調西式主菜技巧（薯菜及蔬果類）基礎證書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烹調西式湯類技巧（忌廉湯及凍湯）基礎證書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烹調西式湯類技巧（忌廉湯及凍湯）基礎證書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烹調西式頭盤技巧（蛋類及沙律類）基礎證書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飲食業電腦培訓</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飲食業電腦培訓</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飲食業電腦培訓</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15/002070/L3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飲食業電腦培訓</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15/002068/L3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節令點心認識與製作基礎證書（兼讀制）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星廚管理學校有限公司營辦的星廚管理學校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廚務助理基礎證書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潮州菜的認識與製作基礎證書（兼讀制）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潮州菜的認識與製作基礎證書（兼讀制）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蔬果雕花的認識與製作基礎證書（兼讀制）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調酒員基礎證書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燒味部認識與製作基礎證書（兼讀制）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15/001617/L2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05/08/2015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15/002771/L1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餐飲及宴會服務員基礎證書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餐飲食品製作基礎證書（兼讀制）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星廚管理學校有限公司營辦的星廚管理學校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15/002534/L1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15/002621/L1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點心製作員基礎證書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雞尾酒調製技巧基礎證書（兼讀制）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27/09/2018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18/000807/L2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麵包製作（咸包及酥包類）基礎證書（兼讀制）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麵包製作（咸包及酥包類）基礎證書（兼讀制）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麵包製作（健康包類）基礎證書（兼讀制）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17/000316/L2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麵包製作（健康包類）基礎證書（兼讀制）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17/000375/L2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行業範疇：資訊及通訊科技</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15/001422/L1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15/001423/L1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互聯網應用基礎證書（兼讀制）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15/003176/L1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15/001409/L1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15/001424/L1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15/002253/L1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15/002261/L1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25/06/2015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文書處理</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15/001419/L1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15/001429/L1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龍耳有限公司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14/12/2018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19/000001/L1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倉頡輸入法基礎證書（兼讀制）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基礎證書（英語授課）（兼讀制）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循道衞理楊震社會服務處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15/001401/L1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15/001402/L1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08/10/2015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15/003066/L1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16/000669/L2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15/001490/L2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15/001491/L2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試算表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資料庫應用基礎證書（兼讀制）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資料庫應用基礎證書（兼讀制）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資料庫應用基礎證書（兼讀制）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資料庫應用基礎證書（兼讀制）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資料庫應用基礎證書（兼讀制）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資料庫應用基礎證書（兼讀制）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資料庫應用基礎證書（兼讀制）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資訊科技助理人員基礎證書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28/08/2020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資訊科技助理人員基礎證書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28/08/2020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15/000796/L2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資訊科技助理人員基礎證書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28/08/2020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15/000797/L2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資訊科技助理人員基礎證書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28/08/2020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15/000799/L2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資訊科技助理人員基礎證書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28/08/2020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15/000802/L2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資訊科技助理人員基礎證書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28/08/2020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15/000806/L2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電腦硬件裝嵌基礎證書（兼讀制）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15/001170/L1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15/001185/L1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電腦概念和鍵盤操作基礎證書（兼讀制）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15/001157/L1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15/001187/L1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電腦操作系統基礎證書（兼讀制）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14/08/2017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17/000832/L1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15/001190/L1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15/001219/L1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15/001245/L1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香港各界婦女聯合協進會有限公司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15/001398/L1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15/001497/L1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演示軟件應用基礎證書（兼讀制）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15/001516/L1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網頁設計及製作基礎證書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17/000965/L2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17/000968/L2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17/000969/L2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17/000971/L2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17/000972/L2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17/000973/L2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網頁製作技巧</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17/000974/L2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網絡系統保安及防火牆設定基礎證書（兼讀制）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16/000190/L2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網絡系統保安及防火牆設定基礎證書（兼讀制）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16/000191/L2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網絡系統保安及防火牆設定基礎證書（兼讀制）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網絡系統保安及防火牆設定基礎證書（兼讀制）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網絡系統保安及防火牆設定基礎證書（兼讀制）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16/000192/L2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網絡系統保安及防火牆設定基礎證書（兼讀制）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16/000193/L2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網絡系統保安及防火牆設定基礎證書（兼讀制）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網絡管理證書（兼讀制）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15/001220/L3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網絡管理證書（兼讀制）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15/001247/L3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網路工程技術員證書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15/003485/L3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數碼攝影及影視製作基礎證書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17/000475/L1</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行業範疇：零售</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店務及客戶服務基礎證書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店舖營運及顧客服務基礎證書（兼讀制）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產品推廣助理基礎證書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產品推廣員基礎證書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14/07/2020</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14/000876/L2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19/03/2018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19/03/2018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08/10/2015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15/003067/L1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零售店務員基礎證書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30/08/2016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16/000863/L1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香港復康力量</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19/03/2018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16/000109/L1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零售業英語會話（一般行業）</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16/000085/L1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零售業英語會話（便利店、超市、快餐店）</w:t>
            </w:r>
          </w:p>
          <w:p w:rsidR="00337648" w:rsidRPr="00273DCB" w:rsidRDefault="00337648" w:rsidP="00273DCB">
            <w:pPr>
              <w:pStyle w:val="BodyText"/>
              <w:jc w:val="left"/>
              <w:rPr>
                <w:rFonts w:hint="eastAsia"/>
                <w:color w:val="auto"/>
              </w:rPr>
            </w:pP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15/002027/L1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零售業英語會話（鞋類、時裝及成衣、</w:t>
            </w:r>
          </w:p>
          <w:p w:rsidR="00337648" w:rsidRPr="00273DCB" w:rsidRDefault="00337648" w:rsidP="00273DCB">
            <w:pPr>
              <w:pStyle w:val="BodyText"/>
              <w:jc w:val="left"/>
              <w:rPr>
                <w:rFonts w:hint="eastAsia"/>
                <w:color w:val="auto"/>
              </w:rPr>
            </w:pPr>
            <w:r w:rsidRPr="00273DCB">
              <w:rPr>
                <w:rFonts w:hint="eastAsia"/>
                <w:color w:val="auto"/>
              </w:rPr>
              <w:t>兒童用品及產品）基礎證書（兼讀制）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零售業個人效益管理基礎證書（兼讀制）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15/000908/L2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零售業個人效益管理基礎證書（兼讀制）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零售業個人效益管理基礎證書（兼讀制）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零售業員工管理基礎證書（兼讀制）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零售業員工管理基礎證書（兼讀制）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零售業普通話會話（一般行業）</w:t>
            </w:r>
            <w:r w:rsidRPr="00273DCB">
              <w:rPr>
                <w:rFonts w:hint="eastAsia"/>
                <w:color w:val="auto"/>
              </w:rPr>
              <w:t>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零售業普通話會話（一般行業）</w:t>
            </w:r>
            <w:r w:rsidRPr="00273DCB">
              <w:rPr>
                <w:rFonts w:hint="eastAsia"/>
                <w:color w:val="auto"/>
              </w:rPr>
              <w:t>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零售業普通話會話（一般行業）</w:t>
            </w:r>
            <w:r w:rsidRPr="00273DCB">
              <w:rPr>
                <w:rFonts w:hint="eastAsia"/>
                <w:color w:val="auto"/>
              </w:rPr>
              <w:t>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零售業普通話會話（一般行業）</w:t>
            </w:r>
            <w:r w:rsidRPr="00273DCB">
              <w:rPr>
                <w:rFonts w:hint="eastAsia"/>
                <w:color w:val="auto"/>
              </w:rPr>
              <w:t>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香港心理衞生會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零售概論基礎證書（兼讀制）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零售概論基礎證書（兼讀制）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電話推銷及問卷調查員基礎證書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電話推銷及顧客服務基礎證書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綠色有機產品銷售員基礎證書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綠色有機產品銷售員基礎證書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13/08/2018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18/000581/L1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綠色有機產品銷售員基礎證書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17/07/2015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綠色有機產品銷售員基礎證書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銷售分析基礎證書（兼讀制）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禮品製作及包裝（禮物籃、花束及盆栽）基礎證書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香港復康會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寵物美容及店務助理基礎證書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寵物美容及店務助理基礎證書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寵物美容及店務助理基礎證書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寵物美容及店務助理基礎證書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05/08/2015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15/002769/L1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寵物美容及店務助理基礎證書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寵物美容及店務助理基礎證書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15/000934/L1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寵物美容及店務助理基礎證書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15/000940/L1</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行業範疇：機電</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可編程序控制器（</w:t>
            </w:r>
            <w:r w:rsidRPr="00273DCB">
              <w:rPr>
                <w:rFonts w:hint="eastAsia"/>
                <w:color w:val="auto"/>
              </w:rPr>
              <w:t>PLC</w:t>
            </w:r>
            <w:r w:rsidRPr="00273DCB">
              <w:rPr>
                <w:rFonts w:hint="eastAsia"/>
                <w:color w:val="auto"/>
              </w:rPr>
              <w:t>）應用</w:t>
            </w:r>
            <w:r w:rsidRPr="00273DCB">
              <w:rPr>
                <w:rFonts w:hint="eastAsia"/>
                <w:color w:val="auto"/>
              </w:rPr>
              <w:t>I</w:t>
            </w:r>
            <w:r w:rsidRPr="00273DCB">
              <w:rPr>
                <w:rFonts w:hint="eastAsia"/>
                <w:color w:val="auto"/>
              </w:rPr>
              <w:t>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可編程序控制器（</w:t>
            </w:r>
            <w:r w:rsidRPr="00273DCB">
              <w:rPr>
                <w:rFonts w:hint="eastAsia"/>
                <w:color w:val="auto"/>
              </w:rPr>
              <w:t>PLC</w:t>
            </w:r>
            <w:r w:rsidRPr="00273DCB">
              <w:rPr>
                <w:rFonts w:hint="eastAsia"/>
                <w:color w:val="auto"/>
              </w:rPr>
              <w:t>）應用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可編程序控制器（</w:t>
            </w:r>
            <w:r w:rsidRPr="00273DCB">
              <w:rPr>
                <w:rFonts w:hint="eastAsia"/>
                <w:color w:val="auto"/>
              </w:rPr>
              <w:t>PLC</w:t>
            </w:r>
            <w:r w:rsidRPr="00273DCB">
              <w:rPr>
                <w:rFonts w:hint="eastAsia"/>
                <w:color w:val="auto"/>
              </w:rPr>
              <w:t>）應用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15/000298/L2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可編程序控制器（</w:t>
            </w:r>
            <w:r w:rsidRPr="00273DCB">
              <w:rPr>
                <w:rFonts w:hint="eastAsia"/>
                <w:color w:val="auto"/>
              </w:rPr>
              <w:t>PLC</w:t>
            </w:r>
            <w:r w:rsidRPr="00273DCB">
              <w:rPr>
                <w:rFonts w:hint="eastAsia"/>
                <w:color w:val="auto"/>
              </w:rPr>
              <w:t>）應用</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15/001923/L3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物業維修基礎證書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15/000257/L2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物業維修基礎證書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15/000258/L2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物業維修基礎證書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物業維修基礎證書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物業維修基礎證書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空調製冷系統理論基礎證書（兼讀制）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機電工程協會（香港）有限公司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空調製冷系統理論基礎證書（兼讀制）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16/000521/L1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16/000527/L1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II</w:t>
            </w:r>
            <w:r w:rsidRPr="00273DCB">
              <w:rPr>
                <w:rFonts w:hint="eastAsia"/>
                <w:color w:val="auto"/>
              </w:rPr>
              <w:t>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16/000546/L3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16/000522/L3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屋宇裝備工程</w:t>
            </w:r>
            <w:r w:rsidRPr="00273DCB">
              <w:rPr>
                <w:rFonts w:hint="eastAsia"/>
                <w:color w:val="auto"/>
              </w:rPr>
              <w:t>AutoCAD</w:t>
            </w:r>
            <w:r w:rsidRPr="00273DCB">
              <w:rPr>
                <w:rFonts w:hint="eastAsia"/>
                <w:color w:val="auto"/>
              </w:rPr>
              <w:t>電腦繪圖</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16/000528/L3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屋宇裝備智能系統證書（兼讀制）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15/002018/L3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柴油發電機原理基礎證書（兼讀制）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柴油發電機原理基礎證書（兼讀制）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控制電路（變頻器及不間斷電源供應器）基礎證書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控制電路（變頻器及不間斷電源供應器）基礎證書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控制電路</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控制電路</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控制電路</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15/003329/L2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電力工程（完工及定期）測試及儀錶使用基礎證書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電力工程（完工及定期）測試及儀錶使用基礎證書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電力工程（完工及定期）測試及儀錶使用基礎證書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避雷系統知識基礎證書（兼讀制）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港九電器工程電業器材職工會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15/000285/L2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避雷系統知識基礎證書（兼讀制）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香港機電專業學校（夜校）</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15/000291/L2</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行業範疇：環境服務</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防治蟲鼠處理員基礎證書</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13/000741/L1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防治蟲鼠處理員基礎證書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15/002409/L1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16/000749/L1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15/002631/L1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16/000567/L1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15/001649/L1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花店實務及花藝設計助理基礎證書</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14/001888/L1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16/000608/L1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14/000779/L1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14/001228/L1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14/002385/L1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19/05/2015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15/002155/L1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14/002204/L1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14/002939/L1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16/000625/L2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16/000636/L2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14/001881/L2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14/002076/L2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16/000609/L2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14/000760/L2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14/001222/L2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14/002335/L2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14/003384/L2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14/001373/L2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14/003118/L2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18/000307/L3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14/001892/L3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14/001666/L3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14/002137/L3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14/000784/L3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14/001230/L3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14/002396/L3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18/000349/L3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14/002205/L3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花藝設計及應用</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草地保養</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14/002130/L2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草地保養</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14/002079/L3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基本樹藝學證書（兼讀制）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14/002197/L3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基本樹藝學證書（兼讀制）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01/08/2014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14/003218/L3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16/000626/L2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14/08/2017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17/000831/L2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14/001889/L2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14/000780/L2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14/001229/L2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14/002386/L2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14/001383/L2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14/001882/L3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14/001623/L3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14/002080/L3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14/000762/L3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14/001223/L3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14/002337/L3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14/003112/L3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18/000374/L3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14/002201/L3</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14/003125/L3</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18/000389/L3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14/001668/L3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14/002138/L3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14/000785/L3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14/001231/L3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14/003117/L3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14/002206/L3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婚禮花飾與宴會佈置</w:t>
            </w:r>
            <w:r w:rsidRPr="00273DCB">
              <w:rPr>
                <w:rFonts w:hint="eastAsia"/>
                <w:color w:val="auto"/>
              </w:rPr>
              <w:t>III</w:t>
            </w:r>
            <w:r w:rsidRPr="00273DCB">
              <w:rPr>
                <w:rFonts w:hint="eastAsia"/>
                <w:color w:val="auto"/>
              </w:rPr>
              <w:t>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14/003130/L3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植物辨認及種植基礎證書（兼讀制）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植物辨認及種植基礎證書（兼讀制）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14/002422/L2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園藝保養（修剪、淋水）基礎證書（兼讀制）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園藝保養（修剪、淋水）基礎證書（兼讀制）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14/002428/L1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園藝保養（機械操作）基礎證書（兼讀制）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14/002167/L2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園藝保養（機械操作）基礎證書（兼讀制）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14/002877/L2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園藝業之職業安全及健康基礎證書（兼讀制）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園藝業之職業安全及健康基礎證書（兼讀制）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園藝業之職業安全及健康基礎證書（兼讀制）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職業安全健康局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14/002573/L1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27/06/2016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16/000627/L2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14/003141/L2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14/003143/L2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01/09/2014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14/003385/L2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16/000612/L2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14/003121/L2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節日及禮儀花藝設計基礎證書（兼讀制）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14/003131/L2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樹木保育及危機評估證書（兼讀制）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14/002187/L3</w:t>
            </w:r>
          </w:p>
        </w:tc>
      </w:tr>
      <w:tr w:rsidR="00273DCB"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行業範疇：職業語文</w:t>
            </w:r>
          </w:p>
        </w:tc>
      </w:tr>
      <w:tr w:rsidR="00273DCB"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w:t>
            </w:r>
            <w:r w:rsidRPr="00273DCB">
              <w:rPr>
                <w:rFonts w:hint="eastAsia"/>
                <w:color w:val="auto"/>
              </w:rPr>
              <w:t>基礎證書（兼讀制）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01/05/2018</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II</w:t>
            </w:r>
            <w:r w:rsidRPr="00273DCB">
              <w:rPr>
                <w:rFonts w:hint="eastAsia"/>
                <w:color w:val="auto"/>
              </w:rPr>
              <w:t>（社交用語）基礎證書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II</w:t>
            </w:r>
            <w:r w:rsidRPr="00273DCB">
              <w:rPr>
                <w:rFonts w:hint="eastAsia"/>
                <w:color w:val="auto"/>
              </w:rPr>
              <w:t>（社交用語）基礎證書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II</w:t>
            </w:r>
            <w:r w:rsidRPr="00273DCB">
              <w:rPr>
                <w:rFonts w:hint="eastAsia"/>
                <w:color w:val="auto"/>
              </w:rPr>
              <w:t>（社交用語）基礎證書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II</w:t>
            </w:r>
            <w:r w:rsidRPr="00273DCB">
              <w:rPr>
                <w:rFonts w:hint="eastAsia"/>
                <w:color w:val="auto"/>
              </w:rPr>
              <w:t>（商談用語）基礎證書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II</w:t>
            </w:r>
            <w:r w:rsidRPr="00273DCB">
              <w:rPr>
                <w:rFonts w:hint="eastAsia"/>
                <w:color w:val="auto"/>
              </w:rPr>
              <w:t>（商談用語）基礎證書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18/000357/L1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非華語人士職業廣東話</w:t>
            </w:r>
            <w:r w:rsidRPr="00273DCB">
              <w:rPr>
                <w:rFonts w:hint="eastAsia"/>
                <w:color w:val="auto"/>
              </w:rPr>
              <w:t>II</w:t>
            </w:r>
            <w:r w:rsidRPr="00273DCB">
              <w:rPr>
                <w:rFonts w:hint="eastAsia"/>
                <w:color w:val="auto"/>
              </w:rPr>
              <w:t>（職場用語）基礎證書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01/05/2018</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30/04/2022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18/000127/L1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英語閱讀及寫作訓練證書（兼讀制）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14/002789/L4</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英語聽力及會話訓練證書（兼讀制）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01/04/2014</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14/002788/L4</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17/000065/L3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17/000066/L3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17/000067/L3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17/000068/L3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17/000064/L3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香港普通話研習社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17/000069/L3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17/000070/L3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國家語委普通話水平測試備試證書（兼讀制）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17/000071/L3</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胡芬妮髮型美容教育中心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鄰舍輔導會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新家園協會有限公司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18/000364/L1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17/000155/L1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17/000099/L1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基督教香港信義會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胡芬妮髮型美容教育中心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17/000144/L1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17/000145/L1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鄰舍輔導會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常用英語詞彙</w:t>
            </w:r>
            <w:r w:rsidRPr="00273DCB">
              <w:rPr>
                <w:rFonts w:hint="eastAsia"/>
                <w:color w:val="auto"/>
              </w:rPr>
              <w:t>III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17/000190/L1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15/002486/L1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新家園協會有限公司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15/000087/L1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15/002438/L1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16/000685/L1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15/002487/L1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15/000088/L1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15/002541/L1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新家園協會有限公司</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15/002565/L1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10/06/2015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15/002652/L1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新來港人士廣東話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15/000089/L1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15/000353/L1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15/000362/L1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15/000379/L1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15/000380/L1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15/000389/L1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15/000399/L1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15/000421/L1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15/000431/L1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15/000439/L1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15/000450/L1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15/000465/L1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15/000471/L1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15/000472/L1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15/000546/L1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15/000560/L1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15/000561/L1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15/000570/L1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15/000590/L1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15/000601/L1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15/000602/L1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15/000622/L1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15/002320/L2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15/000828/L2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15/000832/L2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15/000836/L2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15/000842/L2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15/000846/L2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15/000850/L2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15/000853/L2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15/000856/L2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15/000859/L2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15/000875/L2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15/000878/L2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15/000883/L2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15/000891/L2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職業英語（閱讀及寫作）</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15/000898/L2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15/000352/L1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15/000359/L1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15/000367/L1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15/000377/L1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15/000378/L1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15/000387/L1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18/000329/L1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15/000427/L1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15/000437/L1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15/000442/L1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15/000447/L1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工業福音團契有限公司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15/000464/L1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離島婦聯有限公司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15/000469/L1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15/000525/L1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15/000542/L1</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15/000543/L1</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15/000556/L1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15/000557/L1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15/000568/L1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15/000573/L1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15/000574/L1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15/000588/L1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15/000593/L1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15/000597/L1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15/000598/L1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15/000607/L1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18/000395/L1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15/000618/L1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15/000619/L1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15/000354/L2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15/000370/L2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15/000371/L2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15/000381/L2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15/000382/L2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15/000391/L2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15/000392/L2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15/000401/L2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15/000402/L2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15/000415/L2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15/000422/L2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15/000423/L2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15/000432/L2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15/000433/L2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15/000440/L2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15/000451/L2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15/000452/L2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15/000460/L2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15/000461/L2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15/000466/L2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葵協社區教育拓展中心有限公司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15/000538/L2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15/000539/L2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15/000547/L2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15/000562/L2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15/000563/L2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15/000571/L2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15/000579/L2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15/000580/L2</w:t>
            </w:r>
          </w:p>
        </w:tc>
      </w:tr>
      <w:tr w:rsidR="00273DCB"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15/000591/L2</w:t>
            </w:r>
          </w:p>
        </w:tc>
      </w:tr>
      <w:tr w:rsidR="00273DCB"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15/000595/L2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15/000603/L2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15/000604/L2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15/000611/L2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15/000624/L2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職業英語（聽力及會話）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15/000625/L2</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15/000820/L1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香港民主民生協進會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15/002305/L1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浸信會愛羣社會服務處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15/000823/L1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15/000824/L1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15/000826/L1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15/000830/L1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15/000834/L1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香港婦女中心協會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16/000644/L1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15/002340/L1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香港童軍總會童軍知友社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15/002343/L1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15/000844/L1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聖公會聖匠堂社區中心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15/000848/L1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15/000849/L1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15/000851/L1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15/000855/L1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15/000858/L1</w:t>
            </w:r>
          </w:p>
        </w:tc>
      </w:tr>
      <w:tr w:rsidR="00273DCB"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15/000868/L1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香港人才培訓中心有限公司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17/000451/L1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新生精神康復會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20/04/2018</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18/000365/L1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15/000873/L1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15/002246/L1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15/000877/L1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香港普通話研習社</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15/002295/L1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香港善導會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15/000879/L1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15/000881/L1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香港聖公會麥理浩夫人中心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15/000885/L1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15/000890/L1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青年會專業書院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15/002283/L1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15/000896/L1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15/000899/L1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15/000900/L1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香港仔街坊福利會有限公司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15/000145/L2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15/000147/L2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香港明愛</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15/000148/L2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15/000150/L2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香港職業發展服務處有限公司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15/000151/L2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15/000152/L2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港專機構有限公司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15/000153/L2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15/000154/L2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香港職工會聯盟</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15/000155/L2</w:t>
            </w:r>
          </w:p>
        </w:tc>
      </w:tr>
      <w:tr w:rsidR="00FC2A4D"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15/002341/L2</w:t>
            </w:r>
          </w:p>
        </w:tc>
      </w:tr>
      <w:tr w:rsidR="00FC2A4D" w:rsidRPr="00273DCB" w:rsidTr="001E2669">
        <w:trPr>
          <w:trHeight w:val="60"/>
          <w:tblHeader/>
        </w:trPr>
        <w:tc>
          <w:tcPr>
            <w:tcW w:w="3116"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3115"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c>
          <w:tcPr>
            <w:tcW w:w="991" w:type="dxa"/>
            <w:tcBorders>
              <w:top w:val="single" w:sz="4" w:space="0" w:color="82E2FF"/>
              <w:left w:val="single" w:sz="6" w:space="0" w:color="auto"/>
              <w:bottom w:val="single" w:sz="6" w:space="0" w:color="auto"/>
              <w:right w:val="single" w:sz="6" w:space="0" w:color="auto"/>
            </w:tcBorders>
            <w:shd w:val="clear" w:color="auto" w:fill="auto"/>
            <w:tcMar>
              <w:top w:w="56" w:type="dxa"/>
              <w:left w:w="56" w:type="dxa"/>
              <w:bottom w:w="56" w:type="dxa"/>
              <w:right w:w="56" w:type="dxa"/>
            </w:tcMar>
          </w:tcPr>
          <w:p w:rsidR="00337648" w:rsidRPr="00273DCB" w:rsidRDefault="00337648" w:rsidP="00273DCB">
            <w:pPr>
              <w:pStyle w:val="a"/>
              <w:spacing w:line="240" w:lineRule="auto"/>
              <w:jc w:val="left"/>
              <w:textAlignment w:val="auto"/>
              <w:rPr>
                <w:rFonts w:ascii="MFinanceHK-Bold" w:hAnsi="MFinanceHK-Bold" w:cs="Times New Roman" w:hint="eastAsia"/>
                <w:color w:val="auto"/>
                <w:lang w:val="en-US"/>
              </w:rPr>
            </w:pP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資歷名稱</w:t>
            </w:r>
          </w:p>
        </w:tc>
        <w:tc>
          <w:tcPr>
            <w:tcW w:w="3115"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培訓機構</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vAlign w:val="cente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資歷級別</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有效期開始（日</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2"/>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FFFF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有效期終止（日</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月</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w:t>
            </w:r>
            <w:r w:rsidRPr="00273DCB">
              <w:rPr>
                <w:rFonts w:ascii="ATC-*M*00207c97514b9ad40020*+*0" w:hAnsi="ATC-*M*00207c97514b9ad40020*+*0" w:cs="ATC-*M*00207c97514b9ad40020*+*0" w:hint="eastAsia"/>
                <w:outline/>
                <w:color w:val="auto"/>
                <w:spacing w:val="-8"/>
                <w:sz w:val="16"/>
                <w:szCs w:val="16"/>
                <w14:textOutline w14:w="9525" w14:cap="flat" w14:cmpd="sng" w14:algn="ctr">
                  <w14:solidFill>
                    <w14:srgbClr w14:val="000000"/>
                  </w14:solidFill>
                  <w14:prstDash w14:val="solid"/>
                  <w14:round/>
                </w14:textOutline>
              </w:rPr>
              <w:t>年）</w:t>
            </w:r>
          </w:p>
        </w:tc>
        <w:tc>
          <w:tcPr>
            <w:tcW w:w="991" w:type="dxa"/>
            <w:tcBorders>
              <w:top w:val="single" w:sz="6" w:space="0" w:color="auto"/>
              <w:left w:val="single" w:sz="4" w:space="0" w:color="FFFF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資歷名冊</w:t>
            </w:r>
          </w:p>
          <w:p w:rsidR="00337648" w:rsidRPr="00273DCB" w:rsidRDefault="00337648" w:rsidP="00273DCB">
            <w:pPr>
              <w:pStyle w:val="BodyText"/>
              <w:jc w:val="left"/>
              <w:rPr>
                <w:rFonts w:hint="eastAsia"/>
                <w:color w:val="auto"/>
              </w:rPr>
            </w:pPr>
            <w:r w:rsidRPr="00273DCB">
              <w:rPr>
                <w:rFonts w:ascii="ATC-*M*00207c97514b9ad40020*+*0" w:hAnsi="ATC-*M*00207c97514b9ad40020*+*0" w:cs="ATC-*M*00207c97514b9ad40020*+*0" w:hint="eastAsia"/>
                <w:outline/>
                <w:color w:val="auto"/>
                <w:sz w:val="16"/>
                <w:szCs w:val="16"/>
                <w14:textOutline w14:w="9525" w14:cap="flat" w14:cmpd="sng" w14:algn="ctr">
                  <w14:solidFill>
                    <w14:srgbClr w14:val="000000"/>
                  </w14:solidFill>
                  <w14:prstDash w14:val="solid"/>
                  <w14:round/>
                </w14:textOutline>
              </w:rPr>
              <w:t>登記號碼</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15/000156/L2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香港工會聯合會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15/000157/L2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香港傷殘青年協會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21/07/2016</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16/000706/L2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香港商業專科學校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15/000158/L2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15/000159/L2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基督教勵行會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15/000160/L2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15/000162/L2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香島專科學校</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15/000163/L2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香港科技專上書院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15/000164/L2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嶺南大學持續進修學院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15/000165/L2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循道衞理中心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15/002230/L2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15/000166/L2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新界社團聯會再培訓中心有限公司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15/000167/L2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街坊工友服務處</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15/002247/L2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香港城市大學專業進修學院</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03/06/2015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15/002255/L2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15/000168/L2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聖雅各福群會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15/000169/L2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15/000173/L2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15/000174/L2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香港青年協會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15/000175/L2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15/000176/L2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仁愛堂有限公司</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15/000177/L2</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15/000179/L2</w:t>
            </w:r>
          </w:p>
        </w:tc>
      </w:tr>
      <w:tr w:rsidR="00FC2A4D"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職業普通話</w:t>
            </w:r>
            <w:r w:rsidRPr="00273DCB">
              <w:rPr>
                <w:rFonts w:hint="eastAsia"/>
                <w:color w:val="auto"/>
              </w:rPr>
              <w:t>II</w:t>
            </w:r>
            <w:r w:rsidRPr="00273DCB">
              <w:rPr>
                <w:rFonts w:hint="eastAsia"/>
                <w:color w:val="auto"/>
              </w:rPr>
              <w:t>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香港基督教女青年會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15/000180/L2</w:t>
            </w:r>
          </w:p>
        </w:tc>
      </w:tr>
      <w:tr w:rsidR="00FC2A4D" w:rsidRPr="00273DCB" w:rsidTr="001E2669">
        <w:trPr>
          <w:trHeight w:val="60"/>
          <w:tblHeader/>
        </w:trPr>
        <w:tc>
          <w:tcPr>
            <w:tcW w:w="10195" w:type="dxa"/>
            <w:gridSpan w:val="6"/>
            <w:tcBorders>
              <w:top w:val="single" w:sz="4" w:space="0" w:color="82E2FF"/>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Style w:val="7ptBold"/>
                <w:rFonts w:hint="eastAsia"/>
                <w:color w:val="auto"/>
              </w:rPr>
              <w:t>行業範疇：鐘錶及珠寶</w:t>
            </w:r>
          </w:p>
        </w:tc>
      </w:tr>
      <w:tr w:rsidR="00FC2A4D" w:rsidRPr="00273DCB" w:rsidTr="001E2669">
        <w:trPr>
          <w:trHeight w:val="60"/>
          <w:tblHeader/>
        </w:trPr>
        <w:tc>
          <w:tcPr>
            <w:tcW w:w="3116"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電腦輔助珠寶繪圖及設計（</w:t>
            </w:r>
            <w:r w:rsidRPr="00273DCB">
              <w:rPr>
                <w:rFonts w:hint="eastAsia"/>
                <w:color w:val="auto"/>
              </w:rPr>
              <w:t>JewelCAD</w:t>
            </w:r>
            <w:r w:rsidRPr="00273DCB">
              <w:rPr>
                <w:rFonts w:hint="eastAsia"/>
                <w:color w:val="auto"/>
              </w:rPr>
              <w:t>）</w:t>
            </w:r>
            <w:r w:rsidRPr="00273DCB">
              <w:rPr>
                <w:rFonts w:hint="eastAsia"/>
                <w:color w:val="auto"/>
              </w:rPr>
              <w:t>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4" w:space="0" w:color="82E2FF"/>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17/000376/L3</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電腦輔助珠寶繪圖及設計</w:t>
            </w:r>
            <w:r w:rsidRPr="00273DCB">
              <w:rPr>
                <w:rFonts w:hint="eastAsia"/>
                <w:color w:val="auto"/>
              </w:rPr>
              <w:t>JewelCAD I</w:t>
            </w:r>
            <w:r w:rsidRPr="00273DCB">
              <w:rPr>
                <w:rFonts w:hint="eastAsia"/>
                <w:color w:val="auto"/>
              </w:rPr>
              <w:t>證書</w:t>
            </w:r>
          </w:p>
          <w:p w:rsidR="00337648" w:rsidRPr="00273DCB" w:rsidRDefault="00337648" w:rsidP="00273DCB">
            <w:pPr>
              <w:pStyle w:val="BodyText"/>
              <w:jc w:val="left"/>
              <w:rPr>
                <w:rFonts w:hint="eastAsia"/>
                <w:color w:val="auto"/>
              </w:rPr>
            </w:pPr>
            <w:r w:rsidRPr="00273DCB">
              <w:rPr>
                <w:rFonts w:hint="eastAsia"/>
                <w:color w:val="auto"/>
              </w:rPr>
              <w:t>（兼讀制）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01/04/2017</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17/000360/L3</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機械機芯結構證書（兼讀制）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職業訓練局</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04/05/2022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15/000961/L3</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寶石理論及知識基礎證書（兼讀制）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15/000132/L1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寶石理論及知識基礎證書（兼讀制）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31/03/2023</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15/000135/L1</w:t>
            </w:r>
          </w:p>
        </w:tc>
      </w:tr>
      <w:tr w:rsidR="00FC2A4D" w:rsidRPr="00273DCB" w:rsidTr="001E2669">
        <w:trPr>
          <w:trHeight w:val="60"/>
          <w:tblHeader/>
        </w:trPr>
        <w:tc>
          <w:tcPr>
            <w:tcW w:w="3116"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p>
          <w:p w:rsidR="00337648" w:rsidRPr="00273DCB" w:rsidRDefault="00337648" w:rsidP="00273DCB">
            <w:pPr>
              <w:pStyle w:val="BodyText"/>
              <w:jc w:val="left"/>
              <w:rPr>
                <w:rFonts w:hint="eastAsia"/>
                <w:color w:val="auto"/>
              </w:rPr>
            </w:pPr>
            <w:r w:rsidRPr="00273DCB">
              <w:rPr>
                <w:rFonts w:hint="eastAsia"/>
                <w:color w:val="auto"/>
              </w:rPr>
              <w:t>寶石鑑定基礎證書（兼讀制）</w:t>
            </w:r>
          </w:p>
        </w:tc>
        <w:tc>
          <w:tcPr>
            <w:tcW w:w="3115"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港九勞工社團聯會</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6" w:space="0" w:color="auto"/>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15/000131/L2</w:t>
            </w:r>
          </w:p>
        </w:tc>
      </w:tr>
      <w:tr w:rsidR="00FC2A4D" w:rsidRPr="00273DCB" w:rsidTr="001E2669">
        <w:trPr>
          <w:trHeight w:val="60"/>
          <w:tblHeader/>
        </w:trPr>
        <w:tc>
          <w:tcPr>
            <w:tcW w:w="3116"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寶石鑑定基礎證書（兼讀制）</w:t>
            </w:r>
          </w:p>
        </w:tc>
        <w:tc>
          <w:tcPr>
            <w:tcW w:w="3115"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港九金飾珠寶業職工會</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2</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05/05/2015</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04/05/2019</w:t>
            </w:r>
          </w:p>
        </w:tc>
        <w:tc>
          <w:tcPr>
            <w:tcW w:w="991" w:type="dxa"/>
            <w:tcBorders>
              <w:top w:val="single" w:sz="6" w:space="0" w:color="auto"/>
              <w:left w:val="single" w:sz="4" w:space="0" w:color="82E2FF"/>
              <w:bottom w:val="single" w:sz="4" w:space="0" w:color="82E2FF"/>
              <w:right w:val="single" w:sz="4" w:space="0" w:color="82E2FF"/>
            </w:tcBorders>
            <w:shd w:val="clear" w:color="auto" w:fill="auto"/>
            <w:tcMar>
              <w:top w:w="56" w:type="dxa"/>
              <w:left w:w="56" w:type="dxa"/>
              <w:bottom w:w="56" w:type="dxa"/>
              <w:right w:w="56" w:type="dxa"/>
            </w:tcMar>
          </w:tcPr>
          <w:p w:rsidR="00337648" w:rsidRPr="00273DCB" w:rsidRDefault="00337648" w:rsidP="00273DCB">
            <w:pPr>
              <w:pStyle w:val="BodyText"/>
              <w:jc w:val="left"/>
              <w:rPr>
                <w:rFonts w:hint="eastAsia"/>
                <w:color w:val="auto"/>
              </w:rPr>
            </w:pPr>
            <w:r w:rsidRPr="00273DCB">
              <w:rPr>
                <w:rFonts w:hint="eastAsia"/>
                <w:color w:val="auto"/>
              </w:rPr>
              <w:t>15/000134/L2</w:t>
            </w:r>
          </w:p>
        </w:tc>
      </w:tr>
    </w:tbl>
    <w:p w:rsidR="00107608" w:rsidRPr="00273DCB" w:rsidRDefault="00107608" w:rsidP="00273DCB">
      <w:pPr>
        <w:pStyle w:val="BodyText"/>
        <w:jc w:val="left"/>
        <w:rPr>
          <w:rFonts w:hint="eastAsia"/>
          <w:color w:val="auto"/>
        </w:rPr>
      </w:pPr>
    </w:p>
    <w:p w:rsidR="00107608" w:rsidRPr="00273DCB" w:rsidRDefault="00107608" w:rsidP="00273DCB">
      <w:pPr>
        <w:pStyle w:val="BodyText"/>
        <w:jc w:val="left"/>
        <w:rPr>
          <w:rFonts w:hint="eastAsia"/>
          <w:color w:val="auto"/>
        </w:rPr>
      </w:pPr>
      <w:r w:rsidRPr="00273DCB">
        <w:rPr>
          <w:rFonts w:hint="eastAsia"/>
          <w:color w:val="auto"/>
        </w:rPr>
        <w:t xml:space="preserve">* </w:t>
      </w:r>
      <w:r w:rsidRPr="00273DCB">
        <w:rPr>
          <w:rFonts w:hint="eastAsia"/>
          <w:color w:val="auto"/>
        </w:rPr>
        <w:t>「能力為本」課程︰《能力標準說明》為本的教育及培訓課程（簡稱「能力為本」課程），是指按照資歷架構下成立的行業培訓諮詢委員會所制訂的《能力標準說明》為基礎而設計的課程。</w:t>
      </w:r>
    </w:p>
    <w:p w:rsidR="00107608" w:rsidRPr="00273DCB" w:rsidRDefault="00107608" w:rsidP="00273DCB">
      <w:pPr>
        <w:pStyle w:val="BodyText"/>
        <w:jc w:val="left"/>
        <w:rPr>
          <w:rFonts w:hint="eastAsia"/>
          <w:color w:val="auto"/>
        </w:rPr>
      </w:pPr>
    </w:p>
    <w:p w:rsidR="00337648" w:rsidRPr="00273DCB" w:rsidRDefault="00107608" w:rsidP="00273DCB">
      <w:pPr>
        <w:pStyle w:val="BodyText"/>
        <w:jc w:val="left"/>
        <w:rPr>
          <w:rFonts w:hint="eastAsia"/>
          <w:color w:val="auto"/>
        </w:rPr>
      </w:pPr>
      <w:r w:rsidRPr="00273DCB">
        <w:rPr>
          <w:rFonts w:hint="eastAsia"/>
          <w:color w:val="auto"/>
        </w:rPr>
        <w:t>註：以上資料截至</w:t>
      </w:r>
      <w:r w:rsidRPr="00273DCB">
        <w:rPr>
          <w:rFonts w:hint="eastAsia"/>
          <w:color w:val="auto"/>
        </w:rPr>
        <w:t>2019</w:t>
      </w:r>
      <w:r w:rsidRPr="00273DCB">
        <w:rPr>
          <w:rFonts w:hint="eastAsia"/>
          <w:color w:val="auto"/>
        </w:rPr>
        <w:t>年</w:t>
      </w:r>
      <w:r w:rsidRPr="00273DCB">
        <w:rPr>
          <w:rFonts w:hint="eastAsia"/>
          <w:color w:val="auto"/>
        </w:rPr>
        <w:t>1</w:t>
      </w:r>
      <w:r w:rsidRPr="00273DCB">
        <w:rPr>
          <w:rFonts w:hint="eastAsia"/>
          <w:color w:val="auto"/>
        </w:rPr>
        <w:t>月</w:t>
      </w:r>
      <w:r w:rsidRPr="00273DCB">
        <w:rPr>
          <w:rFonts w:hint="eastAsia"/>
          <w:color w:val="auto"/>
        </w:rPr>
        <w:t>4</w:t>
      </w:r>
      <w:r w:rsidRPr="00273DCB">
        <w:rPr>
          <w:rFonts w:hint="eastAsia"/>
          <w:color w:val="auto"/>
        </w:rPr>
        <w:t>日</w:t>
      </w:r>
    </w:p>
    <w:sectPr w:rsidR="00337648" w:rsidRPr="00273DCB">
      <w:pgSz w:w="11906" w:h="15591"/>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B2" w:rsidRDefault="007503B2" w:rsidP="00B040C4">
      <w:r>
        <w:separator/>
      </w:r>
    </w:p>
  </w:endnote>
  <w:endnote w:type="continuationSeparator" w:id="0">
    <w:p w:rsidR="007503B2" w:rsidRDefault="007503B2" w:rsidP="00B0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MingStd-Light">
    <w:panose1 w:val="00000000000000000000"/>
    <w:charset w:val="51"/>
    <w:family w:val="auto"/>
    <w:notTrueType/>
    <w:pitch w:val="default"/>
    <w:sig w:usb0="00000001" w:usb1="00000000" w:usb2="00000000" w:usb3="00000000" w:csb0="00000000" w:csb1="00000000"/>
  </w:font>
  <w:font w:name="ATC-*M*00206b637dda9ad40020*+*0">
    <w:altName w:val="Times New Roman"/>
    <w:panose1 w:val="00000000000000000000"/>
    <w:charset w:val="51"/>
    <w:family w:val="auto"/>
    <w:notTrueType/>
    <w:pitch w:val="default"/>
    <w:sig w:usb0="00000001" w:usb1="00000000" w:usb2="00000000" w:usb3="00000000" w:csb0="00000000" w:csb1="00000000"/>
  </w:font>
  <w:font w:name="ATC-*CHei2HK*0020*B*0020*+*0020">
    <w:altName w:val="Times New Roman"/>
    <w:panose1 w:val="00000000000000000000"/>
    <w:charset w:val="51"/>
    <w:family w:val="auto"/>
    <w:notTrueType/>
    <w:pitch w:val="default"/>
    <w:sig w:usb0="00000001" w:usb1="00000000" w:usb2="00000000" w:usb3="00000000" w:csb0="00000000" w:csb1="00000000"/>
  </w:font>
  <w:font w:name="MFinanceHK-Bold">
    <w:altName w:val="Times New Roman"/>
    <w:panose1 w:val="00000000000000000000"/>
    <w:charset w:val="51"/>
    <w:family w:val="auto"/>
    <w:notTrueType/>
    <w:pitch w:val="default"/>
    <w:sig w:usb0="00000001" w:usb1="00000000" w:usb2="00000000" w:usb3="00000000" w:csb0="00000000" w:csb1="00000000"/>
  </w:font>
  <w:font w:name="REF-ERBRegular">
    <w:altName w:val="Times New Roman"/>
    <w:panose1 w:val="00000000000000000000"/>
    <w:charset w:val="4D"/>
    <w:family w:val="auto"/>
    <w:notTrueType/>
    <w:pitch w:val="default"/>
    <w:sig w:usb0="00000003" w:usb1="00000000" w:usb2="00000000" w:usb3="00000000" w:csb0="00000001" w:csb1="00000000"/>
  </w:font>
  <w:font w:name="ATC-*M*00204e2d7dda9ad40020*+*0">
    <w:altName w:val="Times New Roman"/>
    <w:panose1 w:val="00000000000000000000"/>
    <w:charset w:val="51"/>
    <w:family w:val="auto"/>
    <w:notTrueType/>
    <w:pitch w:val="default"/>
    <w:sig w:usb0="00000001" w:usb1="00000000" w:usb2="00000000" w:usb3="00000000" w:csb0="00000000" w:csb1="00000000"/>
  </w:font>
  <w:font w:name="ATC-*M*00207c97514b9ad40020*+*0">
    <w:altName w:val="Times New Roman"/>
    <w:panose1 w:val="00000000000000000000"/>
    <w:charset w:val="51"/>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B2" w:rsidRDefault="007503B2" w:rsidP="00B040C4">
      <w:r>
        <w:separator/>
      </w:r>
    </w:p>
  </w:footnote>
  <w:footnote w:type="continuationSeparator" w:id="0">
    <w:p w:rsidR="007503B2" w:rsidRDefault="007503B2" w:rsidP="00B04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cumentProtection w:edit="readOnly"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C4"/>
    <w:rsid w:val="0001613E"/>
    <w:rsid w:val="000B6A4C"/>
    <w:rsid w:val="000B7170"/>
    <w:rsid w:val="00107608"/>
    <w:rsid w:val="001C0BC9"/>
    <w:rsid w:val="001E2669"/>
    <w:rsid w:val="001E4041"/>
    <w:rsid w:val="001F34E6"/>
    <w:rsid w:val="00273DCB"/>
    <w:rsid w:val="002A7D93"/>
    <w:rsid w:val="00337648"/>
    <w:rsid w:val="003F75BD"/>
    <w:rsid w:val="00413AD0"/>
    <w:rsid w:val="00447D76"/>
    <w:rsid w:val="004A78D6"/>
    <w:rsid w:val="004F36D9"/>
    <w:rsid w:val="004F638A"/>
    <w:rsid w:val="00560FEF"/>
    <w:rsid w:val="00642E78"/>
    <w:rsid w:val="007503B2"/>
    <w:rsid w:val="007A030B"/>
    <w:rsid w:val="007B0C1D"/>
    <w:rsid w:val="009C0AE2"/>
    <w:rsid w:val="00A237E6"/>
    <w:rsid w:val="00B03A96"/>
    <w:rsid w:val="00B040C4"/>
    <w:rsid w:val="00BE08B1"/>
    <w:rsid w:val="00C8124D"/>
    <w:rsid w:val="00CB7BF3"/>
    <w:rsid w:val="00F73CA4"/>
    <w:rsid w:val="00FC2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223B3B-071E-4B44-8D0B-B5E13E2E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pPr>
      <w:widowControl w:val="0"/>
      <w:autoSpaceDE w:val="0"/>
      <w:autoSpaceDN w:val="0"/>
      <w:adjustRightInd w:val="0"/>
      <w:spacing w:line="288" w:lineRule="auto"/>
      <w:jc w:val="both"/>
      <w:textAlignment w:val="center"/>
    </w:pPr>
    <w:rPr>
      <w:rFonts w:ascii="AdobeMingStd-Light" w:hAnsi="AdobeMingStd-Light" w:cs="AdobeMingStd-Light"/>
      <w:color w:val="000000"/>
      <w:kern w:val="0"/>
      <w:lang w:val="zh-TW"/>
    </w:rPr>
  </w:style>
  <w:style w:type="paragraph" w:styleId="BodyText">
    <w:name w:val="Body Text"/>
    <w:basedOn w:val="a"/>
    <w:link w:val="BodyTextChar"/>
    <w:uiPriority w:val="99"/>
    <w:pPr>
      <w:suppressAutoHyphens/>
      <w:spacing w:line="200" w:lineRule="atLeast"/>
      <w:textAlignment w:val="baseline"/>
    </w:pPr>
    <w:rPr>
      <w:rFonts w:ascii="ATC-*M*00206b637dda9ad40020*+*0" w:hAnsi="ATC-*M*00206b637dda9ad40020*+*0" w:cs="ATC-*M*00206b637dda9ad40020*+*0"/>
      <w:sz w:val="14"/>
      <w:szCs w:val="14"/>
    </w:rPr>
  </w:style>
  <w:style w:type="paragraph" w:customStyle="1" w:styleId="Subhead1table">
    <w:name w:val="Subhead 1_table"/>
    <w:basedOn w:val="BodyText"/>
    <w:uiPriority w:val="99"/>
    <w:pPr>
      <w:tabs>
        <w:tab w:val="right" w:pos="4932"/>
      </w:tabs>
      <w:spacing w:line="320" w:lineRule="atLeast"/>
    </w:pPr>
    <w:rPr>
      <w:rFonts w:ascii="ATC-*CHei2HK*0020*B*0020*+*0020" w:hAnsi="ATC-*CHei2HK*0020*B*0020*+*0020" w:cs="ATC-*CHei2HK*0020*B*0020*+*0020"/>
      <w:sz w:val="32"/>
      <w:szCs w:val="32"/>
    </w:rPr>
  </w:style>
  <w:style w:type="character" w:customStyle="1" w:styleId="BodyTextChar">
    <w:name w:val="Body Text Char"/>
    <w:basedOn w:val="DefaultParagraphFont"/>
    <w:link w:val="BodyText"/>
    <w:uiPriority w:val="99"/>
    <w:semiHidden/>
    <w:locked/>
    <w:rPr>
      <w:rFonts w:cs="Times New Roman"/>
    </w:rPr>
  </w:style>
  <w:style w:type="paragraph" w:customStyle="1" w:styleId="Subhead1">
    <w:name w:val="Subhead 1"/>
    <w:basedOn w:val="BodyText"/>
    <w:uiPriority w:val="99"/>
    <w:pPr>
      <w:spacing w:before="170" w:after="170" w:line="320" w:lineRule="atLeast"/>
    </w:pPr>
    <w:rPr>
      <w:rFonts w:ascii="ATC-*CHei2HK*0020*B*0020*+*0020" w:hAnsi="ATC-*CHei2HK*0020*B*0020*+*0020" w:cs="ATC-*CHei2HK*0020*B*0020*+*0020"/>
      <w:sz w:val="32"/>
      <w:szCs w:val="32"/>
    </w:rPr>
  </w:style>
  <w:style w:type="paragraph" w:customStyle="1" w:styleId="Notes">
    <w:name w:val="Notes"/>
    <w:basedOn w:val="BodyText"/>
    <w:uiPriority w:val="99"/>
    <w:pPr>
      <w:spacing w:line="220" w:lineRule="atLeast"/>
    </w:pPr>
  </w:style>
  <w:style w:type="paragraph" w:customStyle="1" w:styleId="Subhead2">
    <w:name w:val="Subhead 2"/>
    <w:basedOn w:val="Subhead1"/>
    <w:uiPriority w:val="99"/>
    <w:pPr>
      <w:spacing w:before="0"/>
    </w:pPr>
    <w:rPr>
      <w:sz w:val="26"/>
      <w:szCs w:val="26"/>
    </w:rPr>
  </w:style>
  <w:style w:type="paragraph" w:customStyle="1" w:styleId="BodyText2">
    <w:name w:val="Body Text_2"/>
    <w:basedOn w:val="BodyText"/>
    <w:uiPriority w:val="99"/>
    <w:pPr>
      <w:spacing w:before="113" w:after="85" w:line="280" w:lineRule="atLeast"/>
    </w:pPr>
  </w:style>
  <w:style w:type="paragraph" w:customStyle="1" w:styleId="Heading">
    <w:name w:val="Heading"/>
    <w:basedOn w:val="a"/>
    <w:uiPriority w:val="99"/>
    <w:pPr>
      <w:spacing w:line="600" w:lineRule="atLeast"/>
    </w:pPr>
    <w:rPr>
      <w:rFonts w:ascii="MFinanceHK-Bold" w:hAnsi="MFinanceHK-Bold" w:cs="MFinanceHK-Bold"/>
      <w:b/>
      <w:bCs/>
      <w:sz w:val="48"/>
      <w:szCs w:val="48"/>
    </w:rPr>
  </w:style>
  <w:style w:type="character" w:customStyle="1" w:styleId="REF-ERB">
    <w:name w:val="REF-ERB"/>
    <w:uiPriority w:val="99"/>
    <w:rPr>
      <w:rFonts w:ascii="REF-ERBRegular" w:hAnsi="REF-ERBRegular"/>
      <w:position w:val="6"/>
    </w:rPr>
  </w:style>
  <w:style w:type="character" w:customStyle="1" w:styleId="9ptBold">
    <w:name w:val="9pt_Bold"/>
    <w:uiPriority w:val="99"/>
    <w:rPr>
      <w:rFonts w:ascii="ATC-*M*00204e2d7dda9ad40020*+*0" w:hAnsi="ATC-*M*00204e2d7dda9ad40020*+*0"/>
      <w:sz w:val="18"/>
    </w:rPr>
  </w:style>
  <w:style w:type="character" w:customStyle="1" w:styleId="REF-ERBinTable">
    <w:name w:val="REF-ERB_in_Table"/>
    <w:uiPriority w:val="99"/>
    <w:rPr>
      <w:rFonts w:ascii="REF-ERBRegular" w:hAnsi="REF-ERBRegular"/>
      <w:position w:val="2"/>
    </w:rPr>
  </w:style>
  <w:style w:type="character" w:customStyle="1" w:styleId="9ptBigBold">
    <w:name w:val="9pt_Big Bold"/>
    <w:uiPriority w:val="99"/>
    <w:rPr>
      <w:rFonts w:ascii="ATC-*M*00207c97514b9ad40020*+*0" w:hAnsi="ATC-*M*00207c97514b9ad40020*+*0"/>
      <w:outline/>
      <w:color w:val="000000"/>
      <w:sz w:val="18"/>
      <w14:textOutline w14:w="9525" w14:cap="flat" w14:cmpd="sng" w14:algn="ctr">
        <w14:solidFill>
          <w14:srgbClr w14:val="000000"/>
        </w14:solidFill>
        <w14:prstDash w14:val="solid"/>
        <w14:round/>
      </w14:textOutline>
      <w14:textFill>
        <w14:noFill/>
      </w14:textFill>
    </w:rPr>
  </w:style>
  <w:style w:type="character" w:customStyle="1" w:styleId="7ptBold">
    <w:name w:val="7pt_Bold"/>
    <w:basedOn w:val="9ptBold"/>
    <w:uiPriority w:val="99"/>
    <w:rPr>
      <w:rFonts w:ascii="ATC-*M*00204e2d7dda9ad40020*+*0" w:hAnsi="ATC-*M*00204e2d7dda9ad40020*+*0" w:cs="ATC-*M*00204e2d7dda9ad40020*+*0"/>
      <w:sz w:val="14"/>
      <w:szCs w:val="14"/>
    </w:rPr>
  </w:style>
  <w:style w:type="paragraph" w:styleId="Header">
    <w:name w:val="header"/>
    <w:basedOn w:val="Normal"/>
    <w:link w:val="HeaderChar"/>
    <w:uiPriority w:val="99"/>
    <w:unhideWhenUsed/>
    <w:rsid w:val="00B040C4"/>
    <w:pPr>
      <w:tabs>
        <w:tab w:val="center" w:pos="4153"/>
        <w:tab w:val="right" w:pos="8306"/>
      </w:tabs>
      <w:snapToGrid w:val="0"/>
    </w:pPr>
    <w:rPr>
      <w:sz w:val="20"/>
      <w:szCs w:val="20"/>
    </w:rPr>
  </w:style>
  <w:style w:type="paragraph" w:styleId="Footer">
    <w:name w:val="footer"/>
    <w:basedOn w:val="Normal"/>
    <w:link w:val="FooterChar"/>
    <w:uiPriority w:val="99"/>
    <w:unhideWhenUsed/>
    <w:rsid w:val="00B040C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040C4"/>
    <w:rPr>
      <w:rFonts w:cs="Times New Roman"/>
      <w:sz w:val="20"/>
      <w:szCs w:val="20"/>
    </w:rPr>
  </w:style>
  <w:style w:type="character" w:customStyle="1" w:styleId="FooterChar">
    <w:name w:val="Footer Char"/>
    <w:basedOn w:val="DefaultParagraphFont"/>
    <w:link w:val="Footer"/>
    <w:uiPriority w:val="99"/>
    <w:locked/>
    <w:rsid w:val="00B040C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AD76-1D08-488B-A327-35C57BED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61013</Words>
  <Characters>347777</Characters>
  <Application>Microsoft Office Word</Application>
  <DocSecurity>0</DocSecurity>
  <Lines>2898</Lines>
  <Paragraphs>815</Paragraphs>
  <ScaleCrop>false</ScaleCrop>
  <HeadingPairs>
    <vt:vector size="2" baseType="variant">
      <vt:variant>
        <vt:lpstr>Title</vt:lpstr>
      </vt:variant>
      <vt:variant>
        <vt:i4>1</vt:i4>
      </vt:variant>
    </vt:vector>
  </HeadingPairs>
  <TitlesOfParts>
    <vt:vector size="1" baseType="lpstr">
      <vt:lpstr>「課程總覽」(「新技能提升計劃」課程)2019年4月至2020年3月</vt:lpstr>
    </vt:vector>
  </TitlesOfParts>
  <Company/>
  <LinksUpToDate>false</LinksUpToDate>
  <CharactersWithSpaces>407975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「課程總覽」(「新技能提升計劃」課程)2019年4月至2020年3月</dc:title>
  <dc:subject/>
  <dc:creator>ERB</dc:creator>
  <cp:keywords/>
  <dc:description/>
  <cp:lastModifiedBy>Alex Yiu</cp:lastModifiedBy>
  <cp:revision>8</cp:revision>
  <dcterms:created xsi:type="dcterms:W3CDTF">2019-03-25T05:59:00Z</dcterms:created>
  <dcterms:modified xsi:type="dcterms:W3CDTF">2019-03-25T06:58:00Z</dcterms:modified>
</cp:coreProperties>
</file>