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E" w:rsidRPr="00085684" w:rsidRDefault="008A0022" w:rsidP="004308A1">
      <w:pPr>
        <w:pStyle w:val="1"/>
        <w:rPr>
          <w:sz w:val="44"/>
          <w:szCs w:val="44"/>
        </w:rPr>
      </w:pPr>
      <w:bookmarkStart w:id="0" w:name="_GoBack"/>
      <w:r w:rsidRPr="008A0022">
        <w:rPr>
          <w:rFonts w:eastAsia="SimSun" w:hint="eastAsia"/>
          <w:sz w:val="44"/>
          <w:szCs w:val="44"/>
          <w:lang w:eastAsia="zh-CN"/>
        </w:rPr>
        <w:t>持续装备</w:t>
      </w:r>
      <w:r w:rsidRPr="008A0022">
        <w:rPr>
          <w:rFonts w:eastAsia="SimSun"/>
          <w:sz w:val="44"/>
          <w:szCs w:val="44"/>
          <w:lang w:eastAsia="zh-CN"/>
        </w:rPr>
        <w:t xml:space="preserve"> </w:t>
      </w:r>
      <w:r w:rsidRPr="008A0022">
        <w:rPr>
          <w:rFonts w:eastAsia="SimSun" w:hint="eastAsia"/>
          <w:sz w:val="44"/>
          <w:szCs w:val="44"/>
          <w:lang w:eastAsia="zh-CN"/>
        </w:rPr>
        <w:t>再战职场培训及就业资讯巡礼</w:t>
      </w:r>
    </w:p>
    <w:p w:rsidR="004540B3" w:rsidRDefault="008A0022" w:rsidP="00D109FE">
      <w:pPr>
        <w:rPr>
          <w:rFonts w:ascii="新細明體"/>
          <w:color w:val="000000"/>
        </w:rPr>
      </w:pPr>
      <w:r w:rsidRPr="008A0022">
        <w:rPr>
          <w:rFonts w:eastAsia="SimSun" w:hint="eastAsia"/>
          <w:lang w:eastAsia="zh-CN"/>
        </w:rPr>
        <w:t>统筹机构：循道卫理中心</w:t>
      </w:r>
    </w:p>
    <w:p w:rsidR="004540B3" w:rsidRDefault="004540B3" w:rsidP="00D109FE">
      <w:pPr>
        <w:rPr>
          <w:rFonts w:ascii="新細明體"/>
          <w:color w:val="000000"/>
        </w:rPr>
      </w:pPr>
    </w:p>
    <w:p w:rsidR="004540B3" w:rsidRPr="004540B3" w:rsidRDefault="008A0022" w:rsidP="00D109FE">
      <w:pPr>
        <w:rPr>
          <w:rFonts w:hAnsi="Times New Roman"/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日期：</w:t>
      </w:r>
      <w:r w:rsidRPr="008A0022">
        <w:rPr>
          <w:rFonts w:eastAsia="SimSun" w:hAnsi="Times New Roman"/>
          <w:color w:val="000000"/>
          <w:lang w:eastAsia="zh-CN"/>
        </w:rPr>
        <w:t>2023</w:t>
      </w:r>
      <w:r w:rsidRPr="008A0022">
        <w:rPr>
          <w:rFonts w:eastAsia="SimSun" w:hint="eastAsia"/>
          <w:color w:val="000000"/>
          <w:lang w:eastAsia="zh-CN"/>
        </w:rPr>
        <w:t>年</w:t>
      </w:r>
      <w:r w:rsidRPr="008A0022">
        <w:rPr>
          <w:rFonts w:eastAsia="SimSun" w:hAnsi="Times New Roman"/>
          <w:color w:val="000000"/>
          <w:lang w:eastAsia="zh-CN"/>
        </w:rPr>
        <w:t>6</w:t>
      </w:r>
      <w:r w:rsidRPr="008A0022">
        <w:rPr>
          <w:rFonts w:eastAsia="SimSun" w:hint="eastAsia"/>
          <w:color w:val="000000"/>
          <w:lang w:eastAsia="zh-CN"/>
        </w:rPr>
        <w:t>月</w:t>
      </w:r>
      <w:r w:rsidRPr="008A0022">
        <w:rPr>
          <w:rFonts w:eastAsia="SimSun" w:hAnsi="Times New Roman"/>
          <w:color w:val="000000"/>
          <w:lang w:eastAsia="zh-CN"/>
        </w:rPr>
        <w:t>2</w:t>
      </w:r>
      <w:r w:rsidRPr="008A0022">
        <w:rPr>
          <w:rFonts w:eastAsia="SimSun" w:hint="eastAsia"/>
          <w:color w:val="000000"/>
          <w:lang w:eastAsia="zh-CN"/>
        </w:rPr>
        <w:t>日</w:t>
      </w:r>
      <w:r w:rsidRPr="008A0022">
        <w:rPr>
          <w:rFonts w:eastAsia="SimSun"/>
          <w:color w:val="000000"/>
          <w:lang w:eastAsia="zh-CN"/>
        </w:rPr>
        <w:t>(</w:t>
      </w:r>
      <w:r w:rsidRPr="008A0022">
        <w:rPr>
          <w:rFonts w:eastAsia="SimSun" w:hint="eastAsia"/>
          <w:color w:val="000000"/>
          <w:lang w:eastAsia="zh-CN"/>
        </w:rPr>
        <w:t>星期五</w:t>
      </w:r>
      <w:r w:rsidRPr="008A0022">
        <w:rPr>
          <w:rFonts w:eastAsia="SimSun"/>
          <w:color w:val="000000"/>
          <w:lang w:eastAsia="zh-CN"/>
        </w:rPr>
        <w:t>)</w:t>
      </w:r>
    </w:p>
    <w:p w:rsidR="004540B3" w:rsidRPr="004540B3" w:rsidRDefault="008A0022" w:rsidP="00D109FE">
      <w:pPr>
        <w:rPr>
          <w:rFonts w:hAnsi="Times New Roman"/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时间：早上</w:t>
      </w:r>
      <w:r w:rsidRPr="008A0022">
        <w:rPr>
          <w:rFonts w:eastAsia="SimSun" w:hAnsi="Times New Roman"/>
          <w:color w:val="000000"/>
          <w:lang w:eastAsia="zh-CN"/>
        </w:rPr>
        <w:t>11</w:t>
      </w:r>
      <w:r w:rsidRPr="008A0022">
        <w:rPr>
          <w:rFonts w:eastAsia="SimSun" w:hint="eastAsia"/>
          <w:color w:val="000000"/>
          <w:lang w:eastAsia="zh-CN"/>
        </w:rPr>
        <w:t>时至下午</w:t>
      </w:r>
      <w:r w:rsidRPr="008A0022">
        <w:rPr>
          <w:rFonts w:eastAsia="SimSun" w:hAnsi="Times New Roman"/>
          <w:color w:val="000000"/>
          <w:lang w:eastAsia="zh-CN"/>
        </w:rPr>
        <w:t>5</w:t>
      </w:r>
      <w:r w:rsidRPr="008A0022">
        <w:rPr>
          <w:rFonts w:eastAsia="SimSun" w:hint="eastAsia"/>
          <w:color w:val="000000"/>
          <w:lang w:eastAsia="zh-CN"/>
        </w:rPr>
        <w:t>时</w:t>
      </w:r>
    </w:p>
    <w:p w:rsidR="004540B3" w:rsidRDefault="008A0022" w:rsidP="00D109FE">
      <w:pPr>
        <w:rPr>
          <w:rFonts w:hAnsi="Times New Roman"/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地点：爱东商场</w:t>
      </w:r>
      <w:r w:rsidRPr="008A0022">
        <w:rPr>
          <w:rFonts w:eastAsia="SimSun"/>
          <w:color w:val="000000"/>
          <w:lang w:eastAsia="zh-CN"/>
        </w:rPr>
        <w:t xml:space="preserve"> - </w:t>
      </w:r>
      <w:r w:rsidRPr="008A0022">
        <w:rPr>
          <w:rFonts w:eastAsia="SimSun" w:hint="eastAsia"/>
          <w:color w:val="000000"/>
          <w:lang w:eastAsia="zh-CN"/>
        </w:rPr>
        <w:t>筲箕湾爱贤街</w:t>
      </w:r>
      <w:r w:rsidRPr="008A0022">
        <w:rPr>
          <w:rFonts w:eastAsia="SimSun"/>
          <w:color w:val="000000"/>
          <w:lang w:eastAsia="zh-CN"/>
        </w:rPr>
        <w:t>18</w:t>
      </w:r>
      <w:r w:rsidRPr="008A0022">
        <w:rPr>
          <w:rFonts w:eastAsia="SimSun" w:hint="eastAsia"/>
          <w:color w:val="000000"/>
          <w:lang w:eastAsia="zh-CN"/>
        </w:rPr>
        <w:t>号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Pr="004540B3" w:rsidRDefault="008A0022" w:rsidP="00D109FE">
      <w:pPr>
        <w:rPr>
          <w:rFonts w:hAnsi="Times New Roman"/>
        </w:rPr>
      </w:pPr>
      <w:r w:rsidRPr="008A0022">
        <w:rPr>
          <w:rFonts w:eastAsia="SimSun" w:hint="eastAsia"/>
          <w:lang w:eastAsia="zh-CN"/>
        </w:rPr>
        <w:t>精彩活动内容包括：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Pr="00D109FE" w:rsidRDefault="008A0022" w:rsidP="00D109FE">
      <w:pPr>
        <w:rPr>
          <w:lang w:eastAsia="zh-HK"/>
        </w:rPr>
      </w:pPr>
      <w:r w:rsidRPr="008A0022">
        <w:rPr>
          <w:rFonts w:eastAsia="SimSun" w:hAnsi="Times New Roman"/>
          <w:lang w:eastAsia="zh-CN"/>
        </w:rPr>
        <w:t>1.</w:t>
      </w:r>
      <w:r w:rsidRPr="00D109FE">
        <w:rPr>
          <w:rFonts w:hAnsi="Times New Roman"/>
          <w:lang w:eastAsia="zh-CN"/>
        </w:rPr>
        <w:tab/>
      </w:r>
      <w:r w:rsidRPr="008A0022">
        <w:rPr>
          <w:rFonts w:eastAsia="SimSun" w:hAnsi="Times New Roman"/>
          <w:lang w:eastAsia="zh-CN"/>
        </w:rPr>
        <w:t>ERB</w:t>
      </w:r>
      <w:r w:rsidRPr="008A0022">
        <w:rPr>
          <w:rFonts w:eastAsia="SimSun" w:hint="eastAsia"/>
          <w:lang w:eastAsia="zh-CN"/>
        </w:rPr>
        <w:t>课程即场报名及面试</w:t>
      </w:r>
    </w:p>
    <w:p w:rsidR="004540B3" w:rsidRDefault="008A0022" w:rsidP="00D109FE">
      <w:pPr>
        <w:rPr>
          <w:rFonts w:hAnsi="Times New Roman"/>
          <w:color w:val="000000"/>
          <w:lang w:eastAsia="zh-HK"/>
        </w:rPr>
      </w:pPr>
      <w:r w:rsidRPr="008A0022">
        <w:rPr>
          <w:rFonts w:eastAsia="SimSun"/>
          <w:lang w:eastAsia="zh-CN"/>
        </w:rPr>
        <w:t>2.</w:t>
      </w:r>
      <w:r w:rsidRPr="00D109FE">
        <w:rPr>
          <w:lang w:eastAsia="zh-CN"/>
        </w:rPr>
        <w:tab/>
      </w:r>
      <w:r w:rsidRPr="008A0022">
        <w:rPr>
          <w:rFonts w:eastAsia="SimSun" w:hint="eastAsia"/>
          <w:lang w:eastAsia="zh-CN"/>
        </w:rPr>
        <w:t>行业空缺情报，提供超过</w:t>
      </w:r>
      <w:r w:rsidRPr="008A0022">
        <w:rPr>
          <w:rFonts w:eastAsia="SimSun"/>
          <w:lang w:eastAsia="zh-CN"/>
        </w:rPr>
        <w:t>100</w:t>
      </w:r>
      <w:r w:rsidRPr="008A0022">
        <w:rPr>
          <w:rFonts w:eastAsia="SimSun" w:hint="eastAsia"/>
          <w:lang w:eastAsia="zh-CN"/>
        </w:rPr>
        <w:t>份职位空缺</w:t>
      </w:r>
    </w:p>
    <w:p w:rsidR="004540B3" w:rsidRDefault="008A0022" w:rsidP="00D109FE">
      <w:pPr>
        <w:rPr>
          <w:lang w:eastAsia="zh-HK"/>
        </w:rPr>
      </w:pPr>
      <w:r w:rsidRPr="008A0022">
        <w:rPr>
          <w:rFonts w:eastAsia="SimSun" w:hAnsi="Times New Roman"/>
          <w:color w:val="000000"/>
          <w:lang w:eastAsia="zh-CN"/>
        </w:rPr>
        <w:t>3.</w:t>
      </w:r>
      <w:r>
        <w:rPr>
          <w:rFonts w:hAnsi="Times New Roman"/>
          <w:color w:val="000000"/>
          <w:lang w:eastAsia="zh-CN"/>
        </w:rPr>
        <w:tab/>
      </w:r>
      <w:r w:rsidRPr="008A0022">
        <w:rPr>
          <w:rFonts w:eastAsia="SimSun" w:hint="eastAsia"/>
          <w:lang w:eastAsia="zh-CN"/>
        </w:rPr>
        <w:t>择业辅导及咨询</w:t>
      </w:r>
    </w:p>
    <w:p w:rsidR="004308A1" w:rsidRDefault="004308A1" w:rsidP="00D109FE">
      <w:pPr>
        <w:rPr>
          <w:color w:val="000000"/>
        </w:rPr>
      </w:pPr>
    </w:p>
    <w:p w:rsidR="004308A1" w:rsidRDefault="008A0022" w:rsidP="004308A1">
      <w:r w:rsidRPr="008A0022">
        <w:rPr>
          <w:rFonts w:eastAsia="SimSun" w:hint="eastAsia"/>
          <w:lang w:eastAsia="zh-CN"/>
        </w:rPr>
        <w:t>参与机构</w:t>
      </w:r>
      <w:r w:rsidRPr="008A0022">
        <w:rPr>
          <w:rFonts w:eastAsia="SimSun"/>
          <w:lang w:eastAsia="zh-CN"/>
        </w:rPr>
        <w:t xml:space="preserve"> (</w:t>
      </w:r>
      <w:r w:rsidRPr="008A0022">
        <w:rPr>
          <w:rFonts w:eastAsia="SimSun" w:hint="eastAsia"/>
          <w:lang w:eastAsia="zh-CN"/>
        </w:rPr>
        <w:t>排名不分先后</w:t>
      </w:r>
      <w:r w:rsidRPr="008A0022">
        <w:rPr>
          <w:rFonts w:eastAsia="SimSun"/>
          <w:lang w:eastAsia="zh-CN"/>
        </w:rPr>
        <w:t xml:space="preserve">) </w:t>
      </w:r>
      <w:r w:rsidRPr="008A0022">
        <w:rPr>
          <w:rFonts w:eastAsia="SimSun" w:hint="eastAsia"/>
          <w:lang w:eastAsia="zh-CN"/>
        </w:rPr>
        <w:t>提供超过</w:t>
      </w:r>
      <w:r w:rsidRPr="008A0022">
        <w:rPr>
          <w:rFonts w:eastAsia="SimSun"/>
          <w:lang w:eastAsia="zh-CN"/>
        </w:rPr>
        <w:t>100</w:t>
      </w:r>
      <w:r w:rsidRPr="008A0022">
        <w:rPr>
          <w:rFonts w:eastAsia="SimSun" w:hint="eastAsia"/>
          <w:lang w:eastAsia="zh-CN"/>
        </w:rPr>
        <w:t>份职位空缺</w:t>
      </w:r>
    </w:p>
    <w:p w:rsidR="004308A1" w:rsidRDefault="008A0022" w:rsidP="004308A1">
      <w:r w:rsidRPr="008A0022">
        <w:rPr>
          <w:rFonts w:eastAsia="SimSun" w:hint="eastAsia"/>
          <w:lang w:eastAsia="zh-CN"/>
        </w:rPr>
        <w:t>祥益地产、</w:t>
      </w:r>
      <w:r w:rsidRPr="008A0022">
        <w:rPr>
          <w:rFonts w:eastAsia="SimSun"/>
          <w:lang w:eastAsia="zh-CN"/>
        </w:rPr>
        <w:t>FOOD &amp; LIFE COMPANIES HONG KONG LIMITED</w:t>
      </w:r>
      <w:r w:rsidRPr="008A0022">
        <w:rPr>
          <w:rFonts w:eastAsia="SimSun" w:hint="eastAsia"/>
          <w:lang w:eastAsia="zh-CN"/>
        </w:rPr>
        <w:t>、</w:t>
      </w:r>
      <w:r w:rsidRPr="008A0022">
        <w:rPr>
          <w:rFonts w:eastAsia="SimSun"/>
          <w:lang w:eastAsia="zh-CN"/>
        </w:rPr>
        <w:t>OK</w:t>
      </w:r>
      <w:r w:rsidRPr="008A0022">
        <w:rPr>
          <w:rFonts w:eastAsia="SimSun" w:hint="eastAsia"/>
          <w:lang w:eastAsia="zh-CN"/>
        </w:rPr>
        <w:t>便利店有限公司、香港湾仔帝盛酒店、元气寿司</w:t>
      </w:r>
      <w:r w:rsidRPr="008A0022">
        <w:rPr>
          <w:rFonts w:eastAsia="SimSun"/>
          <w:lang w:eastAsia="zh-CN"/>
        </w:rPr>
        <w:t>(</w:t>
      </w:r>
      <w:r w:rsidRPr="008A0022">
        <w:rPr>
          <w:rFonts w:eastAsia="SimSun" w:hint="eastAsia"/>
          <w:lang w:eastAsia="zh-CN"/>
        </w:rPr>
        <w:t>香港</w:t>
      </w:r>
      <w:r w:rsidRPr="008A0022">
        <w:rPr>
          <w:rFonts w:eastAsia="SimSun"/>
          <w:lang w:eastAsia="zh-CN"/>
        </w:rPr>
        <w:t>)</w:t>
      </w:r>
      <w:r w:rsidRPr="008A0022">
        <w:rPr>
          <w:rFonts w:eastAsia="SimSun" w:hint="eastAsia"/>
          <w:lang w:eastAsia="zh-CN"/>
        </w:rPr>
        <w:t>有限公司、恒益物业管理有限公司、九龙巴士</w:t>
      </w:r>
      <w:r w:rsidRPr="008A0022">
        <w:rPr>
          <w:rFonts w:eastAsia="SimSun"/>
          <w:lang w:eastAsia="zh-CN"/>
        </w:rPr>
        <w:t>(</w:t>
      </w:r>
      <w:r w:rsidRPr="008A0022">
        <w:rPr>
          <w:rFonts w:eastAsia="SimSun" w:hint="eastAsia"/>
          <w:lang w:eastAsia="zh-CN"/>
        </w:rPr>
        <w:t>一九三三</w:t>
      </w:r>
      <w:r w:rsidRPr="008A0022">
        <w:rPr>
          <w:rFonts w:eastAsia="SimSun"/>
          <w:lang w:eastAsia="zh-CN"/>
        </w:rPr>
        <w:t>)</w:t>
      </w:r>
      <w:r w:rsidRPr="008A0022">
        <w:rPr>
          <w:rFonts w:eastAsia="SimSun" w:hint="eastAsia"/>
          <w:lang w:eastAsia="zh-CN"/>
        </w:rPr>
        <w:t>有限公司、百卡费香港有限公司、农本方中医诊所、华润万家</w:t>
      </w:r>
      <w:r w:rsidRPr="008A0022">
        <w:rPr>
          <w:rFonts w:eastAsia="SimSun"/>
          <w:lang w:eastAsia="zh-CN"/>
        </w:rPr>
        <w:t>(</w:t>
      </w:r>
      <w:r w:rsidRPr="008A0022">
        <w:rPr>
          <w:rFonts w:eastAsia="SimSun" w:hint="eastAsia"/>
          <w:lang w:eastAsia="zh-CN"/>
        </w:rPr>
        <w:t>尚有其他雇主提供职位空缺</w:t>
      </w:r>
      <w:r w:rsidRPr="008A0022">
        <w:rPr>
          <w:rFonts w:eastAsia="SimSun"/>
          <w:lang w:eastAsia="zh-CN"/>
        </w:rPr>
        <w:t>)</w:t>
      </w:r>
    </w:p>
    <w:p w:rsidR="004308A1" w:rsidRDefault="004308A1" w:rsidP="00D109FE">
      <w:pPr>
        <w:rPr>
          <w:color w:val="000000"/>
          <w:lang w:eastAsia="zh-HK"/>
        </w:rPr>
      </w:pPr>
    </w:p>
    <w:p w:rsidR="008414B4" w:rsidRDefault="008A0022" w:rsidP="00D109FE">
      <w:pPr>
        <w:rPr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费用全免，参加者可获精美礼品乙份</w:t>
      </w:r>
    </w:p>
    <w:p w:rsidR="008414B4" w:rsidRDefault="008414B4" w:rsidP="00D109FE">
      <w:pPr>
        <w:rPr>
          <w:color w:val="000000"/>
        </w:rPr>
      </w:pPr>
    </w:p>
    <w:p w:rsidR="008414B4" w:rsidRDefault="008A0022" w:rsidP="00D109FE">
      <w:pPr>
        <w:rPr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报读条件</w:t>
      </w:r>
    </w:p>
    <w:p w:rsidR="008414B4" w:rsidRDefault="008A0022" w:rsidP="00D109FE">
      <w:pPr>
        <w:rPr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就业挂钩课程</w:t>
      </w:r>
      <w:r w:rsidRPr="008A0022">
        <w:rPr>
          <w:rFonts w:eastAsia="SimSun"/>
          <w:color w:val="000000"/>
          <w:lang w:eastAsia="zh-CN"/>
        </w:rPr>
        <w:t>:</w:t>
      </w:r>
    </w:p>
    <w:p w:rsidR="008414B4" w:rsidRDefault="008A0022" w:rsidP="00D109FE">
      <w:pPr>
        <w:rPr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学费全免，有培训津贴</w:t>
      </w:r>
      <w:r w:rsidRPr="008A0022">
        <w:rPr>
          <w:rFonts w:eastAsia="SimSun"/>
          <w:color w:val="000000"/>
          <w:lang w:eastAsia="zh-CN"/>
        </w:rPr>
        <w:t>(</w:t>
      </w:r>
      <w:r w:rsidRPr="008A0022">
        <w:rPr>
          <w:rFonts w:eastAsia="SimSun" w:hint="eastAsia"/>
          <w:color w:val="000000"/>
          <w:lang w:eastAsia="zh-CN"/>
        </w:rPr>
        <w:t>出席率达</w:t>
      </w:r>
      <w:r w:rsidRPr="008A0022">
        <w:rPr>
          <w:rFonts w:eastAsia="SimSun"/>
          <w:color w:val="000000"/>
          <w:lang w:eastAsia="zh-CN"/>
        </w:rPr>
        <w:t>80%)</w:t>
      </w:r>
      <w:r w:rsidRPr="008A0022">
        <w:rPr>
          <w:rFonts w:eastAsia="SimSun" w:hint="eastAsia"/>
          <w:color w:val="000000"/>
          <w:lang w:eastAsia="zh-CN"/>
        </w:rPr>
        <w:t>及</w:t>
      </w:r>
    </w:p>
    <w:p w:rsidR="008414B4" w:rsidRDefault="008A0022" w:rsidP="00D109FE">
      <w:pPr>
        <w:rPr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工作转介服务</w:t>
      </w:r>
      <w:r w:rsidRPr="008A0022">
        <w:rPr>
          <w:rFonts w:eastAsia="SimSun"/>
          <w:color w:val="000000"/>
          <w:lang w:eastAsia="zh-CN"/>
        </w:rPr>
        <w:t>(</w:t>
      </w:r>
      <w:r w:rsidRPr="008A0022">
        <w:rPr>
          <w:rFonts w:eastAsia="SimSun" w:hint="eastAsia"/>
          <w:color w:val="000000"/>
          <w:lang w:eastAsia="zh-CN"/>
        </w:rPr>
        <w:t>出席率须达</w:t>
      </w:r>
      <w:r w:rsidRPr="008A0022">
        <w:rPr>
          <w:rFonts w:eastAsia="SimSun"/>
          <w:color w:val="000000"/>
          <w:lang w:eastAsia="zh-CN"/>
        </w:rPr>
        <w:t xml:space="preserve">80%) ; </w:t>
      </w:r>
      <w:r w:rsidRPr="008A0022">
        <w:rPr>
          <w:rFonts w:eastAsia="SimSun" w:hint="eastAsia"/>
          <w:color w:val="000000"/>
          <w:lang w:eastAsia="zh-CN"/>
        </w:rPr>
        <w:t>申请人须为失业、待业或失学人士</w:t>
      </w:r>
    </w:p>
    <w:p w:rsidR="008414B4" w:rsidRDefault="008414B4" w:rsidP="00D109FE">
      <w:pPr>
        <w:rPr>
          <w:color w:val="000000"/>
        </w:rPr>
      </w:pPr>
    </w:p>
    <w:p w:rsidR="008414B4" w:rsidRDefault="008A0022" w:rsidP="00D109FE">
      <w:pPr>
        <w:rPr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非就业挂钩课程</w:t>
      </w:r>
      <w:r w:rsidRPr="008A0022">
        <w:rPr>
          <w:rFonts w:eastAsia="SimSun"/>
          <w:color w:val="000000"/>
          <w:lang w:eastAsia="zh-CN"/>
        </w:rPr>
        <w:t>:</w:t>
      </w:r>
    </w:p>
    <w:p w:rsidR="008414B4" w:rsidRDefault="008A0022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  <w:r w:rsidRPr="008A0022">
        <w:rPr>
          <w:rFonts w:eastAsia="SimSun" w:hint="eastAsia"/>
          <w:color w:val="000000"/>
          <w:lang w:eastAsia="zh-CN"/>
        </w:rPr>
        <w:t>没有收入或每月收入</w:t>
      </w:r>
      <w:r w:rsidRPr="008A0022">
        <w:rPr>
          <w:rFonts w:ascii="微軟正黑體" w:eastAsia="SimSun" w:hAnsi="微軟正黑體" w:cs="新細明體" w:hint="eastAsia"/>
          <w:color w:val="292929"/>
          <w:kern w:val="0"/>
          <w:sz w:val="20"/>
          <w:szCs w:val="20"/>
          <w:lang w:eastAsia="zh-CN"/>
        </w:rPr>
        <w:t>为</w:t>
      </w:r>
      <w:r w:rsidRPr="008A0022">
        <w:rPr>
          <w:rFonts w:ascii="微軟正黑體" w:eastAsia="SimSun" w:hAnsi="微軟正黑體" w:cs="新細明體"/>
          <w:color w:val="292929"/>
          <w:kern w:val="0"/>
          <w:sz w:val="20"/>
          <w:szCs w:val="20"/>
          <w:lang w:eastAsia="zh-CN"/>
        </w:rPr>
        <w:t>$12,500</w:t>
      </w:r>
      <w:r w:rsidRPr="008A0022">
        <w:rPr>
          <w:rFonts w:ascii="微軟正黑體" w:eastAsia="SimSun" w:hAnsi="微軟正黑體" w:cs="新細明體" w:hint="eastAsia"/>
          <w:color w:val="292929"/>
          <w:kern w:val="0"/>
          <w:sz w:val="20"/>
          <w:szCs w:val="20"/>
          <w:lang w:eastAsia="zh-CN"/>
        </w:rPr>
        <w:t>或以下人士可申请「豁免缴交学费」</w:t>
      </w:r>
    </w:p>
    <w:p w:rsidR="008414B4" w:rsidRDefault="008A0022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  <w:r w:rsidRPr="008A0022">
        <w:rPr>
          <w:rFonts w:ascii="微軟正黑體" w:eastAsia="SimSun" w:hAnsi="微軟正黑體" w:cs="新細明體" w:hint="eastAsia"/>
          <w:color w:val="292929"/>
          <w:kern w:val="0"/>
          <w:sz w:val="20"/>
          <w:szCs w:val="20"/>
          <w:lang w:eastAsia="zh-CN"/>
        </w:rPr>
        <w:t>每月收入为</w:t>
      </w:r>
      <w:r w:rsidRPr="008A0022">
        <w:rPr>
          <w:rFonts w:ascii="微軟正黑體" w:eastAsia="SimSun" w:hAnsi="微軟正黑體" w:cs="新細明體"/>
          <w:color w:val="292929"/>
          <w:kern w:val="0"/>
          <w:sz w:val="20"/>
          <w:szCs w:val="20"/>
          <w:lang w:eastAsia="zh-CN"/>
        </w:rPr>
        <w:t>$12501-$20,000</w:t>
      </w:r>
      <w:r w:rsidRPr="008A0022">
        <w:rPr>
          <w:rFonts w:ascii="微軟正黑體" w:eastAsia="SimSun" w:hAnsi="微軟正黑體" w:cs="新細明體" w:hint="eastAsia"/>
          <w:color w:val="292929"/>
          <w:kern w:val="0"/>
          <w:sz w:val="20"/>
          <w:szCs w:val="20"/>
          <w:lang w:eastAsia="zh-CN"/>
        </w:rPr>
        <w:t>人士，可申请缴交「高额资助学费」</w:t>
      </w:r>
    </w:p>
    <w:p w:rsidR="008414B4" w:rsidRDefault="008A0022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  <w:r w:rsidRPr="008A0022">
        <w:rPr>
          <w:rFonts w:ascii="微軟正黑體" w:eastAsia="SimSun" w:hAnsi="微軟正黑體" w:cs="新細明體" w:hint="eastAsia"/>
          <w:color w:val="292929"/>
          <w:kern w:val="0"/>
          <w:sz w:val="20"/>
          <w:szCs w:val="20"/>
          <w:lang w:eastAsia="zh-CN"/>
        </w:rPr>
        <w:t>每月收入为</w:t>
      </w:r>
      <w:r w:rsidRPr="008A0022">
        <w:rPr>
          <w:rFonts w:ascii="微軟正黑體" w:eastAsia="SimSun" w:hAnsi="微軟正黑體" w:cs="新細明體"/>
          <w:color w:val="292929"/>
          <w:kern w:val="0"/>
          <w:sz w:val="20"/>
          <w:szCs w:val="20"/>
          <w:lang w:eastAsia="zh-CN"/>
        </w:rPr>
        <w:t>$20,001</w:t>
      </w:r>
      <w:r w:rsidRPr="008A0022">
        <w:rPr>
          <w:rFonts w:ascii="微軟正黑體" w:eastAsia="SimSun" w:hAnsi="微軟正黑體" w:cs="新細明體" w:hint="eastAsia"/>
          <w:color w:val="292929"/>
          <w:kern w:val="0"/>
          <w:sz w:val="20"/>
          <w:szCs w:val="20"/>
          <w:lang w:eastAsia="zh-CN"/>
        </w:rPr>
        <w:t>或以上人士，需缴交「一般资助学费」</w:t>
      </w:r>
    </w:p>
    <w:p w:rsidR="008414B4" w:rsidRDefault="008414B4" w:rsidP="00D109FE">
      <w:pPr>
        <w:rPr>
          <w:rFonts w:ascii="微軟正黑體" w:eastAsia="微軟正黑體" w:hAnsi="微軟正黑體" w:cs="新細明體"/>
          <w:color w:val="292929"/>
          <w:kern w:val="0"/>
          <w:sz w:val="20"/>
          <w:szCs w:val="20"/>
        </w:rPr>
      </w:pPr>
    </w:p>
    <w:p w:rsidR="008414B4" w:rsidRDefault="008A0022" w:rsidP="00D109FE">
      <w:pPr>
        <w:rPr>
          <w:color w:val="000000"/>
        </w:rPr>
      </w:pPr>
      <w:r w:rsidRPr="008A0022">
        <w:rPr>
          <w:rFonts w:ascii="微軟正黑體" w:eastAsia="SimSun" w:hAnsi="微軟正黑體" w:cs="新細明體" w:hint="eastAsia"/>
          <w:color w:val="292929"/>
          <w:kern w:val="0"/>
          <w:sz w:val="20"/>
          <w:szCs w:val="20"/>
          <w:lang w:eastAsia="zh-CN"/>
        </w:rPr>
        <w:t>基本入读资格：</w:t>
      </w:r>
    </w:p>
    <w:tbl>
      <w:tblPr>
        <w:tblW w:w="9455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5"/>
      </w:tblGrid>
      <w:tr w:rsidR="008414B4" w:rsidRPr="008414B4" w:rsidTr="008414B4">
        <w:trPr>
          <w:trHeight w:val="480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4B4" w:rsidRDefault="008A0022" w:rsidP="008414B4">
            <w:pPr>
              <w:widowControl/>
              <w:jc w:val="both"/>
              <w:rPr>
                <w:rFonts w:ascii="微軟正黑體" w:eastAsia="微軟正黑體" w:hAnsi="微軟正黑體" w:cs="新細明體"/>
                <w:color w:val="292929"/>
                <w:kern w:val="0"/>
                <w:sz w:val="20"/>
                <w:szCs w:val="20"/>
              </w:rPr>
            </w:pPr>
            <w:r w:rsidRPr="008A0022">
              <w:rPr>
                <w:rFonts w:ascii="微軟正黑體" w:eastAsia="SimSun" w:hAnsi="微軟正黑體" w:cs="新細明體" w:hint="eastAsia"/>
                <w:color w:val="292929"/>
                <w:kern w:val="0"/>
                <w:sz w:val="20"/>
                <w:szCs w:val="20"/>
                <w:lang w:eastAsia="zh-CN"/>
              </w:rPr>
              <w:t>香港合资格雇员</w:t>
            </w:r>
            <w:r w:rsidRPr="008A0022">
              <w:rPr>
                <w:rFonts w:ascii="微軟正黑體" w:eastAsia="SimSun" w:hAnsi="微軟正黑體" w:cs="新細明體"/>
                <w:color w:val="292929"/>
                <w:kern w:val="0"/>
                <w:sz w:val="20"/>
                <w:szCs w:val="20"/>
                <w:lang w:eastAsia="zh-CN"/>
              </w:rPr>
              <w:t xml:space="preserve"> (</w:t>
            </w:r>
            <w:r w:rsidRPr="008A0022">
              <w:rPr>
                <w:rFonts w:ascii="微軟正黑體" w:eastAsia="SimSun" w:hAnsi="微軟正黑體" w:cs="新細明體" w:hint="eastAsia"/>
                <w:color w:val="292929"/>
                <w:kern w:val="0"/>
                <w:sz w:val="20"/>
                <w:szCs w:val="20"/>
                <w:lang w:eastAsia="zh-CN"/>
              </w:rPr>
              <w:t>包括永久性居民及新来港人士</w:t>
            </w:r>
            <w:r w:rsidRPr="008A0022">
              <w:rPr>
                <w:rFonts w:ascii="微軟正黑體" w:eastAsia="SimSun" w:hAnsi="微軟正黑體" w:cs="新細明體"/>
                <w:color w:val="292929"/>
                <w:kern w:val="0"/>
                <w:sz w:val="20"/>
                <w:szCs w:val="20"/>
                <w:lang w:eastAsia="zh-CN"/>
              </w:rPr>
              <w:t>);</w:t>
            </w:r>
            <w:r w:rsidRPr="008A0022">
              <w:rPr>
                <w:rFonts w:ascii="微軟正黑體" w:eastAsia="SimSun" w:hAnsi="微軟正黑體" w:cs="新細明體" w:hint="eastAsia"/>
                <w:color w:val="292929"/>
                <w:kern w:val="0"/>
                <w:sz w:val="20"/>
                <w:szCs w:val="20"/>
                <w:lang w:eastAsia="zh-CN"/>
              </w:rPr>
              <w:t>及</w:t>
            </w:r>
            <w:r w:rsidRPr="008A0022">
              <w:rPr>
                <w:rFonts w:ascii="微軟正黑體" w:eastAsia="SimSun" w:hAnsi="微軟正黑體" w:cs="新細明體"/>
                <w:color w:val="292929"/>
                <w:kern w:val="0"/>
                <w:sz w:val="20"/>
                <w:szCs w:val="20"/>
                <w:lang w:eastAsia="zh-CN"/>
              </w:rPr>
              <w:t>15</w:t>
            </w:r>
            <w:r w:rsidRPr="008A0022">
              <w:rPr>
                <w:rFonts w:ascii="微軟正黑體" w:eastAsia="SimSun" w:hAnsi="微軟正黑體" w:cs="新細明體" w:hint="eastAsia"/>
                <w:color w:val="292929"/>
                <w:kern w:val="0"/>
                <w:sz w:val="20"/>
                <w:szCs w:val="20"/>
                <w:lang w:eastAsia="zh-CN"/>
              </w:rPr>
              <w:t>岁或以上</w:t>
            </w:r>
          </w:p>
          <w:p w:rsidR="00EF0507" w:rsidRPr="008414B4" w:rsidRDefault="008A0022" w:rsidP="008414B4">
            <w:pPr>
              <w:widowControl/>
              <w:jc w:val="both"/>
              <w:rPr>
                <w:rFonts w:ascii="微軟正黑體" w:eastAsia="微軟正黑體" w:hAnsi="微軟正黑體" w:cs="新細明體"/>
                <w:color w:val="292929"/>
                <w:kern w:val="0"/>
                <w:sz w:val="20"/>
                <w:szCs w:val="20"/>
              </w:rPr>
            </w:pPr>
            <w:r w:rsidRPr="008A0022">
              <w:rPr>
                <w:rFonts w:ascii="微軟正黑體" w:eastAsia="SimSun" w:hAnsi="微軟正黑體" w:cs="新細明體" w:hint="eastAsia"/>
                <w:color w:val="292929"/>
                <w:kern w:val="0"/>
                <w:sz w:val="20"/>
                <w:szCs w:val="20"/>
                <w:lang w:eastAsia="zh-CN"/>
              </w:rPr>
              <w:t>副学位或以下学历程度</w:t>
            </w:r>
            <w:r w:rsidRPr="008A0022">
              <w:rPr>
                <w:rFonts w:ascii="微軟正黑體" w:eastAsia="SimSun" w:hAnsi="微軟正黑體" w:cs="新細明體"/>
                <w:color w:val="292929"/>
                <w:kern w:val="0"/>
                <w:sz w:val="20"/>
                <w:szCs w:val="20"/>
                <w:lang w:eastAsia="zh-CN"/>
              </w:rPr>
              <w:t xml:space="preserve"> ;</w:t>
            </w:r>
            <w:r w:rsidRPr="008A0022">
              <w:rPr>
                <w:rFonts w:ascii="微軟正黑體" w:eastAsia="SimSun" w:hAnsi="微軟正黑體" w:cs="新細明體" w:hint="eastAsia"/>
                <w:color w:val="292929"/>
                <w:kern w:val="0"/>
                <w:sz w:val="20"/>
                <w:szCs w:val="20"/>
                <w:lang w:eastAsia="zh-CN"/>
              </w:rPr>
              <w:t>及具备个别课程之入学资格</w:t>
            </w:r>
          </w:p>
        </w:tc>
      </w:tr>
    </w:tbl>
    <w:p w:rsidR="00EF0507" w:rsidRPr="00EF0507" w:rsidRDefault="00EF0507" w:rsidP="00D109FE">
      <w:pPr>
        <w:rPr>
          <w:rFonts w:hint="eastAsia"/>
          <w:color w:val="000000"/>
          <w:lang w:eastAsia="zh-HK"/>
        </w:rPr>
      </w:pPr>
    </w:p>
    <w:p w:rsidR="00D109FE" w:rsidRPr="004540B3" w:rsidRDefault="008A0022" w:rsidP="00D109FE">
      <w:pPr>
        <w:rPr>
          <w:rFonts w:hAnsi="Times New Roman"/>
          <w:color w:val="000000"/>
        </w:rPr>
      </w:pPr>
      <w:r w:rsidRPr="008A0022">
        <w:rPr>
          <w:rFonts w:eastAsia="SimSun" w:hint="eastAsia"/>
          <w:color w:val="000000"/>
          <w:lang w:eastAsia="zh-CN"/>
        </w:rPr>
        <w:t>查询热线：柴湾中心</w:t>
      </w:r>
      <w:r w:rsidRPr="008A0022">
        <w:rPr>
          <w:rFonts w:eastAsia="SimSun" w:hAnsi="Times New Roman"/>
          <w:color w:val="000000"/>
          <w:lang w:eastAsia="zh-CN"/>
        </w:rPr>
        <w:t xml:space="preserve">2534 8134 / </w:t>
      </w:r>
      <w:r w:rsidRPr="008A0022">
        <w:rPr>
          <w:rFonts w:eastAsia="SimSun" w:hAnsi="Times New Roman" w:hint="eastAsia"/>
          <w:color w:val="000000"/>
          <w:lang w:eastAsia="zh-CN"/>
        </w:rPr>
        <w:t>铜锣湾中心</w:t>
      </w:r>
      <w:r w:rsidRPr="008A0022">
        <w:rPr>
          <w:rFonts w:eastAsia="SimSun" w:hAnsi="Times New Roman"/>
          <w:color w:val="000000"/>
          <w:lang w:eastAsia="zh-CN"/>
        </w:rPr>
        <w:t xml:space="preserve"> 2806 0062 / </w:t>
      </w:r>
      <w:r w:rsidRPr="008A0022">
        <w:rPr>
          <w:rFonts w:eastAsia="SimSun" w:hAnsi="Times New Roman" w:hint="eastAsia"/>
          <w:color w:val="000000"/>
          <w:lang w:eastAsia="zh-CN"/>
        </w:rPr>
        <w:t>湾仔中心</w:t>
      </w:r>
      <w:r w:rsidRPr="008A0022">
        <w:rPr>
          <w:rFonts w:eastAsia="SimSun" w:hAnsi="Times New Roman"/>
          <w:color w:val="000000"/>
          <w:lang w:eastAsia="zh-CN"/>
        </w:rPr>
        <w:t xml:space="preserve"> 25272250</w:t>
      </w:r>
    </w:p>
    <w:p w:rsidR="00D109FE" w:rsidRPr="004540B3" w:rsidRDefault="008A0022" w:rsidP="00D109FE">
      <w:pPr>
        <w:rPr>
          <w:rFonts w:hAnsi="Times New Roman"/>
        </w:rPr>
      </w:pPr>
      <w:r w:rsidRPr="008A0022">
        <w:rPr>
          <w:rFonts w:eastAsia="SimSun" w:hAnsi="Times New Roman" w:hint="eastAsia"/>
          <w:lang w:eastAsia="zh-CN"/>
        </w:rPr>
        <w:t>网页</w:t>
      </w:r>
      <w:r w:rsidRPr="008A0022">
        <w:rPr>
          <w:rFonts w:eastAsia="SimSun" w:hint="eastAsia"/>
          <w:color w:val="000000"/>
          <w:lang w:eastAsia="zh-CN"/>
        </w:rPr>
        <w:t>：</w:t>
      </w:r>
      <w:r w:rsidRPr="008A0022">
        <w:rPr>
          <w:rFonts w:eastAsia="SimSun"/>
          <w:lang w:eastAsia="zh-CN"/>
        </w:rPr>
        <w:t>www.methodist-centre.com/cies</w:t>
      </w:r>
    </w:p>
    <w:p w:rsidR="00D109FE" w:rsidRPr="004540B3" w:rsidRDefault="008A0022" w:rsidP="00D109FE">
      <w:pPr>
        <w:rPr>
          <w:rFonts w:hAnsi="Times New Roman"/>
        </w:rPr>
      </w:pPr>
      <w:r w:rsidRPr="008A0022">
        <w:rPr>
          <w:rFonts w:eastAsia="SimSun" w:hAnsi="Times New Roman"/>
          <w:lang w:eastAsia="zh-CN"/>
        </w:rPr>
        <w:t>Facebook</w:t>
      </w:r>
      <w:r w:rsidRPr="008A0022">
        <w:rPr>
          <w:rFonts w:eastAsia="SimSun" w:hAnsi="Times New Roman" w:hint="eastAsia"/>
          <w:lang w:eastAsia="zh-CN"/>
        </w:rPr>
        <w:t>专页</w:t>
      </w:r>
      <w:r w:rsidRPr="008A0022">
        <w:rPr>
          <w:rFonts w:eastAsia="SimSun" w:hint="eastAsia"/>
          <w:color w:val="000000"/>
          <w:lang w:eastAsia="zh-CN"/>
        </w:rPr>
        <w:t>：</w:t>
      </w:r>
      <w:r w:rsidRPr="008A0022">
        <w:rPr>
          <w:rFonts w:eastAsia="SimSun" w:hAnsi="Times New Roman" w:hint="eastAsia"/>
          <w:lang w:eastAsia="zh-CN"/>
        </w:rPr>
        <w:t>循道卫理中心</w:t>
      </w:r>
      <w:r w:rsidRPr="008A0022">
        <w:rPr>
          <w:rFonts w:eastAsia="SimSun" w:hAnsi="Times New Roman"/>
          <w:lang w:eastAsia="zh-CN"/>
        </w:rPr>
        <w:t xml:space="preserve"> -</w:t>
      </w:r>
      <w:r w:rsidRPr="008A0022">
        <w:rPr>
          <w:rFonts w:eastAsia="SimSun" w:hAnsi="Times New Roman" w:hint="eastAsia"/>
          <w:lang w:eastAsia="zh-CN"/>
        </w:rPr>
        <w:t>「求职」及「增值」专区</w:t>
      </w:r>
    </w:p>
    <w:p w:rsidR="004308A1" w:rsidRPr="004540B3" w:rsidRDefault="004308A1" w:rsidP="00D109FE">
      <w:pPr>
        <w:rPr>
          <w:rFonts w:hAnsi="Times New Roman"/>
        </w:rPr>
      </w:pPr>
    </w:p>
    <w:p w:rsidR="007C370D" w:rsidRPr="00E7150F" w:rsidRDefault="008A0022" w:rsidP="00E7150F">
      <w:pPr>
        <w:rPr>
          <w:rFonts w:hAnsi="Times New Roman" w:hint="eastAsia"/>
          <w:color w:val="000000"/>
        </w:rPr>
      </w:pPr>
      <w:r w:rsidRPr="008A0022">
        <w:rPr>
          <w:rFonts w:eastAsia="SimSun" w:hAnsi="Times New Roman"/>
          <w:color w:val="000000"/>
          <w:lang w:eastAsia="zh-CN"/>
        </w:rPr>
        <w:t>(</w:t>
      </w:r>
      <w:r w:rsidRPr="008A0022">
        <w:rPr>
          <w:rFonts w:eastAsia="SimSun" w:hint="eastAsia"/>
          <w:color w:val="000000"/>
          <w:lang w:eastAsia="zh-CN"/>
        </w:rPr>
        <w:t>此活动由</w:t>
      </w:r>
      <w:r w:rsidRPr="008A0022">
        <w:rPr>
          <w:rFonts w:eastAsia="SimSun" w:hAnsi="Times New Roman"/>
          <w:color w:val="000000"/>
          <w:lang w:eastAsia="zh-CN"/>
        </w:rPr>
        <w:t>ERB</w:t>
      </w:r>
      <w:r w:rsidRPr="008A0022">
        <w:rPr>
          <w:rFonts w:eastAsia="SimSun" w:hint="eastAsia"/>
          <w:color w:val="000000"/>
          <w:lang w:eastAsia="zh-CN"/>
        </w:rPr>
        <w:t>资助</w:t>
      </w:r>
      <w:r w:rsidRPr="008A0022">
        <w:rPr>
          <w:rFonts w:eastAsia="SimSun" w:hAnsi="Times New Roman"/>
          <w:color w:val="000000"/>
          <w:lang w:eastAsia="zh-CN"/>
        </w:rPr>
        <w:t>)</w:t>
      </w:r>
      <w:bookmarkEnd w:id="0"/>
    </w:p>
    <w:sectPr w:rsidR="007C370D" w:rsidRPr="00E7150F" w:rsidSect="00E7150F">
      <w:pgSz w:w="11906" w:h="16838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88" w:rsidRDefault="00353D88" w:rsidP="0003433D">
      <w:r>
        <w:separator/>
      </w:r>
    </w:p>
  </w:endnote>
  <w:endnote w:type="continuationSeparator" w:id="0">
    <w:p w:rsidR="00353D88" w:rsidRDefault="00353D8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88" w:rsidRDefault="00353D88" w:rsidP="0003433D">
      <w:r>
        <w:separator/>
      </w:r>
    </w:p>
  </w:footnote>
  <w:footnote w:type="continuationSeparator" w:id="0">
    <w:p w:rsidR="00353D88" w:rsidRDefault="00353D8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85684"/>
    <w:rsid w:val="000C0E35"/>
    <w:rsid w:val="000C5337"/>
    <w:rsid w:val="0011554D"/>
    <w:rsid w:val="001716E8"/>
    <w:rsid w:val="001A2637"/>
    <w:rsid w:val="00212BE5"/>
    <w:rsid w:val="00240AC7"/>
    <w:rsid w:val="00251EBB"/>
    <w:rsid w:val="0028008B"/>
    <w:rsid w:val="00285072"/>
    <w:rsid w:val="002E7B3F"/>
    <w:rsid w:val="00353D88"/>
    <w:rsid w:val="0036164E"/>
    <w:rsid w:val="003A24BE"/>
    <w:rsid w:val="003A7E22"/>
    <w:rsid w:val="00406214"/>
    <w:rsid w:val="004308A1"/>
    <w:rsid w:val="004540B3"/>
    <w:rsid w:val="004B1B95"/>
    <w:rsid w:val="004B5F46"/>
    <w:rsid w:val="004C41D1"/>
    <w:rsid w:val="0051561E"/>
    <w:rsid w:val="00550520"/>
    <w:rsid w:val="005650C8"/>
    <w:rsid w:val="0057301B"/>
    <w:rsid w:val="00594E3E"/>
    <w:rsid w:val="005A4315"/>
    <w:rsid w:val="005C33E9"/>
    <w:rsid w:val="005C344E"/>
    <w:rsid w:val="005D6A2F"/>
    <w:rsid w:val="00612F6A"/>
    <w:rsid w:val="0064384D"/>
    <w:rsid w:val="006B2139"/>
    <w:rsid w:val="006B5016"/>
    <w:rsid w:val="006D3DE8"/>
    <w:rsid w:val="00733123"/>
    <w:rsid w:val="007C370D"/>
    <w:rsid w:val="007C41F3"/>
    <w:rsid w:val="00802E9A"/>
    <w:rsid w:val="00805BC3"/>
    <w:rsid w:val="0082149F"/>
    <w:rsid w:val="00826A90"/>
    <w:rsid w:val="008414B4"/>
    <w:rsid w:val="00867656"/>
    <w:rsid w:val="008A0022"/>
    <w:rsid w:val="008A5541"/>
    <w:rsid w:val="008D18F4"/>
    <w:rsid w:val="00906D63"/>
    <w:rsid w:val="00911D74"/>
    <w:rsid w:val="00946F82"/>
    <w:rsid w:val="009807BB"/>
    <w:rsid w:val="009B7405"/>
    <w:rsid w:val="00A54015"/>
    <w:rsid w:val="00A6303E"/>
    <w:rsid w:val="00A818F9"/>
    <w:rsid w:val="00A92224"/>
    <w:rsid w:val="00A960CD"/>
    <w:rsid w:val="00AB6D3A"/>
    <w:rsid w:val="00B01F94"/>
    <w:rsid w:val="00B02463"/>
    <w:rsid w:val="00B02FEF"/>
    <w:rsid w:val="00B30A94"/>
    <w:rsid w:val="00B64F70"/>
    <w:rsid w:val="00BC6719"/>
    <w:rsid w:val="00BD7260"/>
    <w:rsid w:val="00C13AFC"/>
    <w:rsid w:val="00C737CC"/>
    <w:rsid w:val="00C83141"/>
    <w:rsid w:val="00C8314C"/>
    <w:rsid w:val="00C91FFC"/>
    <w:rsid w:val="00C942FE"/>
    <w:rsid w:val="00CF1A77"/>
    <w:rsid w:val="00D109FE"/>
    <w:rsid w:val="00D20E9A"/>
    <w:rsid w:val="00D80A4D"/>
    <w:rsid w:val="00DE45AE"/>
    <w:rsid w:val="00E24F76"/>
    <w:rsid w:val="00E630B7"/>
    <w:rsid w:val="00E7150F"/>
    <w:rsid w:val="00EA2C1A"/>
    <w:rsid w:val="00EF0507"/>
    <w:rsid w:val="00EF0AAA"/>
    <w:rsid w:val="00F16A8F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49CA19A"/>
  <w15:docId w15:val="{DC058A30-C658-44B7-8C29-964723C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  <w:kern w:val="0"/>
      <w:sz w:val="20"/>
      <w:szCs w:val="20"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452</Characters>
  <Application>Microsoft Office Word</Application>
  <DocSecurity>0</DocSecurity>
  <Lines>30</Lines>
  <Paragraphs>35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Kwan Yu Angela</dc:creator>
  <cp:lastModifiedBy>MEA4</cp:lastModifiedBy>
  <cp:revision>2</cp:revision>
  <dcterms:created xsi:type="dcterms:W3CDTF">2023-05-31T01:58:00Z</dcterms:created>
  <dcterms:modified xsi:type="dcterms:W3CDTF">2023-05-31T01:58:00Z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4a39fb2be0c32fe264362bde5712a6b18940254bbdd1511a0e1714ef5ce0d395</vt:lpwstr>
  </property>
</Properties>
</file>